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91B" w:rsidRPr="00D020EC" w:rsidRDefault="004B491B" w:rsidP="001E1874">
      <w:pPr>
        <w:pStyle w:val="Subttulo"/>
        <w:rPr>
          <w:rFonts w:ascii="Times New Roman" w:hAnsi="Times New Roman"/>
          <w:szCs w:val="24"/>
        </w:rPr>
      </w:pPr>
    </w:p>
    <w:p w:rsidR="004B491B" w:rsidRPr="00D020EC" w:rsidRDefault="004B491B">
      <w:pPr>
        <w:pBdr>
          <w:bottom w:val="single" w:sz="4" w:space="1" w:color="auto"/>
        </w:pBdr>
        <w:spacing w:after="20"/>
        <w:jc w:val="center"/>
        <w:rPr>
          <w:szCs w:val="24"/>
        </w:rPr>
      </w:pPr>
    </w:p>
    <w:p w:rsidR="004B491B" w:rsidRPr="00D020EC" w:rsidRDefault="004B491B" w:rsidP="00876904">
      <w:pPr>
        <w:pBdr>
          <w:bottom w:val="single" w:sz="4" w:space="1" w:color="auto"/>
        </w:pBdr>
        <w:spacing w:after="20"/>
        <w:rPr>
          <w:szCs w:val="24"/>
        </w:rPr>
      </w:pPr>
    </w:p>
    <w:p w:rsidR="004B491B" w:rsidRPr="00D020EC" w:rsidRDefault="001D3B6C">
      <w:pPr>
        <w:pBdr>
          <w:bottom w:val="single" w:sz="4" w:space="1" w:color="auto"/>
        </w:pBdr>
        <w:spacing w:after="20"/>
        <w:jc w:val="center"/>
        <w:rPr>
          <w:szCs w:val="24"/>
        </w:rPr>
      </w:pPr>
      <w:r w:rsidRPr="00D020EC">
        <w:rPr>
          <w:szCs w:val="24"/>
        </w:rPr>
        <w:t xml:space="preserve">Juntos </w:t>
      </w:r>
      <w:r w:rsidR="00FF75B7" w:rsidRPr="00D020EC">
        <w:rPr>
          <w:szCs w:val="24"/>
        </w:rPr>
        <w:t>avanzamos</w:t>
      </w:r>
      <w:r w:rsidRPr="00D020EC">
        <w:rPr>
          <w:szCs w:val="24"/>
        </w:rPr>
        <w:t xml:space="preserve"> por la senda de los procesos de autoevaluación</w:t>
      </w:r>
    </w:p>
    <w:p w:rsidR="004B491B" w:rsidRPr="00D020EC" w:rsidRDefault="004B491B">
      <w:pPr>
        <w:pStyle w:val="Ttulo2"/>
        <w:ind w:right="-158"/>
        <w:rPr>
          <w:rFonts w:ascii="Times New Roman" w:hAnsi="Times New Roman"/>
          <w:szCs w:val="24"/>
        </w:rPr>
      </w:pPr>
    </w:p>
    <w:p w:rsidR="004B491B" w:rsidRPr="00D020EC" w:rsidRDefault="004B491B">
      <w:pPr>
        <w:rPr>
          <w:szCs w:val="24"/>
        </w:rPr>
      </w:pPr>
    </w:p>
    <w:p w:rsidR="004B491B" w:rsidRPr="00D020EC" w:rsidRDefault="00F00563" w:rsidP="00F00563">
      <w:pPr>
        <w:pStyle w:val="Ttulo3"/>
        <w:rPr>
          <w:rFonts w:ascii="Times New Roman" w:hAnsi="Times New Roman"/>
          <w:szCs w:val="24"/>
        </w:rPr>
      </w:pPr>
      <w:r w:rsidRPr="00D020EC">
        <w:rPr>
          <w:rFonts w:ascii="Times New Roman" w:hAnsi="Times New Roman"/>
          <w:szCs w:val="24"/>
        </w:rPr>
        <w:t xml:space="preserve">PROGRAMA DEL CURSO: </w:t>
      </w:r>
      <w:r w:rsidR="002F22F2" w:rsidRPr="00D020EC">
        <w:rPr>
          <w:rFonts w:ascii="Times New Roman" w:hAnsi="Times New Roman"/>
          <w:szCs w:val="24"/>
        </w:rPr>
        <w:t>Educación Sexual RP 3201</w:t>
      </w:r>
    </w:p>
    <w:p w:rsidR="004B491B" w:rsidRPr="00D020EC" w:rsidRDefault="006D318B" w:rsidP="00F00563">
      <w:pPr>
        <w:pStyle w:val="Ttulo1"/>
        <w:jc w:val="left"/>
        <w:rPr>
          <w:rFonts w:ascii="Times New Roman" w:hAnsi="Times New Roman"/>
          <w:bCs/>
          <w:szCs w:val="24"/>
        </w:rPr>
      </w:pPr>
      <w:r w:rsidRPr="00D020EC">
        <w:rPr>
          <w:rFonts w:ascii="Times New Roman" w:hAnsi="Times New Roman"/>
          <w:bCs/>
          <w:szCs w:val="24"/>
        </w:rPr>
        <w:t>I</w:t>
      </w:r>
      <w:r w:rsidR="003B6A7B" w:rsidRPr="00D020EC">
        <w:rPr>
          <w:rFonts w:ascii="Times New Roman" w:hAnsi="Times New Roman"/>
          <w:bCs/>
          <w:szCs w:val="24"/>
        </w:rPr>
        <w:t xml:space="preserve"> CICLO, 2</w:t>
      </w:r>
      <w:r w:rsidR="00B16791">
        <w:rPr>
          <w:rFonts w:ascii="Times New Roman" w:hAnsi="Times New Roman"/>
          <w:bCs/>
          <w:szCs w:val="24"/>
        </w:rPr>
        <w:t>014</w:t>
      </w:r>
    </w:p>
    <w:p w:rsidR="00F00563" w:rsidRPr="00D020EC" w:rsidRDefault="00F00563" w:rsidP="00F00563">
      <w:pPr>
        <w:rPr>
          <w:szCs w:val="24"/>
        </w:rPr>
      </w:pPr>
    </w:p>
    <w:p w:rsidR="004B491B" w:rsidRPr="00D020EC" w:rsidRDefault="004B491B">
      <w:pPr>
        <w:jc w:val="both"/>
        <w:rPr>
          <w:b/>
          <w:szCs w:val="24"/>
        </w:rPr>
      </w:pPr>
      <w:r w:rsidRPr="00D020EC">
        <w:rPr>
          <w:b/>
          <w:szCs w:val="24"/>
        </w:rPr>
        <w:t>Información general:</w:t>
      </w:r>
    </w:p>
    <w:p w:rsidR="004B491B" w:rsidRPr="00D020EC" w:rsidRDefault="004B491B">
      <w:pPr>
        <w:rPr>
          <w:bCs/>
          <w:szCs w:val="24"/>
        </w:rPr>
      </w:pPr>
      <w:r w:rsidRPr="00D020EC">
        <w:rPr>
          <w:bCs/>
          <w:szCs w:val="24"/>
        </w:rPr>
        <w:t>Requisitos</w:t>
      </w:r>
      <w:r w:rsidR="00682280" w:rsidRPr="00D020EC">
        <w:rPr>
          <w:bCs/>
          <w:szCs w:val="24"/>
        </w:rPr>
        <w:t>: No estar en las carreras de las ciencias de la educación ni de las ciencias sociales</w:t>
      </w:r>
    </w:p>
    <w:p w:rsidR="004B491B" w:rsidRPr="00D020EC" w:rsidRDefault="0010325D">
      <w:pPr>
        <w:rPr>
          <w:bCs/>
          <w:szCs w:val="24"/>
        </w:rPr>
      </w:pPr>
      <w:r>
        <w:rPr>
          <w:bCs/>
          <w:szCs w:val="24"/>
        </w:rPr>
        <w:t xml:space="preserve">Co- </w:t>
      </w:r>
      <w:r w:rsidR="004B491B" w:rsidRPr="00D020EC">
        <w:rPr>
          <w:bCs/>
          <w:szCs w:val="24"/>
        </w:rPr>
        <w:t>requisito:</w:t>
      </w:r>
      <w:r w:rsidR="00682280" w:rsidRPr="00D020EC">
        <w:rPr>
          <w:bCs/>
          <w:szCs w:val="24"/>
        </w:rPr>
        <w:t xml:space="preserve"> Ninguno</w:t>
      </w:r>
      <w:r w:rsidR="006E4B8F" w:rsidRPr="00D020EC">
        <w:rPr>
          <w:bCs/>
          <w:szCs w:val="24"/>
        </w:rPr>
        <w:tab/>
      </w:r>
    </w:p>
    <w:p w:rsidR="006D318B" w:rsidRPr="00D020EC" w:rsidRDefault="004B491B">
      <w:pPr>
        <w:rPr>
          <w:bCs/>
          <w:szCs w:val="24"/>
        </w:rPr>
      </w:pPr>
      <w:r w:rsidRPr="00D020EC">
        <w:rPr>
          <w:bCs/>
          <w:szCs w:val="24"/>
        </w:rPr>
        <w:t>Créditos</w:t>
      </w:r>
      <w:r w:rsidR="00682280" w:rsidRPr="00D020EC">
        <w:rPr>
          <w:bCs/>
          <w:szCs w:val="24"/>
        </w:rPr>
        <w:t>: 3</w:t>
      </w:r>
    </w:p>
    <w:p w:rsidR="004B491B" w:rsidRPr="00D020EC" w:rsidRDefault="00252156">
      <w:pPr>
        <w:rPr>
          <w:bCs/>
          <w:szCs w:val="24"/>
        </w:rPr>
      </w:pPr>
      <w:r w:rsidRPr="00D020EC">
        <w:rPr>
          <w:bCs/>
          <w:szCs w:val="24"/>
        </w:rPr>
        <w:t>Horas por semana:</w:t>
      </w:r>
      <w:r w:rsidR="00682280" w:rsidRPr="00D020EC">
        <w:rPr>
          <w:bCs/>
          <w:szCs w:val="24"/>
        </w:rPr>
        <w:t xml:space="preserve"> 3</w:t>
      </w:r>
    </w:p>
    <w:p w:rsidR="00682280" w:rsidRPr="00D020EC" w:rsidRDefault="00682280" w:rsidP="00682280">
      <w:pPr>
        <w:spacing w:line="300" w:lineRule="auto"/>
        <w:rPr>
          <w:b/>
          <w:bCs/>
          <w:szCs w:val="24"/>
        </w:rPr>
      </w:pPr>
    </w:p>
    <w:p w:rsidR="004B491B" w:rsidRPr="00D020EC" w:rsidRDefault="00252156" w:rsidP="00682280">
      <w:pPr>
        <w:spacing w:line="300" w:lineRule="auto"/>
        <w:rPr>
          <w:b/>
          <w:bCs/>
          <w:szCs w:val="24"/>
        </w:rPr>
      </w:pPr>
      <w:r w:rsidRPr="00D020EC">
        <w:rPr>
          <w:b/>
          <w:bCs/>
          <w:szCs w:val="24"/>
        </w:rPr>
        <w:t>Grupos y Profesores</w:t>
      </w:r>
      <w:r w:rsidR="004B491B" w:rsidRPr="00D020EC">
        <w:rPr>
          <w:b/>
          <w:bCs/>
          <w:szCs w:val="24"/>
        </w:rPr>
        <w:t>:</w:t>
      </w:r>
    </w:p>
    <w:p w:rsidR="006D318B" w:rsidRPr="00D020EC" w:rsidRDefault="00682280">
      <w:pPr>
        <w:rPr>
          <w:bCs/>
          <w:szCs w:val="24"/>
        </w:rPr>
      </w:pPr>
      <w:r w:rsidRPr="00D020EC">
        <w:rPr>
          <w:bCs/>
          <w:szCs w:val="24"/>
        </w:rPr>
        <w:t>Grupo 01</w:t>
      </w:r>
    </w:p>
    <w:p w:rsidR="006D318B" w:rsidRDefault="00682280" w:rsidP="004706ED">
      <w:r w:rsidRPr="00D020EC">
        <w:rPr>
          <w:szCs w:val="24"/>
        </w:rPr>
        <w:t xml:space="preserve">Profesora:    Jenny </w:t>
      </w:r>
      <w:r w:rsidR="002F22F2" w:rsidRPr="00D020EC">
        <w:rPr>
          <w:szCs w:val="24"/>
        </w:rPr>
        <w:t>Vásquez Vásquez</w:t>
      </w:r>
      <w:r w:rsidRPr="00D020EC">
        <w:rPr>
          <w:szCs w:val="24"/>
        </w:rPr>
        <w:t xml:space="preserve">    </w:t>
      </w:r>
      <w:hyperlink r:id="rId8" w:history="1">
        <w:r w:rsidRPr="00D020EC">
          <w:rPr>
            <w:rStyle w:val="Hipervnculo"/>
            <w:szCs w:val="24"/>
          </w:rPr>
          <w:t>jenny.vasquez@ucr.ac.cr</w:t>
        </w:r>
      </w:hyperlink>
      <w:r w:rsidRPr="00D020EC">
        <w:rPr>
          <w:szCs w:val="24"/>
        </w:rPr>
        <w:t xml:space="preserve"> o  </w:t>
      </w:r>
      <w:hyperlink r:id="rId9" w:history="1">
        <w:r w:rsidRPr="00D020EC">
          <w:rPr>
            <w:rStyle w:val="Hipervnculo"/>
            <w:szCs w:val="24"/>
          </w:rPr>
          <w:t>j.jenvas@gmail.com</w:t>
        </w:r>
      </w:hyperlink>
    </w:p>
    <w:p w:rsidR="004706ED" w:rsidRPr="004706ED" w:rsidRDefault="004706ED" w:rsidP="004706ED">
      <w:pPr>
        <w:rPr>
          <w:bCs/>
          <w:szCs w:val="24"/>
        </w:rPr>
      </w:pPr>
    </w:p>
    <w:p w:rsidR="002F22F2" w:rsidRPr="00D020EC" w:rsidRDefault="004B491B">
      <w:pPr>
        <w:pStyle w:val="Sangradetextonormal"/>
        <w:spacing w:after="120"/>
        <w:ind w:left="0"/>
        <w:rPr>
          <w:rFonts w:ascii="Times New Roman" w:hAnsi="Times New Roman"/>
          <w:b/>
          <w:szCs w:val="24"/>
        </w:rPr>
      </w:pPr>
      <w:r w:rsidRPr="00D020EC">
        <w:rPr>
          <w:rFonts w:ascii="Times New Roman" w:hAnsi="Times New Roman"/>
          <w:b/>
          <w:szCs w:val="24"/>
        </w:rPr>
        <w:t xml:space="preserve">I. Descripción del curso: </w:t>
      </w:r>
    </w:p>
    <w:p w:rsidR="002F22F2" w:rsidRPr="00D020EC" w:rsidRDefault="002F22F2" w:rsidP="002F22F2">
      <w:pPr>
        <w:tabs>
          <w:tab w:val="left" w:pos="-720"/>
        </w:tabs>
        <w:suppressAutoHyphens/>
        <w:jc w:val="both"/>
        <w:rPr>
          <w:bCs/>
          <w:spacing w:val="-3"/>
          <w:szCs w:val="24"/>
        </w:rPr>
      </w:pPr>
      <w:r w:rsidRPr="00D020EC">
        <w:rPr>
          <w:bCs/>
          <w:spacing w:val="-3"/>
          <w:szCs w:val="24"/>
        </w:rPr>
        <w:t>Este curso permitirá a la persona construir y analizar conocimientos, actitudes, sentimientos, comportamientos, intereses y valores que le permitan libre y responsablemente disfrutar de la expresión de la sexualidad en convivencia con todos los seres de la naturaleza, manteniendo alta su autoestima y su autonomía. Asimismo se propiciará una educación de la expresión de la sexualidad que se proyecte a niños, niñas y adolescentes principalmente.</w:t>
      </w:r>
    </w:p>
    <w:p w:rsidR="004B491B" w:rsidRPr="00D020EC" w:rsidRDefault="004B491B">
      <w:pPr>
        <w:pStyle w:val="Sangradetextonormal"/>
        <w:tabs>
          <w:tab w:val="left" w:pos="120"/>
        </w:tabs>
        <w:spacing w:after="120"/>
        <w:ind w:left="0"/>
        <w:rPr>
          <w:rFonts w:ascii="Times New Roman" w:hAnsi="Times New Roman"/>
          <w:szCs w:val="24"/>
        </w:rPr>
      </w:pPr>
    </w:p>
    <w:p w:rsidR="004B491B" w:rsidRPr="00D020EC" w:rsidRDefault="004B491B">
      <w:pPr>
        <w:pStyle w:val="Textoindependiente"/>
        <w:widowControl/>
        <w:tabs>
          <w:tab w:val="left" w:pos="480"/>
        </w:tabs>
        <w:spacing w:after="120"/>
        <w:rPr>
          <w:rFonts w:ascii="Times New Roman" w:hAnsi="Times New Roman"/>
          <w:b/>
          <w:szCs w:val="24"/>
        </w:rPr>
      </w:pPr>
      <w:r w:rsidRPr="00D020EC">
        <w:rPr>
          <w:rFonts w:ascii="Times New Roman" w:hAnsi="Times New Roman"/>
          <w:b/>
          <w:szCs w:val="24"/>
          <w:lang w:val="es-ES"/>
        </w:rPr>
        <w:t xml:space="preserve">II. </w:t>
      </w:r>
      <w:r w:rsidRPr="00D020EC">
        <w:rPr>
          <w:rFonts w:ascii="Times New Roman" w:hAnsi="Times New Roman"/>
          <w:b/>
          <w:szCs w:val="24"/>
        </w:rPr>
        <w:t>Objetivo General:</w:t>
      </w:r>
    </w:p>
    <w:p w:rsidR="00AC25CC" w:rsidRDefault="002F22F2" w:rsidP="002F22F2">
      <w:pPr>
        <w:numPr>
          <w:ilvl w:val="0"/>
          <w:numId w:val="8"/>
        </w:numPr>
        <w:tabs>
          <w:tab w:val="left" w:pos="-720"/>
        </w:tabs>
        <w:suppressAutoHyphens/>
        <w:ind w:left="0" w:firstLine="0"/>
        <w:jc w:val="both"/>
        <w:rPr>
          <w:bCs/>
          <w:spacing w:val="-3"/>
          <w:szCs w:val="24"/>
        </w:rPr>
      </w:pPr>
      <w:r w:rsidRPr="00D020EC">
        <w:rPr>
          <w:bCs/>
          <w:spacing w:val="-3"/>
          <w:szCs w:val="24"/>
        </w:rPr>
        <w:t xml:space="preserve">Generar una actitud positiva hacia la sexualidad humana como parte natural e inherente de la </w:t>
      </w:r>
    </w:p>
    <w:p w:rsidR="002F22F2" w:rsidRPr="00D020EC" w:rsidRDefault="00AC25CC" w:rsidP="00AC25CC">
      <w:pPr>
        <w:tabs>
          <w:tab w:val="left" w:pos="-720"/>
        </w:tabs>
        <w:suppressAutoHyphens/>
        <w:jc w:val="both"/>
        <w:rPr>
          <w:bCs/>
          <w:spacing w:val="-3"/>
          <w:szCs w:val="24"/>
        </w:rPr>
      </w:pPr>
      <w:r>
        <w:rPr>
          <w:bCs/>
          <w:spacing w:val="-3"/>
          <w:szCs w:val="24"/>
        </w:rPr>
        <w:t xml:space="preserve">            </w:t>
      </w:r>
      <w:r w:rsidR="002F22F2" w:rsidRPr="00D020EC">
        <w:rPr>
          <w:bCs/>
          <w:spacing w:val="-3"/>
          <w:szCs w:val="24"/>
        </w:rPr>
        <w:t>personalidad.</w:t>
      </w:r>
    </w:p>
    <w:p w:rsidR="002F22F2" w:rsidRPr="00D020EC" w:rsidRDefault="002F22F2" w:rsidP="002F22F2">
      <w:pPr>
        <w:numPr>
          <w:ilvl w:val="0"/>
          <w:numId w:val="8"/>
        </w:numPr>
        <w:tabs>
          <w:tab w:val="left" w:pos="-720"/>
        </w:tabs>
        <w:suppressAutoHyphens/>
        <w:ind w:left="0" w:firstLine="0"/>
        <w:jc w:val="both"/>
        <w:rPr>
          <w:bCs/>
          <w:spacing w:val="-3"/>
          <w:szCs w:val="24"/>
        </w:rPr>
      </w:pPr>
      <w:r w:rsidRPr="00D020EC">
        <w:rPr>
          <w:bCs/>
          <w:spacing w:val="-3"/>
          <w:szCs w:val="24"/>
        </w:rPr>
        <w:t>Construir formas de expresar sanamente la sexualidad dentro del amor.</w:t>
      </w:r>
    </w:p>
    <w:p w:rsidR="00AC25CC" w:rsidRDefault="002F22F2" w:rsidP="002F22F2">
      <w:pPr>
        <w:numPr>
          <w:ilvl w:val="0"/>
          <w:numId w:val="8"/>
        </w:numPr>
        <w:tabs>
          <w:tab w:val="left" w:pos="-720"/>
        </w:tabs>
        <w:suppressAutoHyphens/>
        <w:ind w:left="0" w:firstLine="0"/>
        <w:jc w:val="both"/>
        <w:rPr>
          <w:bCs/>
          <w:spacing w:val="-3"/>
          <w:szCs w:val="24"/>
        </w:rPr>
      </w:pPr>
      <w:r w:rsidRPr="00D020EC">
        <w:rPr>
          <w:bCs/>
          <w:spacing w:val="-3"/>
          <w:szCs w:val="24"/>
        </w:rPr>
        <w:t xml:space="preserve">Analizar la información pertinente que contribuya a la adopción de un código ético del </w:t>
      </w:r>
    </w:p>
    <w:p w:rsidR="002F22F2" w:rsidRPr="00D020EC" w:rsidRDefault="00AC25CC" w:rsidP="00AC25CC">
      <w:pPr>
        <w:tabs>
          <w:tab w:val="left" w:pos="-720"/>
        </w:tabs>
        <w:suppressAutoHyphens/>
        <w:jc w:val="both"/>
        <w:rPr>
          <w:bCs/>
          <w:spacing w:val="-3"/>
          <w:szCs w:val="24"/>
        </w:rPr>
      </w:pPr>
      <w:r>
        <w:rPr>
          <w:bCs/>
          <w:spacing w:val="-3"/>
          <w:szCs w:val="24"/>
        </w:rPr>
        <w:t xml:space="preserve">            </w:t>
      </w:r>
      <w:r w:rsidR="002F22F2" w:rsidRPr="00D020EC">
        <w:rPr>
          <w:bCs/>
          <w:spacing w:val="-3"/>
          <w:szCs w:val="24"/>
        </w:rPr>
        <w:t>comportamiento responsable.</w:t>
      </w:r>
    </w:p>
    <w:p w:rsidR="00AC25CC" w:rsidRDefault="002F22F2" w:rsidP="002F22F2">
      <w:pPr>
        <w:numPr>
          <w:ilvl w:val="0"/>
          <w:numId w:val="8"/>
        </w:numPr>
        <w:tabs>
          <w:tab w:val="left" w:pos="-720"/>
        </w:tabs>
        <w:suppressAutoHyphens/>
        <w:ind w:left="0" w:firstLine="0"/>
        <w:jc w:val="both"/>
        <w:rPr>
          <w:bCs/>
          <w:spacing w:val="-3"/>
          <w:szCs w:val="24"/>
        </w:rPr>
      </w:pPr>
      <w:r w:rsidRPr="00D020EC">
        <w:rPr>
          <w:bCs/>
          <w:spacing w:val="-3"/>
          <w:szCs w:val="24"/>
        </w:rPr>
        <w:t xml:space="preserve">Asumir el disfrute pleno de la sexualidad, sin romper su egosintonía, viviéndola </w:t>
      </w:r>
    </w:p>
    <w:p w:rsidR="002F22F2" w:rsidRPr="00D020EC" w:rsidRDefault="00AC25CC" w:rsidP="00AC25CC">
      <w:pPr>
        <w:tabs>
          <w:tab w:val="left" w:pos="-720"/>
        </w:tabs>
        <w:suppressAutoHyphens/>
        <w:jc w:val="both"/>
        <w:rPr>
          <w:bCs/>
          <w:spacing w:val="-3"/>
          <w:szCs w:val="24"/>
        </w:rPr>
      </w:pPr>
      <w:r>
        <w:rPr>
          <w:bCs/>
          <w:spacing w:val="-3"/>
          <w:szCs w:val="24"/>
        </w:rPr>
        <w:t xml:space="preserve">           </w:t>
      </w:r>
      <w:r w:rsidR="002F22F2" w:rsidRPr="00D020EC">
        <w:rPr>
          <w:bCs/>
          <w:spacing w:val="-3"/>
          <w:szCs w:val="24"/>
        </w:rPr>
        <w:t>voluntariamente y con protección médica.</w:t>
      </w:r>
    </w:p>
    <w:p w:rsidR="002F22F2" w:rsidRPr="00D020EC" w:rsidRDefault="002F22F2" w:rsidP="002F22F2">
      <w:pPr>
        <w:tabs>
          <w:tab w:val="left" w:pos="-720"/>
        </w:tabs>
        <w:suppressAutoHyphens/>
        <w:spacing w:after="80"/>
        <w:jc w:val="both"/>
        <w:rPr>
          <w:bCs/>
          <w:spacing w:val="-3"/>
          <w:szCs w:val="24"/>
        </w:rPr>
      </w:pPr>
    </w:p>
    <w:p w:rsidR="002F22F2" w:rsidRPr="008F0102" w:rsidRDefault="002F22F2" w:rsidP="004706ED">
      <w:pPr>
        <w:rPr>
          <w:b/>
          <w:bCs/>
          <w:spacing w:val="-3"/>
          <w:szCs w:val="24"/>
        </w:rPr>
      </w:pPr>
      <w:r w:rsidRPr="008F0102">
        <w:rPr>
          <w:b/>
          <w:bCs/>
          <w:spacing w:val="-3"/>
          <w:szCs w:val="24"/>
        </w:rPr>
        <w:t>III.</w:t>
      </w:r>
      <w:r w:rsidRPr="008F0102">
        <w:rPr>
          <w:b/>
          <w:bCs/>
          <w:spacing w:val="-3"/>
          <w:szCs w:val="24"/>
        </w:rPr>
        <w:tab/>
        <w:t>Principios orientadores:</w:t>
      </w:r>
    </w:p>
    <w:p w:rsidR="002F22F2" w:rsidRPr="00D020EC" w:rsidRDefault="002F22F2" w:rsidP="002F22F2">
      <w:pPr>
        <w:tabs>
          <w:tab w:val="left" w:pos="-720"/>
        </w:tabs>
        <w:suppressAutoHyphens/>
        <w:jc w:val="both"/>
        <w:rPr>
          <w:bCs/>
          <w:spacing w:val="-3"/>
          <w:szCs w:val="24"/>
        </w:rPr>
      </w:pPr>
    </w:p>
    <w:p w:rsidR="00BC2933" w:rsidRDefault="002F22F2" w:rsidP="002F22F2">
      <w:pPr>
        <w:numPr>
          <w:ilvl w:val="0"/>
          <w:numId w:val="9"/>
        </w:numPr>
        <w:tabs>
          <w:tab w:val="left" w:pos="-720"/>
        </w:tabs>
        <w:suppressAutoHyphens/>
        <w:ind w:left="0" w:firstLine="0"/>
        <w:jc w:val="both"/>
        <w:rPr>
          <w:bCs/>
          <w:spacing w:val="-3"/>
          <w:szCs w:val="24"/>
        </w:rPr>
      </w:pPr>
      <w:r w:rsidRPr="00D020EC">
        <w:rPr>
          <w:bCs/>
          <w:spacing w:val="-3"/>
          <w:szCs w:val="24"/>
        </w:rPr>
        <w:t xml:space="preserve">Respetar las características biológicas, psicológicas, sociales y espirituales de las personas e </w:t>
      </w:r>
    </w:p>
    <w:p w:rsidR="002F22F2" w:rsidRPr="00D020EC" w:rsidRDefault="00BC2933" w:rsidP="00BC2933">
      <w:pPr>
        <w:tabs>
          <w:tab w:val="left" w:pos="-720"/>
        </w:tabs>
        <w:suppressAutoHyphens/>
        <w:jc w:val="both"/>
        <w:rPr>
          <w:bCs/>
          <w:spacing w:val="-3"/>
          <w:szCs w:val="24"/>
        </w:rPr>
      </w:pPr>
      <w:r>
        <w:rPr>
          <w:bCs/>
          <w:spacing w:val="-3"/>
          <w:szCs w:val="24"/>
        </w:rPr>
        <w:t xml:space="preserve">            </w:t>
      </w:r>
      <w:r w:rsidR="002F22F2" w:rsidRPr="00D020EC">
        <w:rPr>
          <w:bCs/>
          <w:spacing w:val="-3"/>
          <w:szCs w:val="24"/>
        </w:rPr>
        <w:t>incentivar durante el proceso la participación, el discernimiento y el diálogo.</w:t>
      </w:r>
    </w:p>
    <w:p w:rsidR="00BC2933" w:rsidRDefault="002F22F2" w:rsidP="002F22F2">
      <w:pPr>
        <w:numPr>
          <w:ilvl w:val="0"/>
          <w:numId w:val="9"/>
        </w:numPr>
        <w:tabs>
          <w:tab w:val="left" w:pos="-720"/>
        </w:tabs>
        <w:suppressAutoHyphens/>
        <w:ind w:left="0" w:firstLine="0"/>
        <w:jc w:val="both"/>
        <w:rPr>
          <w:bCs/>
          <w:spacing w:val="-3"/>
          <w:szCs w:val="24"/>
        </w:rPr>
      </w:pPr>
      <w:r w:rsidRPr="00D020EC">
        <w:rPr>
          <w:bCs/>
          <w:spacing w:val="-3"/>
          <w:szCs w:val="24"/>
        </w:rPr>
        <w:t>Partir de un diagnóstico de los intereses, conocimientos, valores, necesidades, actitudes y</w:t>
      </w:r>
    </w:p>
    <w:p w:rsidR="00BC2933" w:rsidRDefault="00BC2933" w:rsidP="00BC2933">
      <w:pPr>
        <w:tabs>
          <w:tab w:val="left" w:pos="-720"/>
        </w:tabs>
        <w:suppressAutoHyphens/>
        <w:jc w:val="both"/>
        <w:rPr>
          <w:bCs/>
          <w:spacing w:val="-3"/>
          <w:szCs w:val="24"/>
        </w:rPr>
      </w:pPr>
      <w:r>
        <w:rPr>
          <w:bCs/>
          <w:spacing w:val="-3"/>
          <w:szCs w:val="24"/>
        </w:rPr>
        <w:t xml:space="preserve"> </w:t>
      </w:r>
      <w:r w:rsidR="002F22F2" w:rsidRPr="00D020EC">
        <w:rPr>
          <w:bCs/>
          <w:spacing w:val="-3"/>
          <w:szCs w:val="24"/>
        </w:rPr>
        <w:t xml:space="preserve">          comportamientos de las personas para construir conceptos claves que se reflexionarán e </w:t>
      </w:r>
    </w:p>
    <w:p w:rsidR="00BC2933" w:rsidRDefault="00BC2933" w:rsidP="00BC2933">
      <w:pPr>
        <w:tabs>
          <w:tab w:val="left" w:pos="-720"/>
        </w:tabs>
        <w:suppressAutoHyphens/>
        <w:jc w:val="both"/>
        <w:rPr>
          <w:bCs/>
          <w:spacing w:val="-3"/>
          <w:szCs w:val="24"/>
        </w:rPr>
      </w:pPr>
      <w:r>
        <w:rPr>
          <w:bCs/>
          <w:spacing w:val="-3"/>
          <w:szCs w:val="24"/>
        </w:rPr>
        <w:t xml:space="preserve">           </w:t>
      </w:r>
      <w:r w:rsidR="002F22F2" w:rsidRPr="00D020EC">
        <w:rPr>
          <w:bCs/>
          <w:spacing w:val="-3"/>
          <w:szCs w:val="24"/>
        </w:rPr>
        <w:t xml:space="preserve">interpretarán      durante el proceso con miras a asumir el disfrute libre y responsable de la </w:t>
      </w:r>
    </w:p>
    <w:p w:rsidR="002F22F2" w:rsidRPr="00D020EC" w:rsidRDefault="00BC2933" w:rsidP="00BC2933">
      <w:pPr>
        <w:tabs>
          <w:tab w:val="left" w:pos="-720"/>
        </w:tabs>
        <w:suppressAutoHyphens/>
        <w:spacing w:after="80"/>
        <w:jc w:val="both"/>
        <w:rPr>
          <w:bCs/>
          <w:spacing w:val="-3"/>
          <w:szCs w:val="24"/>
        </w:rPr>
      </w:pPr>
      <w:r>
        <w:rPr>
          <w:bCs/>
          <w:spacing w:val="-3"/>
          <w:szCs w:val="24"/>
        </w:rPr>
        <w:t xml:space="preserve">           </w:t>
      </w:r>
      <w:r w:rsidR="002F22F2" w:rsidRPr="00D020EC">
        <w:rPr>
          <w:bCs/>
          <w:spacing w:val="-3"/>
          <w:szCs w:val="24"/>
        </w:rPr>
        <w:t>sexualidad.</w:t>
      </w:r>
    </w:p>
    <w:p w:rsidR="00BC2933" w:rsidRDefault="002F22F2" w:rsidP="002F22F2">
      <w:pPr>
        <w:numPr>
          <w:ilvl w:val="0"/>
          <w:numId w:val="9"/>
        </w:numPr>
        <w:tabs>
          <w:tab w:val="left" w:pos="-720"/>
        </w:tabs>
        <w:suppressAutoHyphens/>
        <w:ind w:left="0" w:firstLine="0"/>
        <w:jc w:val="both"/>
        <w:rPr>
          <w:bCs/>
          <w:spacing w:val="-3"/>
          <w:szCs w:val="24"/>
        </w:rPr>
      </w:pPr>
      <w:r w:rsidRPr="00D020EC">
        <w:rPr>
          <w:bCs/>
          <w:spacing w:val="-3"/>
          <w:szCs w:val="24"/>
        </w:rPr>
        <w:lastRenderedPageBreak/>
        <w:t xml:space="preserve">Permitir que la diversidad de las características de las personas enriquezcan la convivencia </w:t>
      </w:r>
      <w:r w:rsidR="00BC2933">
        <w:rPr>
          <w:bCs/>
          <w:spacing w:val="-3"/>
          <w:szCs w:val="24"/>
        </w:rPr>
        <w:t xml:space="preserve"> </w:t>
      </w:r>
    </w:p>
    <w:p w:rsidR="002F22F2" w:rsidRPr="00D020EC" w:rsidRDefault="00BC2933" w:rsidP="00BC2933">
      <w:pPr>
        <w:tabs>
          <w:tab w:val="left" w:pos="-720"/>
        </w:tabs>
        <w:suppressAutoHyphens/>
        <w:jc w:val="both"/>
        <w:rPr>
          <w:bCs/>
          <w:spacing w:val="-3"/>
          <w:szCs w:val="24"/>
        </w:rPr>
      </w:pPr>
      <w:r>
        <w:rPr>
          <w:bCs/>
          <w:spacing w:val="-3"/>
          <w:szCs w:val="24"/>
        </w:rPr>
        <w:t xml:space="preserve">            </w:t>
      </w:r>
      <w:r w:rsidR="002F22F2" w:rsidRPr="00D020EC">
        <w:rPr>
          <w:bCs/>
          <w:spacing w:val="-3"/>
          <w:szCs w:val="24"/>
        </w:rPr>
        <w:t>vivencial e incentiven el ejercicio de la autonomía y el fortalecimiento de la autoestima.</w:t>
      </w:r>
    </w:p>
    <w:p w:rsidR="00BC2933" w:rsidRDefault="002F22F2" w:rsidP="002F22F2">
      <w:pPr>
        <w:numPr>
          <w:ilvl w:val="0"/>
          <w:numId w:val="9"/>
        </w:numPr>
        <w:tabs>
          <w:tab w:val="left" w:pos="-720"/>
        </w:tabs>
        <w:suppressAutoHyphens/>
        <w:ind w:left="0" w:firstLine="0"/>
        <w:jc w:val="both"/>
        <w:rPr>
          <w:bCs/>
          <w:spacing w:val="-3"/>
          <w:szCs w:val="24"/>
        </w:rPr>
      </w:pPr>
      <w:r w:rsidRPr="00D020EC">
        <w:rPr>
          <w:bCs/>
          <w:spacing w:val="-3"/>
          <w:szCs w:val="24"/>
        </w:rPr>
        <w:t xml:space="preserve">Concientizar a las personas participantes en el proceso de que la integración de esfuerzos y </w:t>
      </w:r>
    </w:p>
    <w:p w:rsidR="00BC2933" w:rsidRDefault="00BC2933" w:rsidP="00BC2933">
      <w:pPr>
        <w:tabs>
          <w:tab w:val="left" w:pos="-720"/>
        </w:tabs>
        <w:suppressAutoHyphens/>
        <w:jc w:val="both"/>
        <w:rPr>
          <w:bCs/>
          <w:spacing w:val="-3"/>
          <w:szCs w:val="24"/>
        </w:rPr>
      </w:pPr>
      <w:r>
        <w:rPr>
          <w:bCs/>
          <w:spacing w:val="-3"/>
          <w:szCs w:val="24"/>
        </w:rPr>
        <w:t xml:space="preserve">            </w:t>
      </w:r>
      <w:r w:rsidR="002F22F2" w:rsidRPr="00D020EC">
        <w:rPr>
          <w:bCs/>
          <w:spacing w:val="-3"/>
          <w:szCs w:val="24"/>
        </w:rPr>
        <w:t xml:space="preserve">conocimientos es la base del éxito de la educación de  la sexualidad y que la misma es </w:t>
      </w:r>
    </w:p>
    <w:p w:rsidR="002F22F2" w:rsidRPr="00D020EC" w:rsidRDefault="00BC2933" w:rsidP="00BC2933">
      <w:pPr>
        <w:tabs>
          <w:tab w:val="left" w:pos="-720"/>
        </w:tabs>
        <w:suppressAutoHyphens/>
        <w:jc w:val="both"/>
        <w:rPr>
          <w:bCs/>
          <w:spacing w:val="-3"/>
          <w:szCs w:val="24"/>
        </w:rPr>
      </w:pPr>
      <w:r>
        <w:rPr>
          <w:bCs/>
          <w:spacing w:val="-3"/>
          <w:szCs w:val="24"/>
        </w:rPr>
        <w:t xml:space="preserve">            </w:t>
      </w:r>
      <w:r w:rsidR="002F22F2" w:rsidRPr="00D020EC">
        <w:rPr>
          <w:bCs/>
          <w:spacing w:val="-3"/>
          <w:szCs w:val="24"/>
        </w:rPr>
        <w:t>responsabilidad de todos.</w:t>
      </w:r>
    </w:p>
    <w:p w:rsidR="00EA3622" w:rsidRDefault="002F22F2" w:rsidP="00BC2933">
      <w:pPr>
        <w:numPr>
          <w:ilvl w:val="0"/>
          <w:numId w:val="9"/>
        </w:numPr>
        <w:tabs>
          <w:tab w:val="left" w:pos="-720"/>
        </w:tabs>
        <w:suppressAutoHyphens/>
        <w:ind w:left="0" w:firstLine="0"/>
        <w:jc w:val="both"/>
        <w:rPr>
          <w:bCs/>
          <w:spacing w:val="-3"/>
          <w:szCs w:val="24"/>
        </w:rPr>
      </w:pPr>
      <w:r w:rsidRPr="00EA3622">
        <w:rPr>
          <w:bCs/>
          <w:spacing w:val="-3"/>
          <w:szCs w:val="24"/>
        </w:rPr>
        <w:t xml:space="preserve">Integrar en la educación de la expresión de la sexualidad los procesos de investigación y </w:t>
      </w:r>
    </w:p>
    <w:p w:rsidR="002F22F2" w:rsidRDefault="00EA3622" w:rsidP="00EA3622">
      <w:pPr>
        <w:tabs>
          <w:tab w:val="left" w:pos="-720"/>
        </w:tabs>
        <w:suppressAutoHyphens/>
        <w:jc w:val="both"/>
        <w:rPr>
          <w:bCs/>
          <w:spacing w:val="-3"/>
          <w:szCs w:val="24"/>
        </w:rPr>
      </w:pPr>
      <w:r>
        <w:rPr>
          <w:bCs/>
          <w:spacing w:val="-3"/>
          <w:szCs w:val="24"/>
        </w:rPr>
        <w:t xml:space="preserve">           a</w:t>
      </w:r>
      <w:r w:rsidR="002F22F2" w:rsidRPr="00EA3622">
        <w:rPr>
          <w:bCs/>
          <w:spacing w:val="-3"/>
          <w:szCs w:val="24"/>
        </w:rPr>
        <w:t xml:space="preserve">cción </w:t>
      </w:r>
      <w:r w:rsidR="00BC2933" w:rsidRPr="00EA3622">
        <w:rPr>
          <w:bCs/>
          <w:spacing w:val="-3"/>
          <w:szCs w:val="24"/>
        </w:rPr>
        <w:t xml:space="preserve"> </w:t>
      </w:r>
      <w:r w:rsidR="002F22F2" w:rsidRPr="00EA3622">
        <w:rPr>
          <w:bCs/>
          <w:spacing w:val="-3"/>
          <w:szCs w:val="24"/>
        </w:rPr>
        <w:t>social.</w:t>
      </w:r>
    </w:p>
    <w:p w:rsidR="001D372A" w:rsidRPr="00EA3622" w:rsidRDefault="001D372A" w:rsidP="00EA3622">
      <w:pPr>
        <w:tabs>
          <w:tab w:val="left" w:pos="-720"/>
        </w:tabs>
        <w:suppressAutoHyphens/>
        <w:jc w:val="both"/>
        <w:rPr>
          <w:bCs/>
          <w:spacing w:val="-3"/>
          <w:szCs w:val="24"/>
        </w:rPr>
      </w:pPr>
    </w:p>
    <w:p w:rsidR="00A63DE3" w:rsidRPr="00D020EC" w:rsidRDefault="00025832" w:rsidP="009F079E">
      <w:pPr>
        <w:pStyle w:val="Ttulo4"/>
        <w:tabs>
          <w:tab w:val="left" w:pos="480"/>
        </w:tabs>
        <w:spacing w:after="120"/>
        <w:rPr>
          <w:rFonts w:ascii="Times New Roman" w:hAnsi="Times New Roman"/>
          <w:sz w:val="24"/>
          <w:szCs w:val="24"/>
        </w:rPr>
      </w:pPr>
      <w:r w:rsidRPr="00D020EC">
        <w:rPr>
          <w:rFonts w:ascii="Times New Roman" w:hAnsi="Times New Roman"/>
          <w:sz w:val="24"/>
          <w:szCs w:val="24"/>
        </w:rPr>
        <w:t>I</w:t>
      </w:r>
      <w:r w:rsidR="00762343" w:rsidRPr="00D020EC">
        <w:rPr>
          <w:rFonts w:ascii="Times New Roman" w:hAnsi="Times New Roman"/>
          <w:sz w:val="24"/>
          <w:szCs w:val="24"/>
        </w:rPr>
        <w:t>V</w:t>
      </w:r>
      <w:r w:rsidRPr="00D020EC">
        <w:rPr>
          <w:rFonts w:ascii="Times New Roman" w:hAnsi="Times New Roman"/>
          <w:sz w:val="24"/>
          <w:szCs w:val="24"/>
        </w:rPr>
        <w:t>.</w:t>
      </w:r>
      <w:r w:rsidR="002F22F2" w:rsidRPr="00D020EC">
        <w:rPr>
          <w:rFonts w:ascii="Times New Roman" w:hAnsi="Times New Roman"/>
          <w:sz w:val="24"/>
          <w:szCs w:val="24"/>
        </w:rPr>
        <w:t xml:space="preserve"> Objetivo </w:t>
      </w:r>
      <w:r w:rsidR="009F079E" w:rsidRPr="00D020EC">
        <w:rPr>
          <w:rFonts w:ascii="Times New Roman" w:hAnsi="Times New Roman"/>
          <w:sz w:val="24"/>
          <w:szCs w:val="24"/>
        </w:rPr>
        <w:t>específicos</w:t>
      </w:r>
      <w:r w:rsidR="002F22F2" w:rsidRPr="00D020EC">
        <w:rPr>
          <w:rFonts w:ascii="Times New Roman" w:hAnsi="Times New Roman"/>
          <w:sz w:val="24"/>
          <w:szCs w:val="24"/>
        </w:rPr>
        <w:t xml:space="preserve"> </w:t>
      </w:r>
    </w:p>
    <w:p w:rsidR="00FA408A" w:rsidRDefault="008551FF" w:rsidP="008551FF">
      <w:pPr>
        <w:numPr>
          <w:ilvl w:val="0"/>
          <w:numId w:val="9"/>
        </w:numPr>
        <w:tabs>
          <w:tab w:val="left" w:pos="-720"/>
        </w:tabs>
        <w:suppressAutoHyphens/>
        <w:ind w:left="0" w:firstLine="0"/>
        <w:jc w:val="both"/>
        <w:rPr>
          <w:bCs/>
          <w:spacing w:val="-3"/>
          <w:szCs w:val="24"/>
        </w:rPr>
      </w:pPr>
      <w:r w:rsidRPr="00D020EC">
        <w:rPr>
          <w:bCs/>
          <w:spacing w:val="-3"/>
          <w:szCs w:val="24"/>
        </w:rPr>
        <w:t xml:space="preserve">Analizar sistemáticamente actitudes, valores, sentimientos, comportamientos, intereses y            </w:t>
      </w:r>
      <w:r w:rsidR="00FA408A">
        <w:rPr>
          <w:bCs/>
          <w:spacing w:val="-3"/>
          <w:szCs w:val="24"/>
        </w:rPr>
        <w:t xml:space="preserve"> </w:t>
      </w:r>
    </w:p>
    <w:p w:rsidR="008551FF" w:rsidRPr="00D020EC" w:rsidRDefault="00FA408A" w:rsidP="00FA408A">
      <w:pPr>
        <w:tabs>
          <w:tab w:val="left" w:pos="-720"/>
        </w:tabs>
        <w:suppressAutoHyphens/>
        <w:jc w:val="both"/>
        <w:rPr>
          <w:bCs/>
          <w:spacing w:val="-3"/>
          <w:szCs w:val="24"/>
        </w:rPr>
      </w:pPr>
      <w:r>
        <w:rPr>
          <w:bCs/>
          <w:spacing w:val="-3"/>
          <w:szCs w:val="24"/>
        </w:rPr>
        <w:t xml:space="preserve">            </w:t>
      </w:r>
      <w:r w:rsidR="008551FF" w:rsidRPr="00D020EC">
        <w:rPr>
          <w:bCs/>
          <w:spacing w:val="-3"/>
          <w:szCs w:val="24"/>
        </w:rPr>
        <w:t>conocimientos sobre la sexualidad humana.</w:t>
      </w:r>
    </w:p>
    <w:p w:rsidR="00EA3622" w:rsidRDefault="008551FF" w:rsidP="008551FF">
      <w:pPr>
        <w:numPr>
          <w:ilvl w:val="0"/>
          <w:numId w:val="9"/>
        </w:numPr>
        <w:tabs>
          <w:tab w:val="left" w:pos="-720"/>
        </w:tabs>
        <w:suppressAutoHyphens/>
        <w:ind w:left="0" w:firstLine="0"/>
        <w:jc w:val="both"/>
        <w:rPr>
          <w:bCs/>
          <w:spacing w:val="-3"/>
          <w:szCs w:val="24"/>
        </w:rPr>
      </w:pPr>
      <w:r w:rsidRPr="00D020EC">
        <w:rPr>
          <w:bCs/>
          <w:spacing w:val="-3"/>
          <w:szCs w:val="24"/>
        </w:rPr>
        <w:t xml:space="preserve">Identificar diferentes perspectivas de la  conceptualización de la sexualidad en la evolución </w:t>
      </w:r>
    </w:p>
    <w:p w:rsidR="008551FF" w:rsidRPr="00D020EC" w:rsidRDefault="00EA3622" w:rsidP="00FA408A">
      <w:pPr>
        <w:tabs>
          <w:tab w:val="left" w:pos="-720"/>
        </w:tabs>
        <w:suppressAutoHyphens/>
        <w:jc w:val="both"/>
        <w:rPr>
          <w:bCs/>
          <w:spacing w:val="-3"/>
          <w:szCs w:val="24"/>
        </w:rPr>
      </w:pPr>
      <w:r>
        <w:rPr>
          <w:bCs/>
          <w:spacing w:val="-3"/>
          <w:szCs w:val="24"/>
        </w:rPr>
        <w:t xml:space="preserve">           </w:t>
      </w:r>
      <w:r w:rsidR="008551FF" w:rsidRPr="00D020EC">
        <w:rPr>
          <w:bCs/>
          <w:spacing w:val="-3"/>
          <w:szCs w:val="24"/>
        </w:rPr>
        <w:t>de la</w:t>
      </w:r>
      <w:r w:rsidR="00FA408A">
        <w:rPr>
          <w:bCs/>
          <w:spacing w:val="-3"/>
          <w:szCs w:val="24"/>
        </w:rPr>
        <w:t xml:space="preserve"> </w:t>
      </w:r>
      <w:r w:rsidR="008551FF" w:rsidRPr="00D020EC">
        <w:rPr>
          <w:bCs/>
          <w:spacing w:val="-3"/>
          <w:szCs w:val="24"/>
        </w:rPr>
        <w:t>humanidad y su relación con los derechos humanos.</w:t>
      </w:r>
    </w:p>
    <w:p w:rsidR="00FA408A" w:rsidRDefault="008551FF" w:rsidP="008551FF">
      <w:pPr>
        <w:numPr>
          <w:ilvl w:val="0"/>
          <w:numId w:val="9"/>
        </w:numPr>
        <w:tabs>
          <w:tab w:val="left" w:pos="-720"/>
        </w:tabs>
        <w:suppressAutoHyphens/>
        <w:ind w:left="0" w:firstLine="0"/>
        <w:jc w:val="both"/>
        <w:rPr>
          <w:bCs/>
          <w:spacing w:val="-3"/>
          <w:szCs w:val="24"/>
        </w:rPr>
      </w:pPr>
      <w:r w:rsidRPr="00D020EC">
        <w:rPr>
          <w:bCs/>
          <w:spacing w:val="-3"/>
          <w:szCs w:val="24"/>
        </w:rPr>
        <w:t xml:space="preserve">Apreciar los principios </w:t>
      </w:r>
      <w:r w:rsidR="00EA3622">
        <w:rPr>
          <w:bCs/>
          <w:spacing w:val="-3"/>
          <w:szCs w:val="24"/>
        </w:rPr>
        <w:t xml:space="preserve">orientadores y los fundamentos </w:t>
      </w:r>
      <w:r w:rsidRPr="00D020EC">
        <w:rPr>
          <w:bCs/>
          <w:spacing w:val="-3"/>
          <w:szCs w:val="24"/>
        </w:rPr>
        <w:t xml:space="preserve">psicológicos y sociofilosóficos de </w:t>
      </w:r>
      <w:r w:rsidR="00FA408A">
        <w:rPr>
          <w:bCs/>
          <w:spacing w:val="-3"/>
          <w:szCs w:val="24"/>
        </w:rPr>
        <w:t xml:space="preserve"> </w:t>
      </w:r>
    </w:p>
    <w:p w:rsidR="008551FF" w:rsidRPr="00D020EC" w:rsidRDefault="00FA408A" w:rsidP="00FA408A">
      <w:pPr>
        <w:tabs>
          <w:tab w:val="left" w:pos="-720"/>
        </w:tabs>
        <w:suppressAutoHyphens/>
        <w:jc w:val="both"/>
        <w:rPr>
          <w:bCs/>
          <w:spacing w:val="-3"/>
          <w:szCs w:val="24"/>
        </w:rPr>
      </w:pPr>
      <w:r>
        <w:rPr>
          <w:bCs/>
          <w:spacing w:val="-3"/>
          <w:szCs w:val="24"/>
        </w:rPr>
        <w:t xml:space="preserve">            </w:t>
      </w:r>
      <w:r w:rsidR="008551FF" w:rsidRPr="00D020EC">
        <w:rPr>
          <w:bCs/>
          <w:spacing w:val="-3"/>
          <w:szCs w:val="24"/>
        </w:rPr>
        <w:t>la educación sexual, educación para la convivencia.</w:t>
      </w:r>
    </w:p>
    <w:p w:rsidR="008551FF" w:rsidRPr="00D020EC" w:rsidRDefault="008551FF" w:rsidP="008551FF">
      <w:pPr>
        <w:numPr>
          <w:ilvl w:val="0"/>
          <w:numId w:val="9"/>
        </w:numPr>
        <w:tabs>
          <w:tab w:val="left" w:pos="-720"/>
        </w:tabs>
        <w:suppressAutoHyphens/>
        <w:ind w:left="0" w:firstLine="0"/>
        <w:jc w:val="both"/>
        <w:rPr>
          <w:bCs/>
          <w:spacing w:val="-3"/>
          <w:szCs w:val="24"/>
        </w:rPr>
      </w:pPr>
      <w:r w:rsidRPr="00D020EC">
        <w:rPr>
          <w:bCs/>
          <w:spacing w:val="-3"/>
          <w:szCs w:val="24"/>
        </w:rPr>
        <w:t>Valorar las implicaciones de ser uno mismo, evaluarse, conservarse, mejorarse y estimarse.</w:t>
      </w:r>
    </w:p>
    <w:p w:rsidR="008551FF" w:rsidRPr="00D020EC" w:rsidRDefault="008551FF" w:rsidP="008551FF">
      <w:pPr>
        <w:numPr>
          <w:ilvl w:val="0"/>
          <w:numId w:val="9"/>
        </w:numPr>
        <w:tabs>
          <w:tab w:val="left" w:pos="-720"/>
        </w:tabs>
        <w:suppressAutoHyphens/>
        <w:ind w:left="0" w:firstLine="0"/>
        <w:jc w:val="both"/>
        <w:rPr>
          <w:bCs/>
          <w:spacing w:val="-3"/>
          <w:szCs w:val="24"/>
        </w:rPr>
      </w:pPr>
      <w:r w:rsidRPr="00D020EC">
        <w:rPr>
          <w:bCs/>
          <w:spacing w:val="-3"/>
          <w:szCs w:val="24"/>
        </w:rPr>
        <w:t>Juzgar la trascendencia de estimular la autonomía y la autoestima en la persona</w:t>
      </w:r>
    </w:p>
    <w:p w:rsidR="008551FF" w:rsidRPr="00D020EC" w:rsidRDefault="008551FF" w:rsidP="008551FF">
      <w:pPr>
        <w:numPr>
          <w:ilvl w:val="0"/>
          <w:numId w:val="9"/>
        </w:numPr>
        <w:tabs>
          <w:tab w:val="left" w:pos="-720"/>
        </w:tabs>
        <w:suppressAutoHyphens/>
        <w:ind w:left="0" w:firstLine="0"/>
        <w:jc w:val="both"/>
        <w:rPr>
          <w:bCs/>
          <w:spacing w:val="-3"/>
          <w:szCs w:val="24"/>
        </w:rPr>
      </w:pPr>
      <w:r w:rsidRPr="00D020EC">
        <w:rPr>
          <w:bCs/>
          <w:spacing w:val="-3"/>
          <w:szCs w:val="24"/>
        </w:rPr>
        <w:t>Reconocer las características del desarrollo y educación moral.</w:t>
      </w:r>
    </w:p>
    <w:p w:rsidR="004706ED" w:rsidRDefault="008551FF" w:rsidP="00FA408A">
      <w:pPr>
        <w:numPr>
          <w:ilvl w:val="0"/>
          <w:numId w:val="9"/>
        </w:numPr>
        <w:tabs>
          <w:tab w:val="left" w:pos="-720"/>
        </w:tabs>
        <w:suppressAutoHyphens/>
        <w:ind w:left="0" w:firstLine="0"/>
        <w:jc w:val="both"/>
        <w:rPr>
          <w:bCs/>
          <w:spacing w:val="-3"/>
          <w:szCs w:val="24"/>
        </w:rPr>
      </w:pPr>
      <w:r w:rsidRPr="00EA3622">
        <w:rPr>
          <w:bCs/>
          <w:spacing w:val="-3"/>
          <w:szCs w:val="24"/>
        </w:rPr>
        <w:t>Estimar  estrategias pedagógicas a planear y ejecutar con estudi</w:t>
      </w:r>
      <w:r w:rsidR="00EA3622">
        <w:rPr>
          <w:bCs/>
          <w:spacing w:val="-3"/>
          <w:szCs w:val="24"/>
        </w:rPr>
        <w:t xml:space="preserve">antes de preescolar, primaria </w:t>
      </w:r>
    </w:p>
    <w:p w:rsidR="008551FF" w:rsidRPr="00EA3622" w:rsidRDefault="004706ED" w:rsidP="004706ED">
      <w:pPr>
        <w:tabs>
          <w:tab w:val="left" w:pos="-720"/>
        </w:tabs>
        <w:suppressAutoHyphens/>
        <w:jc w:val="both"/>
        <w:rPr>
          <w:bCs/>
          <w:spacing w:val="-3"/>
          <w:szCs w:val="24"/>
        </w:rPr>
      </w:pPr>
      <w:r>
        <w:rPr>
          <w:bCs/>
          <w:spacing w:val="-3"/>
          <w:szCs w:val="24"/>
        </w:rPr>
        <w:t xml:space="preserve">            </w:t>
      </w:r>
      <w:r w:rsidR="00EA3622">
        <w:rPr>
          <w:bCs/>
          <w:spacing w:val="-3"/>
          <w:szCs w:val="24"/>
        </w:rPr>
        <w:t>y</w:t>
      </w:r>
      <w:r w:rsidR="00FA408A" w:rsidRPr="00EA3622">
        <w:rPr>
          <w:bCs/>
          <w:spacing w:val="-3"/>
          <w:szCs w:val="24"/>
        </w:rPr>
        <w:t xml:space="preserve"> </w:t>
      </w:r>
      <w:r w:rsidR="008551FF" w:rsidRPr="00EA3622">
        <w:rPr>
          <w:bCs/>
          <w:spacing w:val="-3"/>
          <w:szCs w:val="24"/>
        </w:rPr>
        <w:t>enseñanza media, que propicien la educación para la convivencia.</w:t>
      </w:r>
    </w:p>
    <w:p w:rsidR="008551FF" w:rsidRPr="00D020EC" w:rsidRDefault="008551FF" w:rsidP="008551FF">
      <w:pPr>
        <w:numPr>
          <w:ilvl w:val="0"/>
          <w:numId w:val="9"/>
        </w:numPr>
        <w:tabs>
          <w:tab w:val="left" w:pos="-720"/>
        </w:tabs>
        <w:suppressAutoHyphens/>
        <w:ind w:left="0" w:firstLine="0"/>
        <w:jc w:val="both"/>
        <w:rPr>
          <w:bCs/>
          <w:spacing w:val="-3"/>
          <w:szCs w:val="24"/>
        </w:rPr>
      </w:pPr>
      <w:r w:rsidRPr="00D020EC">
        <w:rPr>
          <w:bCs/>
          <w:spacing w:val="-3"/>
          <w:szCs w:val="24"/>
        </w:rPr>
        <w:t>Identificar los fundamentos biológicos de la sexualidad humana y sus implicaciones.</w:t>
      </w:r>
    </w:p>
    <w:p w:rsidR="008551FF" w:rsidRPr="00D020EC" w:rsidRDefault="008551FF" w:rsidP="008551FF">
      <w:pPr>
        <w:numPr>
          <w:ilvl w:val="0"/>
          <w:numId w:val="9"/>
        </w:numPr>
        <w:tabs>
          <w:tab w:val="left" w:pos="-720"/>
        </w:tabs>
        <w:suppressAutoHyphens/>
        <w:ind w:left="0" w:firstLine="0"/>
        <w:jc w:val="both"/>
        <w:rPr>
          <w:bCs/>
          <w:spacing w:val="-3"/>
          <w:szCs w:val="24"/>
        </w:rPr>
      </w:pPr>
      <w:r w:rsidRPr="00D020EC">
        <w:rPr>
          <w:bCs/>
          <w:spacing w:val="-3"/>
          <w:szCs w:val="24"/>
        </w:rPr>
        <w:t>Distinguir las fases de la respuesta sexual.</w:t>
      </w:r>
    </w:p>
    <w:p w:rsidR="008551FF" w:rsidRPr="00D020EC" w:rsidRDefault="008551FF" w:rsidP="008551FF">
      <w:pPr>
        <w:numPr>
          <w:ilvl w:val="0"/>
          <w:numId w:val="9"/>
        </w:numPr>
        <w:tabs>
          <w:tab w:val="left" w:pos="-720"/>
        </w:tabs>
        <w:suppressAutoHyphens/>
        <w:ind w:left="0" w:firstLine="0"/>
        <w:jc w:val="both"/>
        <w:rPr>
          <w:bCs/>
          <w:spacing w:val="-3"/>
          <w:szCs w:val="24"/>
        </w:rPr>
      </w:pPr>
      <w:r w:rsidRPr="00D020EC">
        <w:rPr>
          <w:bCs/>
          <w:spacing w:val="-3"/>
          <w:szCs w:val="24"/>
        </w:rPr>
        <w:t>Construir expresiones de la sexualidad, emocionalmente inteligentes.</w:t>
      </w:r>
    </w:p>
    <w:p w:rsidR="008551FF" w:rsidRPr="00D020EC" w:rsidRDefault="008551FF" w:rsidP="008551FF">
      <w:pPr>
        <w:numPr>
          <w:ilvl w:val="0"/>
          <w:numId w:val="9"/>
        </w:numPr>
        <w:tabs>
          <w:tab w:val="left" w:pos="-720"/>
        </w:tabs>
        <w:suppressAutoHyphens/>
        <w:ind w:left="0" w:firstLine="0"/>
        <w:jc w:val="both"/>
        <w:rPr>
          <w:bCs/>
          <w:spacing w:val="-3"/>
          <w:szCs w:val="24"/>
        </w:rPr>
      </w:pPr>
      <w:r w:rsidRPr="00D020EC">
        <w:rPr>
          <w:bCs/>
          <w:spacing w:val="-3"/>
          <w:szCs w:val="24"/>
        </w:rPr>
        <w:t>Evaluar las expresiones de la sexualidad desde la perspectiva de la triada de la salud.</w:t>
      </w:r>
    </w:p>
    <w:p w:rsidR="008551FF" w:rsidRPr="00D020EC" w:rsidRDefault="008551FF" w:rsidP="008551FF">
      <w:pPr>
        <w:numPr>
          <w:ilvl w:val="0"/>
          <w:numId w:val="9"/>
        </w:numPr>
        <w:tabs>
          <w:tab w:val="left" w:pos="-720"/>
        </w:tabs>
        <w:suppressAutoHyphens/>
        <w:ind w:left="0" w:firstLine="0"/>
        <w:jc w:val="both"/>
        <w:rPr>
          <w:bCs/>
          <w:spacing w:val="-3"/>
          <w:szCs w:val="24"/>
        </w:rPr>
      </w:pPr>
      <w:r w:rsidRPr="00D020EC">
        <w:rPr>
          <w:bCs/>
          <w:spacing w:val="-3"/>
          <w:szCs w:val="24"/>
        </w:rPr>
        <w:t>Valorar las distintas posiciones en relación al aborto y al sida.</w:t>
      </w:r>
    </w:p>
    <w:p w:rsidR="00552DE8" w:rsidRDefault="008551FF" w:rsidP="008551FF">
      <w:pPr>
        <w:numPr>
          <w:ilvl w:val="0"/>
          <w:numId w:val="9"/>
        </w:numPr>
        <w:tabs>
          <w:tab w:val="left" w:pos="-720"/>
        </w:tabs>
        <w:suppressAutoHyphens/>
        <w:ind w:left="0" w:firstLine="0"/>
        <w:jc w:val="both"/>
        <w:rPr>
          <w:bCs/>
          <w:spacing w:val="-3"/>
          <w:szCs w:val="24"/>
        </w:rPr>
      </w:pPr>
      <w:r w:rsidRPr="00D020EC">
        <w:rPr>
          <w:bCs/>
          <w:spacing w:val="-3"/>
          <w:szCs w:val="24"/>
        </w:rPr>
        <w:t xml:space="preserve">Relacionar las fases de la respuesta sexual con el uso de </w:t>
      </w:r>
      <w:r w:rsidRPr="00D020EC">
        <w:rPr>
          <w:bCs/>
          <w:spacing w:val="-3"/>
          <w:szCs w:val="24"/>
        </w:rPr>
        <w:tab/>
        <w:t xml:space="preserve">diferentes anticonceptivos y </w:t>
      </w:r>
    </w:p>
    <w:p w:rsidR="008551FF" w:rsidRPr="00D020EC" w:rsidRDefault="00552DE8" w:rsidP="00552DE8">
      <w:pPr>
        <w:tabs>
          <w:tab w:val="left" w:pos="-720"/>
        </w:tabs>
        <w:suppressAutoHyphens/>
        <w:jc w:val="both"/>
        <w:rPr>
          <w:bCs/>
          <w:spacing w:val="-3"/>
          <w:szCs w:val="24"/>
        </w:rPr>
      </w:pPr>
      <w:r>
        <w:rPr>
          <w:bCs/>
          <w:spacing w:val="-3"/>
          <w:szCs w:val="24"/>
        </w:rPr>
        <w:t xml:space="preserve">            </w:t>
      </w:r>
      <w:r w:rsidR="008551FF" w:rsidRPr="00D020EC">
        <w:rPr>
          <w:bCs/>
          <w:spacing w:val="-3"/>
          <w:szCs w:val="24"/>
        </w:rPr>
        <w:t>establecer los derechos y deberes de la pareja.</w:t>
      </w:r>
    </w:p>
    <w:p w:rsidR="008551FF" w:rsidRPr="00D020EC" w:rsidRDefault="008551FF" w:rsidP="008551FF">
      <w:pPr>
        <w:numPr>
          <w:ilvl w:val="0"/>
          <w:numId w:val="9"/>
        </w:numPr>
        <w:tabs>
          <w:tab w:val="left" w:pos="-720"/>
        </w:tabs>
        <w:suppressAutoHyphens/>
        <w:ind w:left="0" w:firstLine="0"/>
        <w:jc w:val="both"/>
        <w:rPr>
          <w:bCs/>
          <w:spacing w:val="-3"/>
          <w:szCs w:val="24"/>
        </w:rPr>
      </w:pPr>
      <w:r w:rsidRPr="00D020EC">
        <w:rPr>
          <w:bCs/>
          <w:spacing w:val="-3"/>
          <w:szCs w:val="24"/>
        </w:rPr>
        <w:t>Caracterizar la expresión de la sexualidad en las diferentes etapas de la vida.</w:t>
      </w:r>
    </w:p>
    <w:p w:rsidR="008551FF" w:rsidRPr="00D020EC" w:rsidRDefault="008551FF" w:rsidP="008551FF">
      <w:pPr>
        <w:numPr>
          <w:ilvl w:val="0"/>
          <w:numId w:val="9"/>
        </w:numPr>
        <w:tabs>
          <w:tab w:val="left" w:pos="-720"/>
        </w:tabs>
        <w:suppressAutoHyphens/>
        <w:ind w:left="0" w:firstLine="0"/>
        <w:jc w:val="both"/>
        <w:rPr>
          <w:bCs/>
          <w:spacing w:val="-3"/>
          <w:szCs w:val="24"/>
        </w:rPr>
      </w:pPr>
      <w:r w:rsidRPr="00D020EC">
        <w:rPr>
          <w:bCs/>
          <w:spacing w:val="-3"/>
          <w:szCs w:val="24"/>
        </w:rPr>
        <w:t>Valorar las preguntas de los niños, las niñas, los y las adolescentes sobre sexualidad.</w:t>
      </w:r>
    </w:p>
    <w:p w:rsidR="008551FF" w:rsidRPr="00D020EC" w:rsidRDefault="008551FF" w:rsidP="008551FF">
      <w:pPr>
        <w:numPr>
          <w:ilvl w:val="0"/>
          <w:numId w:val="9"/>
        </w:numPr>
        <w:tabs>
          <w:tab w:val="left" w:pos="-720"/>
        </w:tabs>
        <w:suppressAutoHyphens/>
        <w:spacing w:after="80"/>
        <w:ind w:left="0" w:firstLine="0"/>
        <w:jc w:val="both"/>
        <w:rPr>
          <w:bCs/>
          <w:spacing w:val="-3"/>
          <w:szCs w:val="24"/>
        </w:rPr>
      </w:pPr>
      <w:r w:rsidRPr="00D020EC">
        <w:rPr>
          <w:bCs/>
          <w:spacing w:val="-3"/>
          <w:szCs w:val="24"/>
        </w:rPr>
        <w:t>Inferir las bases socioculturales de la sexualidad.</w:t>
      </w:r>
    </w:p>
    <w:p w:rsidR="00552DE8" w:rsidRDefault="008551FF" w:rsidP="008551FF">
      <w:pPr>
        <w:numPr>
          <w:ilvl w:val="0"/>
          <w:numId w:val="9"/>
        </w:numPr>
        <w:tabs>
          <w:tab w:val="left" w:pos="-720"/>
        </w:tabs>
        <w:suppressAutoHyphens/>
        <w:ind w:left="0" w:firstLine="0"/>
        <w:jc w:val="both"/>
        <w:rPr>
          <w:bCs/>
          <w:spacing w:val="-3"/>
          <w:szCs w:val="24"/>
        </w:rPr>
      </w:pPr>
      <w:r w:rsidRPr="00D020EC">
        <w:rPr>
          <w:bCs/>
          <w:spacing w:val="-3"/>
          <w:szCs w:val="24"/>
        </w:rPr>
        <w:t xml:space="preserve">Aclarar actitudes, sentimientos, valores y conocimientos sobre papeles sexuales, desde la </w:t>
      </w:r>
    </w:p>
    <w:p w:rsidR="008551FF" w:rsidRPr="00D020EC" w:rsidRDefault="00552DE8" w:rsidP="00552DE8">
      <w:pPr>
        <w:tabs>
          <w:tab w:val="left" w:pos="-720"/>
        </w:tabs>
        <w:suppressAutoHyphens/>
        <w:jc w:val="both"/>
        <w:rPr>
          <w:bCs/>
          <w:spacing w:val="-3"/>
          <w:szCs w:val="24"/>
        </w:rPr>
      </w:pPr>
      <w:r>
        <w:rPr>
          <w:bCs/>
          <w:spacing w:val="-3"/>
          <w:szCs w:val="24"/>
        </w:rPr>
        <w:t xml:space="preserve">            </w:t>
      </w:r>
      <w:r w:rsidR="008551FF" w:rsidRPr="00D020EC">
        <w:rPr>
          <w:bCs/>
          <w:spacing w:val="-3"/>
          <w:szCs w:val="24"/>
        </w:rPr>
        <w:t>perspectiva de una democracia de género.</w:t>
      </w:r>
    </w:p>
    <w:p w:rsidR="008551FF" w:rsidRPr="00D020EC" w:rsidRDefault="008551FF" w:rsidP="008551FF">
      <w:pPr>
        <w:numPr>
          <w:ilvl w:val="0"/>
          <w:numId w:val="9"/>
        </w:numPr>
        <w:tabs>
          <w:tab w:val="left" w:pos="-720"/>
        </w:tabs>
        <w:suppressAutoHyphens/>
        <w:ind w:left="0" w:firstLine="0"/>
        <w:jc w:val="both"/>
        <w:rPr>
          <w:bCs/>
          <w:spacing w:val="-3"/>
          <w:szCs w:val="24"/>
        </w:rPr>
      </w:pPr>
      <w:r w:rsidRPr="00D020EC">
        <w:rPr>
          <w:bCs/>
          <w:spacing w:val="-3"/>
          <w:szCs w:val="24"/>
        </w:rPr>
        <w:t>Identificar el acoso u hostigamiento y el abuso sexual.</w:t>
      </w:r>
    </w:p>
    <w:p w:rsidR="00552DE8" w:rsidRDefault="008551FF" w:rsidP="008551FF">
      <w:pPr>
        <w:numPr>
          <w:ilvl w:val="0"/>
          <w:numId w:val="9"/>
        </w:numPr>
        <w:tabs>
          <w:tab w:val="left" w:pos="-720"/>
        </w:tabs>
        <w:suppressAutoHyphens/>
        <w:ind w:left="0" w:firstLine="0"/>
        <w:jc w:val="both"/>
        <w:rPr>
          <w:bCs/>
          <w:spacing w:val="-3"/>
          <w:szCs w:val="24"/>
        </w:rPr>
      </w:pPr>
      <w:r w:rsidRPr="00D020EC">
        <w:rPr>
          <w:bCs/>
          <w:spacing w:val="-3"/>
          <w:szCs w:val="24"/>
        </w:rPr>
        <w:t xml:space="preserve">Conceptualizar las características que favorecen la relación de pareja y los principios </w:t>
      </w:r>
    </w:p>
    <w:p w:rsidR="008551FF" w:rsidRPr="00D020EC" w:rsidRDefault="00552DE8" w:rsidP="00552DE8">
      <w:pPr>
        <w:tabs>
          <w:tab w:val="left" w:pos="-720"/>
        </w:tabs>
        <w:suppressAutoHyphens/>
        <w:jc w:val="both"/>
        <w:rPr>
          <w:bCs/>
          <w:spacing w:val="-3"/>
          <w:szCs w:val="24"/>
        </w:rPr>
      </w:pPr>
      <w:r>
        <w:rPr>
          <w:bCs/>
          <w:spacing w:val="-3"/>
          <w:szCs w:val="24"/>
        </w:rPr>
        <w:t xml:space="preserve">           </w:t>
      </w:r>
      <w:r w:rsidR="008551FF" w:rsidRPr="00D020EC">
        <w:rPr>
          <w:bCs/>
          <w:spacing w:val="-3"/>
          <w:szCs w:val="24"/>
        </w:rPr>
        <w:t>fundamentales que la orientan.</w:t>
      </w:r>
    </w:p>
    <w:p w:rsidR="00552DE8" w:rsidRDefault="008551FF" w:rsidP="008551FF">
      <w:pPr>
        <w:numPr>
          <w:ilvl w:val="0"/>
          <w:numId w:val="9"/>
        </w:numPr>
        <w:tabs>
          <w:tab w:val="left" w:pos="-720"/>
        </w:tabs>
        <w:suppressAutoHyphens/>
        <w:ind w:left="0" w:firstLine="0"/>
        <w:jc w:val="both"/>
        <w:rPr>
          <w:bCs/>
          <w:spacing w:val="-3"/>
          <w:szCs w:val="24"/>
        </w:rPr>
      </w:pPr>
      <w:r w:rsidRPr="00D020EC">
        <w:rPr>
          <w:bCs/>
          <w:spacing w:val="-3"/>
          <w:szCs w:val="24"/>
        </w:rPr>
        <w:t xml:space="preserve">Comprender la dinámica de las relaciones humanas que se vive dentro de las familias </w:t>
      </w:r>
    </w:p>
    <w:p w:rsidR="008551FF" w:rsidRPr="00D020EC" w:rsidRDefault="00552DE8" w:rsidP="00552DE8">
      <w:pPr>
        <w:tabs>
          <w:tab w:val="left" w:pos="-720"/>
        </w:tabs>
        <w:suppressAutoHyphens/>
        <w:jc w:val="both"/>
        <w:rPr>
          <w:bCs/>
          <w:spacing w:val="-3"/>
          <w:szCs w:val="24"/>
        </w:rPr>
      </w:pPr>
      <w:r>
        <w:rPr>
          <w:bCs/>
          <w:spacing w:val="-3"/>
          <w:szCs w:val="24"/>
        </w:rPr>
        <w:t xml:space="preserve">           </w:t>
      </w:r>
      <w:r w:rsidR="008551FF" w:rsidRPr="00D020EC">
        <w:rPr>
          <w:bCs/>
          <w:spacing w:val="-3"/>
          <w:szCs w:val="24"/>
        </w:rPr>
        <w:t>especiales.</w:t>
      </w:r>
    </w:p>
    <w:p w:rsidR="008551FF" w:rsidRPr="00D020EC" w:rsidRDefault="008551FF" w:rsidP="008551FF">
      <w:pPr>
        <w:numPr>
          <w:ilvl w:val="0"/>
          <w:numId w:val="9"/>
        </w:numPr>
        <w:tabs>
          <w:tab w:val="left" w:pos="-720"/>
        </w:tabs>
        <w:suppressAutoHyphens/>
        <w:ind w:left="0" w:firstLine="0"/>
        <w:jc w:val="both"/>
        <w:rPr>
          <w:bCs/>
          <w:spacing w:val="-3"/>
          <w:szCs w:val="24"/>
        </w:rPr>
      </w:pPr>
      <w:r w:rsidRPr="00D020EC">
        <w:rPr>
          <w:bCs/>
          <w:spacing w:val="-3"/>
          <w:szCs w:val="24"/>
        </w:rPr>
        <w:lastRenderedPageBreak/>
        <w:t>Evaluar las actitudes básicas que promueven el desarrollo de personas sanas.</w:t>
      </w:r>
    </w:p>
    <w:p w:rsidR="008551FF" w:rsidRPr="00D020EC" w:rsidRDefault="008551FF" w:rsidP="008551FF">
      <w:pPr>
        <w:tabs>
          <w:tab w:val="left" w:pos="-720"/>
        </w:tabs>
        <w:suppressAutoHyphens/>
        <w:jc w:val="both"/>
        <w:rPr>
          <w:bCs/>
          <w:i/>
          <w:spacing w:val="-3"/>
          <w:szCs w:val="24"/>
        </w:rPr>
      </w:pPr>
    </w:p>
    <w:p w:rsidR="008551FF" w:rsidRPr="00D020EC" w:rsidRDefault="004B491B" w:rsidP="00762343">
      <w:pPr>
        <w:jc w:val="both"/>
        <w:rPr>
          <w:b/>
          <w:szCs w:val="24"/>
        </w:rPr>
      </w:pPr>
      <w:r w:rsidRPr="00D020EC">
        <w:rPr>
          <w:b/>
          <w:szCs w:val="24"/>
        </w:rPr>
        <w:t>V. CONTENIDO PROGRAMÁTI</w:t>
      </w:r>
      <w:r w:rsidR="00762343" w:rsidRPr="00D020EC">
        <w:rPr>
          <w:b/>
          <w:szCs w:val="24"/>
        </w:rPr>
        <w:t>COS</w:t>
      </w:r>
    </w:p>
    <w:p w:rsidR="00762343" w:rsidRPr="004706ED" w:rsidRDefault="00762343" w:rsidP="00762343">
      <w:pPr>
        <w:jc w:val="both"/>
        <w:rPr>
          <w:b/>
          <w:szCs w:val="24"/>
        </w:rPr>
      </w:pPr>
    </w:p>
    <w:p w:rsidR="008551FF" w:rsidRPr="004706ED" w:rsidRDefault="008551FF" w:rsidP="008551FF">
      <w:pPr>
        <w:tabs>
          <w:tab w:val="left" w:pos="-720"/>
        </w:tabs>
        <w:suppressAutoHyphens/>
        <w:jc w:val="both"/>
        <w:rPr>
          <w:b/>
          <w:bCs/>
          <w:iCs/>
          <w:szCs w:val="24"/>
        </w:rPr>
      </w:pPr>
      <w:r w:rsidRPr="004706ED">
        <w:rPr>
          <w:b/>
          <w:bCs/>
          <w:iCs/>
          <w:szCs w:val="24"/>
        </w:rPr>
        <w:t>1ª Unidad: Contextualización histórico cultural de la sexualidad humana</w:t>
      </w:r>
    </w:p>
    <w:p w:rsidR="008551FF" w:rsidRPr="00552DE8" w:rsidRDefault="008551FF" w:rsidP="00552DE8">
      <w:pPr>
        <w:numPr>
          <w:ilvl w:val="0"/>
          <w:numId w:val="9"/>
        </w:numPr>
        <w:tabs>
          <w:tab w:val="left" w:pos="-720"/>
        </w:tabs>
        <w:suppressAutoHyphens/>
        <w:ind w:left="0" w:firstLine="0"/>
        <w:jc w:val="both"/>
        <w:rPr>
          <w:bCs/>
          <w:spacing w:val="-3"/>
          <w:szCs w:val="24"/>
        </w:rPr>
      </w:pPr>
      <w:r w:rsidRPr="00D020EC">
        <w:rPr>
          <w:bCs/>
          <w:spacing w:val="-3"/>
          <w:szCs w:val="24"/>
        </w:rPr>
        <w:t xml:space="preserve">Conceptualización: sexualidad fragmentaria vs integral, sensualidad, placer, erotismo y </w:t>
      </w:r>
      <w:r w:rsidRPr="00552DE8">
        <w:rPr>
          <w:bCs/>
          <w:spacing w:val="-3"/>
          <w:szCs w:val="24"/>
        </w:rPr>
        <w:t xml:space="preserve">afectos. </w:t>
      </w:r>
    </w:p>
    <w:p w:rsidR="008551FF" w:rsidRPr="00D020EC" w:rsidRDefault="008551FF" w:rsidP="008551FF">
      <w:pPr>
        <w:numPr>
          <w:ilvl w:val="0"/>
          <w:numId w:val="9"/>
        </w:numPr>
        <w:tabs>
          <w:tab w:val="left" w:pos="-720"/>
        </w:tabs>
        <w:suppressAutoHyphens/>
        <w:ind w:left="0" w:firstLine="0"/>
        <w:jc w:val="both"/>
        <w:rPr>
          <w:bCs/>
          <w:spacing w:val="-3"/>
          <w:szCs w:val="24"/>
        </w:rPr>
      </w:pPr>
      <w:r w:rsidRPr="00D020EC">
        <w:rPr>
          <w:bCs/>
          <w:spacing w:val="-3"/>
          <w:szCs w:val="24"/>
        </w:rPr>
        <w:t>Conductas innatas y adquiridas: determinantes etiológicos de la sexualidad.</w:t>
      </w:r>
    </w:p>
    <w:p w:rsidR="008551FF" w:rsidRPr="00D020EC" w:rsidRDefault="008551FF" w:rsidP="008551FF">
      <w:pPr>
        <w:numPr>
          <w:ilvl w:val="0"/>
          <w:numId w:val="9"/>
        </w:numPr>
        <w:tabs>
          <w:tab w:val="left" w:pos="-720"/>
        </w:tabs>
        <w:suppressAutoHyphens/>
        <w:ind w:left="0" w:firstLine="0"/>
        <w:jc w:val="both"/>
        <w:rPr>
          <w:bCs/>
          <w:spacing w:val="-3"/>
          <w:szCs w:val="24"/>
        </w:rPr>
      </w:pPr>
      <w:r w:rsidRPr="00D020EC">
        <w:rPr>
          <w:bCs/>
          <w:spacing w:val="-3"/>
          <w:szCs w:val="24"/>
        </w:rPr>
        <w:t>Historia de la sexualidad: En sociedades matriarcales, sexualidad precolombina, Oriente antiguo  vs. Occidente,  el Medievo y la Iglesia Católica, Renacimiento, sexualidad en los años 20’s, la revolución sexual de los 60’s, Machismo en América Latina y los logros de las luchas feministas. El control de la sexualidad como forma de control político.</w:t>
      </w:r>
    </w:p>
    <w:p w:rsidR="008551FF" w:rsidRDefault="008551FF" w:rsidP="008551FF">
      <w:pPr>
        <w:numPr>
          <w:ilvl w:val="0"/>
          <w:numId w:val="9"/>
        </w:numPr>
        <w:tabs>
          <w:tab w:val="left" w:pos="-720"/>
        </w:tabs>
        <w:suppressAutoHyphens/>
        <w:ind w:left="0" w:firstLine="0"/>
        <w:jc w:val="both"/>
        <w:rPr>
          <w:bCs/>
          <w:spacing w:val="-3"/>
          <w:szCs w:val="24"/>
        </w:rPr>
      </w:pPr>
      <w:r w:rsidRPr="00D020EC">
        <w:rPr>
          <w:bCs/>
          <w:spacing w:val="-3"/>
          <w:szCs w:val="24"/>
        </w:rPr>
        <w:t>Sexualidad contemporánea: mercantilización del yo. Sexualidad, consumo y publicidad. Globalización de la sexualidad</w:t>
      </w:r>
      <w:r w:rsidR="00552DE8">
        <w:rPr>
          <w:bCs/>
          <w:spacing w:val="-3"/>
          <w:szCs w:val="24"/>
        </w:rPr>
        <w:t>.</w:t>
      </w:r>
    </w:p>
    <w:p w:rsidR="008551FF" w:rsidRPr="00D020EC" w:rsidRDefault="008551FF" w:rsidP="008551FF">
      <w:pPr>
        <w:tabs>
          <w:tab w:val="left" w:pos="-720"/>
        </w:tabs>
        <w:suppressAutoHyphens/>
        <w:jc w:val="both"/>
        <w:rPr>
          <w:szCs w:val="24"/>
        </w:rPr>
      </w:pPr>
    </w:p>
    <w:p w:rsidR="008551FF" w:rsidRPr="004706ED" w:rsidRDefault="008551FF" w:rsidP="008551FF">
      <w:pPr>
        <w:tabs>
          <w:tab w:val="left" w:pos="-720"/>
        </w:tabs>
        <w:suppressAutoHyphens/>
        <w:jc w:val="both"/>
        <w:rPr>
          <w:b/>
          <w:bCs/>
          <w:iCs/>
          <w:szCs w:val="24"/>
        </w:rPr>
      </w:pPr>
      <w:r w:rsidRPr="004706ED">
        <w:rPr>
          <w:b/>
          <w:bCs/>
          <w:iCs/>
          <w:szCs w:val="24"/>
        </w:rPr>
        <w:t>2ª Unidad: Sexualidad y Vínculos</w:t>
      </w:r>
    </w:p>
    <w:p w:rsidR="008551FF" w:rsidRPr="00D020EC" w:rsidRDefault="008551FF" w:rsidP="008551FF">
      <w:pPr>
        <w:numPr>
          <w:ilvl w:val="0"/>
          <w:numId w:val="9"/>
        </w:numPr>
        <w:tabs>
          <w:tab w:val="left" w:pos="-720"/>
        </w:tabs>
        <w:suppressAutoHyphens/>
        <w:ind w:left="0" w:firstLine="0"/>
        <w:jc w:val="both"/>
        <w:rPr>
          <w:bCs/>
          <w:spacing w:val="-3"/>
          <w:szCs w:val="24"/>
        </w:rPr>
      </w:pPr>
      <w:r w:rsidRPr="00D020EC">
        <w:rPr>
          <w:bCs/>
          <w:spacing w:val="-3"/>
          <w:szCs w:val="24"/>
        </w:rPr>
        <w:t>Sexualidad y vínculos humanos: atracción, amor, relaciones de pareja (formas contemporáneas). Educación para la reproducción, maternidad y paternidad.</w:t>
      </w:r>
    </w:p>
    <w:p w:rsidR="008551FF" w:rsidRPr="00D020EC" w:rsidRDefault="008551FF" w:rsidP="008551FF">
      <w:pPr>
        <w:numPr>
          <w:ilvl w:val="0"/>
          <w:numId w:val="9"/>
        </w:numPr>
        <w:tabs>
          <w:tab w:val="left" w:pos="-720"/>
        </w:tabs>
        <w:suppressAutoHyphens/>
        <w:ind w:left="0" w:firstLine="0"/>
        <w:jc w:val="both"/>
        <w:rPr>
          <w:bCs/>
          <w:spacing w:val="-3"/>
          <w:szCs w:val="24"/>
        </w:rPr>
      </w:pPr>
      <w:r w:rsidRPr="00D020EC">
        <w:rPr>
          <w:bCs/>
          <w:spacing w:val="-3"/>
          <w:szCs w:val="24"/>
        </w:rPr>
        <w:t>Prácticas sexuales alternativas. Ética de la sexualidad.</w:t>
      </w:r>
    </w:p>
    <w:p w:rsidR="008551FF" w:rsidRPr="00D020EC" w:rsidRDefault="008551FF" w:rsidP="008551FF">
      <w:pPr>
        <w:numPr>
          <w:ilvl w:val="0"/>
          <w:numId w:val="9"/>
        </w:numPr>
        <w:tabs>
          <w:tab w:val="left" w:pos="-720"/>
        </w:tabs>
        <w:suppressAutoHyphens/>
        <w:ind w:left="0" w:firstLine="0"/>
        <w:jc w:val="both"/>
        <w:rPr>
          <w:bCs/>
          <w:spacing w:val="-3"/>
          <w:szCs w:val="24"/>
        </w:rPr>
      </w:pPr>
      <w:r w:rsidRPr="00D020EC">
        <w:rPr>
          <w:bCs/>
          <w:spacing w:val="-3"/>
          <w:szCs w:val="24"/>
        </w:rPr>
        <w:t>Proceso de sexualización humana y construcción cultural de la sexualidad: identidad sexual y de género. Orientación sexual. Prácticas sexuales. Masculinismo y Feminismo. El fenómeno metrosexual.</w:t>
      </w:r>
    </w:p>
    <w:p w:rsidR="008551FF" w:rsidRPr="00D020EC" w:rsidRDefault="008551FF" w:rsidP="008551FF">
      <w:pPr>
        <w:numPr>
          <w:ilvl w:val="0"/>
          <w:numId w:val="9"/>
        </w:numPr>
        <w:tabs>
          <w:tab w:val="left" w:pos="-720"/>
        </w:tabs>
        <w:suppressAutoHyphens/>
        <w:ind w:left="0" w:firstLine="0"/>
        <w:jc w:val="both"/>
        <w:rPr>
          <w:bCs/>
          <w:spacing w:val="-3"/>
          <w:szCs w:val="24"/>
        </w:rPr>
      </w:pPr>
      <w:r w:rsidRPr="00D020EC">
        <w:rPr>
          <w:bCs/>
          <w:spacing w:val="-3"/>
          <w:szCs w:val="24"/>
        </w:rPr>
        <w:t>Construcción de una sexualidad saludable: vínculos salud mental – sexualidad, ¿cómo construir prácticas saludables?, salud reproductiva</w:t>
      </w:r>
    </w:p>
    <w:p w:rsidR="008551FF" w:rsidRPr="00D020EC" w:rsidRDefault="008551FF" w:rsidP="008551FF">
      <w:pPr>
        <w:numPr>
          <w:ilvl w:val="0"/>
          <w:numId w:val="9"/>
        </w:numPr>
        <w:tabs>
          <w:tab w:val="left" w:pos="-720"/>
        </w:tabs>
        <w:suppressAutoHyphens/>
        <w:ind w:left="0" w:firstLine="0"/>
        <w:jc w:val="both"/>
        <w:rPr>
          <w:bCs/>
          <w:spacing w:val="-3"/>
          <w:szCs w:val="24"/>
        </w:rPr>
      </w:pPr>
      <w:r w:rsidRPr="00D020EC">
        <w:rPr>
          <w:bCs/>
          <w:spacing w:val="-3"/>
          <w:szCs w:val="24"/>
        </w:rPr>
        <w:t xml:space="preserve">Trastornos de la sexualidad: adicción al sexo, conductas sexuales violentas, parafílias, disfunciones sexuales. </w:t>
      </w:r>
    </w:p>
    <w:p w:rsidR="008551FF" w:rsidRPr="00D020EC" w:rsidRDefault="008551FF" w:rsidP="008551FF">
      <w:pPr>
        <w:numPr>
          <w:ilvl w:val="0"/>
          <w:numId w:val="9"/>
        </w:numPr>
        <w:tabs>
          <w:tab w:val="left" w:pos="-720"/>
        </w:tabs>
        <w:suppressAutoHyphens/>
        <w:ind w:left="0" w:firstLine="0"/>
        <w:jc w:val="both"/>
        <w:rPr>
          <w:bCs/>
          <w:spacing w:val="-3"/>
          <w:szCs w:val="24"/>
        </w:rPr>
      </w:pPr>
      <w:r w:rsidRPr="00D020EC">
        <w:rPr>
          <w:bCs/>
          <w:spacing w:val="-3"/>
          <w:szCs w:val="24"/>
        </w:rPr>
        <w:t xml:space="preserve">Sexualidad y legislación: derechos sexuales y reproductivos (énfasis en menores de edad, personas con discapacidad y durante el parto) acoso sexual, violencia doméstica, abuso sexual. El derecho al aborto y la fecundación asistida. </w:t>
      </w:r>
    </w:p>
    <w:p w:rsidR="008551FF" w:rsidRPr="004706ED" w:rsidRDefault="008551FF" w:rsidP="008551FF">
      <w:pPr>
        <w:tabs>
          <w:tab w:val="left" w:pos="-720"/>
        </w:tabs>
        <w:suppressAutoHyphens/>
        <w:jc w:val="both"/>
        <w:rPr>
          <w:b/>
          <w:szCs w:val="24"/>
        </w:rPr>
      </w:pPr>
    </w:p>
    <w:p w:rsidR="008551FF" w:rsidRPr="004706ED" w:rsidRDefault="008551FF" w:rsidP="008551FF">
      <w:pPr>
        <w:tabs>
          <w:tab w:val="left" w:pos="-720"/>
        </w:tabs>
        <w:suppressAutoHyphens/>
        <w:jc w:val="both"/>
        <w:rPr>
          <w:b/>
          <w:bCs/>
          <w:iCs/>
          <w:szCs w:val="24"/>
        </w:rPr>
      </w:pPr>
      <w:r w:rsidRPr="004706ED">
        <w:rPr>
          <w:b/>
          <w:bCs/>
          <w:iCs/>
          <w:szCs w:val="24"/>
        </w:rPr>
        <w:t>3ª Unidad: Educación Integral de la sexualidad</w:t>
      </w:r>
    </w:p>
    <w:p w:rsidR="008551FF" w:rsidRPr="00D020EC" w:rsidRDefault="008551FF" w:rsidP="008551FF">
      <w:pPr>
        <w:numPr>
          <w:ilvl w:val="0"/>
          <w:numId w:val="9"/>
        </w:numPr>
        <w:tabs>
          <w:tab w:val="left" w:pos="-720"/>
        </w:tabs>
        <w:suppressAutoHyphens/>
        <w:ind w:left="0" w:firstLine="0"/>
        <w:jc w:val="both"/>
        <w:rPr>
          <w:bCs/>
          <w:spacing w:val="-3"/>
          <w:szCs w:val="24"/>
        </w:rPr>
      </w:pPr>
      <w:r w:rsidRPr="00D020EC">
        <w:rPr>
          <w:bCs/>
          <w:spacing w:val="-3"/>
          <w:szCs w:val="24"/>
        </w:rPr>
        <w:t>Educación sexual alternativa: problemáticas actuales en la educación sexual. Tendencias en la educación sexual. Construyendo prácticas alternativas para la educación sexual.</w:t>
      </w:r>
    </w:p>
    <w:p w:rsidR="008551FF" w:rsidRPr="00D020EC" w:rsidRDefault="008551FF" w:rsidP="008551FF">
      <w:pPr>
        <w:numPr>
          <w:ilvl w:val="0"/>
          <w:numId w:val="9"/>
        </w:numPr>
        <w:tabs>
          <w:tab w:val="left" w:pos="-720"/>
        </w:tabs>
        <w:suppressAutoHyphens/>
        <w:ind w:left="0" w:firstLine="0"/>
        <w:jc w:val="both"/>
        <w:rPr>
          <w:bCs/>
          <w:spacing w:val="-3"/>
          <w:szCs w:val="24"/>
        </w:rPr>
      </w:pPr>
      <w:r w:rsidRPr="00D020EC">
        <w:rPr>
          <w:bCs/>
          <w:spacing w:val="-3"/>
          <w:szCs w:val="24"/>
        </w:rPr>
        <w:t xml:space="preserve">Educación sexual en la niñez y adolescencia: educación para la sexualidad en la familia y la escuela. La educación para la sexualidad como eje transversal en los programas educativos. Las guías de estudio, sus condicionantes culturales y retos a futuro.  </w:t>
      </w:r>
    </w:p>
    <w:p w:rsidR="008551FF" w:rsidRPr="00D020EC" w:rsidRDefault="008551FF" w:rsidP="008551FF">
      <w:pPr>
        <w:numPr>
          <w:ilvl w:val="0"/>
          <w:numId w:val="9"/>
        </w:numPr>
        <w:tabs>
          <w:tab w:val="left" w:pos="-720"/>
        </w:tabs>
        <w:suppressAutoHyphens/>
        <w:ind w:left="0" w:firstLine="0"/>
        <w:jc w:val="both"/>
        <w:rPr>
          <w:bCs/>
          <w:spacing w:val="-3"/>
          <w:szCs w:val="24"/>
        </w:rPr>
      </w:pPr>
      <w:r w:rsidRPr="00D020EC">
        <w:rPr>
          <w:bCs/>
          <w:spacing w:val="-3"/>
          <w:szCs w:val="24"/>
        </w:rPr>
        <w:t xml:space="preserve">Educación sexual de la persona adulta mayor: sexualidad en la vejez, valores sexuales y mitos del adulto mayor. Choque generacional. ¿Cómo construir puntos en común para propuestas de educación sexual alternativa? </w:t>
      </w:r>
    </w:p>
    <w:p w:rsidR="00FA408A" w:rsidRDefault="008551FF" w:rsidP="00762343">
      <w:pPr>
        <w:numPr>
          <w:ilvl w:val="0"/>
          <w:numId w:val="9"/>
        </w:numPr>
        <w:tabs>
          <w:tab w:val="left" w:pos="-720"/>
        </w:tabs>
        <w:suppressAutoHyphens/>
        <w:ind w:left="0" w:firstLine="0"/>
        <w:jc w:val="both"/>
        <w:rPr>
          <w:bCs/>
          <w:spacing w:val="-3"/>
          <w:szCs w:val="24"/>
        </w:rPr>
      </w:pPr>
      <w:r w:rsidRPr="00D020EC">
        <w:rPr>
          <w:bCs/>
          <w:spacing w:val="-3"/>
          <w:szCs w:val="24"/>
        </w:rPr>
        <w:lastRenderedPageBreak/>
        <w:t>Educación sexual en la comunidad: valores y represión. Una mirada a las propuestas para la educación sexual en la comunidad. Medios de comunicación y de información, redes sociales en internet. Estrategias de educación comunal.</w:t>
      </w:r>
    </w:p>
    <w:p w:rsidR="004706ED" w:rsidRDefault="004706ED" w:rsidP="004706ED">
      <w:pPr>
        <w:tabs>
          <w:tab w:val="left" w:pos="-720"/>
        </w:tabs>
        <w:suppressAutoHyphens/>
        <w:jc w:val="both"/>
        <w:rPr>
          <w:bCs/>
          <w:spacing w:val="-3"/>
          <w:szCs w:val="24"/>
        </w:rPr>
      </w:pPr>
    </w:p>
    <w:p w:rsidR="009A344C" w:rsidRDefault="009A344C" w:rsidP="004706ED">
      <w:pPr>
        <w:tabs>
          <w:tab w:val="left" w:pos="-720"/>
        </w:tabs>
        <w:suppressAutoHyphens/>
        <w:jc w:val="both"/>
        <w:rPr>
          <w:bCs/>
          <w:spacing w:val="-3"/>
          <w:szCs w:val="24"/>
        </w:rPr>
      </w:pPr>
    </w:p>
    <w:p w:rsidR="004B491B" w:rsidRDefault="004B491B" w:rsidP="004706ED">
      <w:pPr>
        <w:rPr>
          <w:b/>
          <w:szCs w:val="24"/>
        </w:rPr>
      </w:pPr>
      <w:r w:rsidRPr="00FA408A">
        <w:rPr>
          <w:b/>
          <w:szCs w:val="24"/>
        </w:rPr>
        <w:t>SISTEMA DE EVALUACIÓN Y CRONOGRAMA</w:t>
      </w:r>
    </w:p>
    <w:p w:rsidR="009A344C" w:rsidRPr="00FA408A" w:rsidRDefault="009A344C" w:rsidP="004706ED">
      <w:pPr>
        <w:rPr>
          <w:bCs/>
          <w:spacing w:val="-3"/>
          <w:szCs w:val="24"/>
        </w:rPr>
      </w:pPr>
    </w:p>
    <w:p w:rsidR="00762343" w:rsidRPr="00FA408A" w:rsidRDefault="00FA408A" w:rsidP="00762343">
      <w:pPr>
        <w:spacing w:line="336" w:lineRule="auto"/>
        <w:jc w:val="both"/>
        <w:rPr>
          <w:b/>
          <w:bCs/>
          <w:iCs/>
          <w:szCs w:val="24"/>
        </w:rPr>
      </w:pPr>
      <w:r w:rsidRPr="00FA408A">
        <w:rPr>
          <w:b/>
          <w:bCs/>
          <w:iCs/>
          <w:szCs w:val="24"/>
        </w:rPr>
        <w:t xml:space="preserve">VI: </w:t>
      </w:r>
      <w:r w:rsidR="00762343" w:rsidRPr="00FA408A">
        <w:rPr>
          <w:b/>
          <w:bCs/>
          <w:iCs/>
          <w:szCs w:val="24"/>
        </w:rPr>
        <w:t>Evaluación: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59"/>
        <w:gridCol w:w="7011"/>
      </w:tblGrid>
      <w:tr w:rsidR="0045631E" w:rsidRPr="00D020EC" w:rsidTr="00A25D8A">
        <w:tc>
          <w:tcPr>
            <w:tcW w:w="0" w:type="auto"/>
            <w:vAlign w:val="center"/>
          </w:tcPr>
          <w:p w:rsidR="0045631E" w:rsidRDefault="00762343" w:rsidP="00A25D8A">
            <w:pPr>
              <w:rPr>
                <w:b/>
                <w:bCs/>
                <w:iCs/>
                <w:szCs w:val="24"/>
              </w:rPr>
            </w:pPr>
            <w:r w:rsidRPr="00D020EC">
              <w:rPr>
                <w:b/>
                <w:bCs/>
                <w:iCs/>
                <w:szCs w:val="24"/>
              </w:rPr>
              <w:t>Proyecto de mediación educativa</w:t>
            </w:r>
          </w:p>
          <w:p w:rsidR="00762343" w:rsidRPr="00D020EC" w:rsidRDefault="0045631E" w:rsidP="00A25D8A">
            <w:pPr>
              <w:rPr>
                <w:b/>
                <w:bCs/>
                <w:iCs/>
                <w:szCs w:val="24"/>
              </w:rPr>
            </w:pPr>
            <w:r>
              <w:rPr>
                <w:b/>
                <w:bCs/>
                <w:i/>
                <w:iCs/>
                <w:sz w:val="20"/>
              </w:rPr>
              <w:t>(</w:t>
            </w:r>
            <w:r w:rsidRPr="0045631E">
              <w:rPr>
                <w:b/>
                <w:bCs/>
                <w:i/>
                <w:iCs/>
                <w:sz w:val="20"/>
              </w:rPr>
              <w:t>Idea creativa para educar en sexualidad</w:t>
            </w:r>
            <w:r>
              <w:rPr>
                <w:b/>
                <w:bCs/>
                <w:i/>
                <w:iCs/>
                <w:sz w:val="20"/>
              </w:rPr>
              <w:t>)</w:t>
            </w:r>
            <w:r w:rsidR="00762343" w:rsidRPr="00D020EC">
              <w:rPr>
                <w:b/>
                <w:bCs/>
                <w:iCs/>
                <w:szCs w:val="24"/>
              </w:rPr>
              <w:t xml:space="preserve">  15 %</w:t>
            </w:r>
          </w:p>
          <w:p w:rsidR="00762343" w:rsidRPr="00D020EC" w:rsidRDefault="00762343" w:rsidP="00A25D8A">
            <w:pPr>
              <w:rPr>
                <w:b/>
                <w:bCs/>
                <w:iCs/>
                <w:szCs w:val="24"/>
              </w:rPr>
            </w:pPr>
          </w:p>
          <w:p w:rsidR="00762343" w:rsidRPr="00D020EC" w:rsidRDefault="00762343" w:rsidP="0045631E">
            <w:pPr>
              <w:rPr>
                <w:b/>
                <w:bCs/>
                <w:iCs/>
                <w:szCs w:val="24"/>
              </w:rPr>
            </w:pPr>
            <w:r w:rsidRPr="00D020EC">
              <w:rPr>
                <w:b/>
                <w:bCs/>
                <w:iCs/>
                <w:szCs w:val="24"/>
              </w:rPr>
              <w:t xml:space="preserve">Presentación </w:t>
            </w:r>
            <w:r w:rsidR="0045631E">
              <w:rPr>
                <w:b/>
                <w:bCs/>
                <w:iCs/>
                <w:szCs w:val="24"/>
              </w:rPr>
              <w:t xml:space="preserve">de la idea creativa en la feria </w:t>
            </w:r>
            <w:r w:rsidRPr="00D020EC">
              <w:rPr>
                <w:b/>
                <w:bCs/>
                <w:iCs/>
                <w:szCs w:val="24"/>
              </w:rPr>
              <w:t xml:space="preserve">de </w:t>
            </w:r>
            <w:r w:rsidR="0045631E">
              <w:rPr>
                <w:b/>
                <w:bCs/>
                <w:iCs/>
                <w:szCs w:val="24"/>
              </w:rPr>
              <w:t xml:space="preserve">la </w:t>
            </w:r>
            <w:r w:rsidRPr="00D020EC">
              <w:rPr>
                <w:b/>
                <w:bCs/>
                <w:iCs/>
                <w:szCs w:val="24"/>
              </w:rPr>
              <w:t>Salud Sexual 15%</w:t>
            </w:r>
          </w:p>
        </w:tc>
        <w:tc>
          <w:tcPr>
            <w:tcW w:w="0" w:type="auto"/>
          </w:tcPr>
          <w:p w:rsidR="00762343" w:rsidRPr="00D020EC" w:rsidRDefault="00762343" w:rsidP="00A25D8A">
            <w:pPr>
              <w:jc w:val="both"/>
              <w:rPr>
                <w:bCs/>
                <w:iCs/>
                <w:szCs w:val="24"/>
              </w:rPr>
            </w:pPr>
            <w:r w:rsidRPr="00D020EC">
              <w:rPr>
                <w:bCs/>
                <w:iCs/>
                <w:szCs w:val="24"/>
              </w:rPr>
              <w:t>Primer avance completo y a tiempo 5%</w:t>
            </w:r>
          </w:p>
          <w:p w:rsidR="00762343" w:rsidRPr="00D020EC" w:rsidRDefault="00762343" w:rsidP="00A25D8A">
            <w:pPr>
              <w:jc w:val="both"/>
              <w:rPr>
                <w:bCs/>
                <w:iCs/>
                <w:szCs w:val="24"/>
              </w:rPr>
            </w:pPr>
          </w:p>
          <w:p w:rsidR="00762343" w:rsidRPr="00D020EC" w:rsidRDefault="00762343" w:rsidP="00A25D8A">
            <w:pPr>
              <w:jc w:val="both"/>
              <w:rPr>
                <w:bCs/>
                <w:iCs/>
                <w:szCs w:val="24"/>
              </w:rPr>
            </w:pPr>
            <w:r w:rsidRPr="00D020EC">
              <w:rPr>
                <w:bCs/>
                <w:iCs/>
                <w:szCs w:val="24"/>
              </w:rPr>
              <w:t xml:space="preserve">Producto final cumple todas sus partes y es </w:t>
            </w:r>
            <w:r w:rsidR="0045631E">
              <w:rPr>
                <w:bCs/>
                <w:iCs/>
                <w:szCs w:val="24"/>
              </w:rPr>
              <w:t xml:space="preserve">una idea </w:t>
            </w:r>
            <w:r w:rsidRPr="00D020EC">
              <w:rPr>
                <w:bCs/>
                <w:iCs/>
                <w:szCs w:val="24"/>
              </w:rPr>
              <w:t>creativ</w:t>
            </w:r>
            <w:r w:rsidR="0045631E">
              <w:rPr>
                <w:bCs/>
                <w:iCs/>
                <w:szCs w:val="24"/>
              </w:rPr>
              <w:t>a</w:t>
            </w:r>
            <w:r w:rsidRPr="00D020EC">
              <w:rPr>
                <w:bCs/>
                <w:iCs/>
                <w:szCs w:val="24"/>
              </w:rPr>
              <w:t xml:space="preserve"> 10% </w:t>
            </w:r>
          </w:p>
          <w:p w:rsidR="00762343" w:rsidRPr="00D020EC" w:rsidRDefault="00762343" w:rsidP="00A25D8A">
            <w:pPr>
              <w:jc w:val="both"/>
              <w:rPr>
                <w:bCs/>
                <w:iCs/>
                <w:szCs w:val="24"/>
              </w:rPr>
            </w:pPr>
          </w:p>
          <w:p w:rsidR="00762343" w:rsidRPr="00D020EC" w:rsidRDefault="00762343" w:rsidP="00A25D8A">
            <w:pPr>
              <w:jc w:val="both"/>
              <w:rPr>
                <w:bCs/>
                <w:iCs/>
                <w:szCs w:val="24"/>
              </w:rPr>
            </w:pPr>
            <w:r w:rsidRPr="00D020EC">
              <w:rPr>
                <w:bCs/>
                <w:iCs/>
                <w:szCs w:val="24"/>
              </w:rPr>
              <w:t xml:space="preserve">Presentación a la comunidad universitaria 15% </w:t>
            </w:r>
          </w:p>
        </w:tc>
      </w:tr>
      <w:tr w:rsidR="0045631E" w:rsidRPr="00D020EC" w:rsidTr="00A25D8A">
        <w:tc>
          <w:tcPr>
            <w:tcW w:w="0" w:type="auto"/>
            <w:vAlign w:val="center"/>
          </w:tcPr>
          <w:p w:rsidR="00762343" w:rsidRPr="00D020EC" w:rsidRDefault="00762343" w:rsidP="00A25D8A">
            <w:pPr>
              <w:rPr>
                <w:b/>
                <w:bCs/>
                <w:iCs/>
                <w:szCs w:val="24"/>
              </w:rPr>
            </w:pPr>
            <w:r w:rsidRPr="00D020EC">
              <w:rPr>
                <w:b/>
                <w:bCs/>
                <w:iCs/>
                <w:szCs w:val="24"/>
              </w:rPr>
              <w:t>Actividades de Discusión con la Clase (ADC) 20%</w:t>
            </w:r>
          </w:p>
        </w:tc>
        <w:tc>
          <w:tcPr>
            <w:tcW w:w="0" w:type="auto"/>
          </w:tcPr>
          <w:p w:rsidR="00762343" w:rsidRPr="00D020EC" w:rsidRDefault="00762343" w:rsidP="00A25D8A">
            <w:pPr>
              <w:jc w:val="both"/>
              <w:rPr>
                <w:bCs/>
                <w:iCs/>
                <w:szCs w:val="24"/>
              </w:rPr>
            </w:pPr>
            <w:r w:rsidRPr="00D020EC">
              <w:rPr>
                <w:bCs/>
                <w:iCs/>
                <w:szCs w:val="24"/>
              </w:rPr>
              <w:t>Manejo de la dinámica grupal 5%</w:t>
            </w:r>
          </w:p>
          <w:p w:rsidR="00762343" w:rsidRPr="00D020EC" w:rsidRDefault="00762343" w:rsidP="00A25D8A">
            <w:pPr>
              <w:jc w:val="both"/>
              <w:rPr>
                <w:bCs/>
                <w:iCs/>
                <w:szCs w:val="24"/>
              </w:rPr>
            </w:pPr>
            <w:r w:rsidRPr="00D020EC">
              <w:rPr>
                <w:bCs/>
                <w:iCs/>
                <w:szCs w:val="24"/>
              </w:rPr>
              <w:t>Estrategia de promoción de la participación 5%</w:t>
            </w:r>
          </w:p>
          <w:p w:rsidR="00762343" w:rsidRPr="00D020EC" w:rsidRDefault="00762343" w:rsidP="00A25D8A">
            <w:pPr>
              <w:jc w:val="both"/>
              <w:rPr>
                <w:bCs/>
                <w:iCs/>
                <w:szCs w:val="24"/>
              </w:rPr>
            </w:pPr>
            <w:r w:rsidRPr="00D020EC">
              <w:rPr>
                <w:bCs/>
                <w:iCs/>
                <w:szCs w:val="24"/>
              </w:rPr>
              <w:t>Manejo y conocimiento del tema 5%</w:t>
            </w:r>
          </w:p>
          <w:p w:rsidR="00762343" w:rsidRPr="00D020EC" w:rsidRDefault="00762343" w:rsidP="0036483F">
            <w:pPr>
              <w:jc w:val="both"/>
              <w:rPr>
                <w:bCs/>
                <w:iCs/>
                <w:szCs w:val="24"/>
              </w:rPr>
            </w:pPr>
            <w:r w:rsidRPr="00D020EC">
              <w:rPr>
                <w:bCs/>
                <w:iCs/>
                <w:szCs w:val="24"/>
              </w:rPr>
              <w:t xml:space="preserve">Síntesis </w:t>
            </w:r>
            <w:r w:rsidR="0036483F">
              <w:rPr>
                <w:bCs/>
                <w:iCs/>
                <w:szCs w:val="24"/>
              </w:rPr>
              <w:t>presentada para el aula virtual</w:t>
            </w:r>
            <w:r w:rsidR="00585BAB">
              <w:rPr>
                <w:bCs/>
                <w:iCs/>
                <w:szCs w:val="24"/>
              </w:rPr>
              <w:t xml:space="preserve"> </w:t>
            </w:r>
            <w:r w:rsidR="0036483F">
              <w:rPr>
                <w:bCs/>
                <w:iCs/>
                <w:szCs w:val="24"/>
              </w:rPr>
              <w:t xml:space="preserve"> </w:t>
            </w:r>
            <w:r w:rsidRPr="00D020EC">
              <w:rPr>
                <w:bCs/>
                <w:iCs/>
                <w:szCs w:val="24"/>
              </w:rPr>
              <w:t>5%</w:t>
            </w:r>
          </w:p>
        </w:tc>
      </w:tr>
      <w:tr w:rsidR="0045631E" w:rsidRPr="00D020EC" w:rsidTr="00A25D8A">
        <w:tc>
          <w:tcPr>
            <w:tcW w:w="0" w:type="auto"/>
            <w:vAlign w:val="center"/>
          </w:tcPr>
          <w:p w:rsidR="00762343" w:rsidRPr="00D020EC" w:rsidRDefault="00762343" w:rsidP="00A25D8A">
            <w:pPr>
              <w:rPr>
                <w:b/>
                <w:bCs/>
                <w:iCs/>
                <w:szCs w:val="24"/>
              </w:rPr>
            </w:pPr>
            <w:r w:rsidRPr="00D020EC">
              <w:rPr>
                <w:b/>
                <w:bCs/>
                <w:iCs/>
                <w:szCs w:val="24"/>
              </w:rPr>
              <w:t>Trabajos individuales y participación en las clases 20%</w:t>
            </w:r>
          </w:p>
        </w:tc>
        <w:tc>
          <w:tcPr>
            <w:tcW w:w="0" w:type="auto"/>
          </w:tcPr>
          <w:p w:rsidR="00762343" w:rsidRPr="00D020EC" w:rsidRDefault="00762343" w:rsidP="00A25D8A">
            <w:pPr>
              <w:jc w:val="both"/>
              <w:rPr>
                <w:bCs/>
                <w:iCs/>
                <w:szCs w:val="24"/>
              </w:rPr>
            </w:pPr>
            <w:r w:rsidRPr="00D020EC">
              <w:rPr>
                <w:bCs/>
                <w:iCs/>
                <w:szCs w:val="24"/>
              </w:rPr>
              <w:t xml:space="preserve">Participación en los foros de discusión </w:t>
            </w:r>
            <w:r w:rsidR="004706ED">
              <w:rPr>
                <w:bCs/>
                <w:iCs/>
                <w:szCs w:val="24"/>
              </w:rPr>
              <w:t xml:space="preserve">y trabajos </w:t>
            </w:r>
            <w:r w:rsidRPr="00D020EC">
              <w:rPr>
                <w:bCs/>
                <w:iCs/>
                <w:szCs w:val="24"/>
              </w:rPr>
              <w:t xml:space="preserve">en el </w:t>
            </w:r>
            <w:r w:rsidR="004706ED">
              <w:rPr>
                <w:bCs/>
                <w:iCs/>
                <w:szCs w:val="24"/>
              </w:rPr>
              <w:t>aula v</w:t>
            </w:r>
            <w:r w:rsidRPr="00D020EC">
              <w:rPr>
                <w:bCs/>
                <w:iCs/>
                <w:szCs w:val="24"/>
              </w:rPr>
              <w:t>irtual 15%</w:t>
            </w:r>
          </w:p>
          <w:p w:rsidR="00762343" w:rsidRPr="00D020EC" w:rsidRDefault="00762343" w:rsidP="00A25D8A">
            <w:pPr>
              <w:jc w:val="both"/>
              <w:rPr>
                <w:bCs/>
                <w:iCs/>
                <w:szCs w:val="24"/>
              </w:rPr>
            </w:pPr>
            <w:r w:rsidRPr="00D020EC">
              <w:rPr>
                <w:bCs/>
                <w:iCs/>
                <w:szCs w:val="24"/>
              </w:rPr>
              <w:t>Presencia y participación en las clases 5%</w:t>
            </w:r>
          </w:p>
          <w:p w:rsidR="00762343" w:rsidRPr="00D020EC" w:rsidRDefault="00762343" w:rsidP="00A25D8A">
            <w:pPr>
              <w:tabs>
                <w:tab w:val="left" w:pos="4221"/>
              </w:tabs>
              <w:rPr>
                <w:szCs w:val="24"/>
              </w:rPr>
            </w:pPr>
            <w:r w:rsidRPr="00D020EC">
              <w:rPr>
                <w:szCs w:val="24"/>
              </w:rPr>
              <w:tab/>
            </w:r>
          </w:p>
        </w:tc>
      </w:tr>
      <w:tr w:rsidR="0045631E" w:rsidRPr="00D020EC" w:rsidTr="00A25D8A">
        <w:tc>
          <w:tcPr>
            <w:tcW w:w="0" w:type="auto"/>
            <w:vAlign w:val="center"/>
          </w:tcPr>
          <w:p w:rsidR="00762343" w:rsidRPr="00D020EC" w:rsidRDefault="00762343" w:rsidP="00A25D8A">
            <w:pPr>
              <w:rPr>
                <w:b/>
                <w:bCs/>
                <w:iCs/>
                <w:szCs w:val="24"/>
              </w:rPr>
            </w:pPr>
            <w:r w:rsidRPr="00D020EC">
              <w:rPr>
                <w:b/>
                <w:bCs/>
                <w:iCs/>
                <w:szCs w:val="24"/>
              </w:rPr>
              <w:t>Elaboración del portafolio del curso 30%</w:t>
            </w:r>
          </w:p>
        </w:tc>
        <w:tc>
          <w:tcPr>
            <w:tcW w:w="0" w:type="auto"/>
          </w:tcPr>
          <w:p w:rsidR="00762343" w:rsidRPr="00D020EC" w:rsidRDefault="00762343" w:rsidP="00A25D8A">
            <w:pPr>
              <w:jc w:val="both"/>
              <w:rPr>
                <w:bCs/>
                <w:iCs/>
                <w:szCs w:val="24"/>
              </w:rPr>
            </w:pPr>
            <w:r w:rsidRPr="00D020EC">
              <w:rPr>
                <w:bCs/>
                <w:iCs/>
                <w:szCs w:val="24"/>
              </w:rPr>
              <w:t xml:space="preserve">Presentación de avances en las fechas indicadas10% </w:t>
            </w:r>
          </w:p>
          <w:p w:rsidR="00762343" w:rsidRPr="00D020EC" w:rsidRDefault="00762343" w:rsidP="00A25D8A">
            <w:pPr>
              <w:jc w:val="both"/>
              <w:rPr>
                <w:bCs/>
                <w:iCs/>
                <w:szCs w:val="24"/>
              </w:rPr>
            </w:pPr>
            <w:r w:rsidRPr="00D020EC">
              <w:rPr>
                <w:bCs/>
                <w:iCs/>
                <w:szCs w:val="24"/>
              </w:rPr>
              <w:t>Documento final 20% (introducción 2%, desarrollo 7%, conclusiones y recomendaciones 4%, citas y referencias bibliográficas 2%), reflexión creativa que incluya los contenidos del curso 5%)</w:t>
            </w:r>
          </w:p>
        </w:tc>
      </w:tr>
    </w:tbl>
    <w:p w:rsidR="009A344C" w:rsidRDefault="009A344C" w:rsidP="00762343">
      <w:pPr>
        <w:spacing w:line="336" w:lineRule="auto"/>
        <w:ind w:left="360"/>
        <w:jc w:val="both"/>
        <w:rPr>
          <w:b/>
          <w:bCs/>
          <w:i/>
          <w:iCs/>
          <w:szCs w:val="24"/>
        </w:rPr>
      </w:pPr>
    </w:p>
    <w:p w:rsidR="009A344C" w:rsidRDefault="009A344C">
      <w:pPr>
        <w:rPr>
          <w:b/>
          <w:bCs/>
          <w:i/>
          <w:iCs/>
          <w:szCs w:val="24"/>
        </w:rPr>
      </w:pPr>
      <w:r>
        <w:rPr>
          <w:b/>
          <w:bCs/>
          <w:i/>
          <w:iCs/>
          <w:szCs w:val="24"/>
        </w:rPr>
        <w:br w:type="page"/>
      </w:r>
    </w:p>
    <w:p w:rsidR="00F83A48" w:rsidRPr="00F83A48" w:rsidRDefault="00762343" w:rsidP="00762343">
      <w:pPr>
        <w:pStyle w:val="Prrafodelista"/>
        <w:numPr>
          <w:ilvl w:val="0"/>
          <w:numId w:val="12"/>
        </w:numPr>
        <w:spacing w:line="312" w:lineRule="auto"/>
        <w:jc w:val="both"/>
        <w:rPr>
          <w:szCs w:val="24"/>
        </w:rPr>
      </w:pPr>
      <w:r w:rsidRPr="00F83A48">
        <w:rPr>
          <w:b/>
          <w:bCs/>
          <w:iCs/>
          <w:szCs w:val="24"/>
        </w:rPr>
        <w:lastRenderedPageBreak/>
        <w:t>Notas importantes:</w:t>
      </w:r>
    </w:p>
    <w:p w:rsidR="00762343" w:rsidRDefault="009A344C" w:rsidP="009A344C">
      <w:pPr>
        <w:spacing w:line="360" w:lineRule="auto"/>
        <w:jc w:val="both"/>
        <w:rPr>
          <w:szCs w:val="24"/>
        </w:rPr>
      </w:pPr>
      <w:r>
        <w:rPr>
          <w:szCs w:val="24"/>
        </w:rPr>
        <w:t>La persona estudiante</w:t>
      </w:r>
      <w:r w:rsidR="00762343" w:rsidRPr="00F83A48">
        <w:rPr>
          <w:szCs w:val="24"/>
        </w:rPr>
        <w:t xml:space="preserve"> que obtengan notas entre 60 y 65, deberán efectuar un examen comprensivo de ampliación, que incluye todos los temas del curso.</w:t>
      </w:r>
    </w:p>
    <w:p w:rsidR="009A344C" w:rsidRPr="00F83A48" w:rsidRDefault="009A344C" w:rsidP="009A344C">
      <w:pPr>
        <w:spacing w:line="360" w:lineRule="auto"/>
        <w:jc w:val="both"/>
        <w:rPr>
          <w:szCs w:val="24"/>
        </w:rPr>
      </w:pPr>
    </w:p>
    <w:p w:rsidR="00762343" w:rsidRDefault="00762343" w:rsidP="009A344C">
      <w:pPr>
        <w:spacing w:line="360" w:lineRule="auto"/>
        <w:jc w:val="both"/>
        <w:rPr>
          <w:szCs w:val="24"/>
        </w:rPr>
      </w:pPr>
      <w:r w:rsidRPr="00D020EC">
        <w:rPr>
          <w:szCs w:val="24"/>
        </w:rPr>
        <w:t>Todos los trabajos deben entregarse en la fecha solicitada</w:t>
      </w:r>
      <w:r w:rsidR="00064AB4">
        <w:rPr>
          <w:szCs w:val="24"/>
        </w:rPr>
        <w:t xml:space="preserve">, </w:t>
      </w:r>
      <w:r w:rsidRPr="00D020EC">
        <w:rPr>
          <w:szCs w:val="24"/>
        </w:rPr>
        <w:t>los que son en aula vir</w:t>
      </w:r>
      <w:r w:rsidR="00064AB4">
        <w:rPr>
          <w:szCs w:val="24"/>
        </w:rPr>
        <w:t>tual se deben subir antes de que se cierre la sesión. Su demora implica un 1</w:t>
      </w:r>
      <w:r w:rsidRPr="00D020EC">
        <w:rPr>
          <w:szCs w:val="24"/>
        </w:rPr>
        <w:t>% menos del valor original por cada día de prórroga. No se reciben trabajos con más de 5 días hábiles de retraso. La reposición de evaluaciones se hace solo en casos justificados según el Reglamento de Régimen Académico Estudiantil.</w:t>
      </w:r>
    </w:p>
    <w:p w:rsidR="00CD6347" w:rsidRPr="00D020EC" w:rsidRDefault="00CD6347" w:rsidP="009A344C">
      <w:pPr>
        <w:spacing w:line="360" w:lineRule="auto"/>
        <w:jc w:val="both"/>
        <w:rPr>
          <w:szCs w:val="24"/>
        </w:rPr>
      </w:pPr>
    </w:p>
    <w:p w:rsidR="00762343" w:rsidRDefault="00762343" w:rsidP="009A344C">
      <w:pPr>
        <w:pStyle w:val="Textoindependiente"/>
        <w:spacing w:line="360" w:lineRule="auto"/>
        <w:rPr>
          <w:rFonts w:ascii="Times New Roman" w:eastAsia="Calibri" w:hAnsi="Times New Roman"/>
          <w:szCs w:val="24"/>
        </w:rPr>
      </w:pPr>
      <w:r w:rsidRPr="00D020EC">
        <w:rPr>
          <w:rFonts w:ascii="Times New Roman" w:eastAsia="Calibri" w:hAnsi="Times New Roman"/>
          <w:szCs w:val="24"/>
        </w:rPr>
        <w:t>Todo trabajo que se base en documentos publicados, debe seguir un formato de citas adecuado, para evitar incurrir en plagio. Los trabajos presentados deben ser inéditos, de lo contrario su valor porcentual se pierde. Se recomienda el formato de referencias bibliográf</w:t>
      </w:r>
      <w:r w:rsidR="00F83A48">
        <w:rPr>
          <w:rFonts w:ascii="Times New Roman" w:eastAsia="Calibri" w:hAnsi="Times New Roman"/>
          <w:szCs w:val="24"/>
        </w:rPr>
        <w:t>icas de APA.de la 6ta. Edición, s</w:t>
      </w:r>
      <w:r w:rsidRPr="00D020EC">
        <w:rPr>
          <w:rFonts w:ascii="Times New Roman" w:eastAsia="Calibri" w:hAnsi="Times New Roman"/>
          <w:szCs w:val="24"/>
        </w:rPr>
        <w:t>olo se aceptarán tres fuentes de Internet y se consideran apropiadas solo las que cuenten con un autor explícito.</w:t>
      </w:r>
    </w:p>
    <w:p w:rsidR="00CD6347" w:rsidRDefault="00CD6347" w:rsidP="009A344C">
      <w:pPr>
        <w:pStyle w:val="Textoindependiente"/>
        <w:spacing w:line="360" w:lineRule="auto"/>
        <w:rPr>
          <w:rFonts w:ascii="Times New Roman" w:eastAsia="Calibri" w:hAnsi="Times New Roman"/>
          <w:szCs w:val="24"/>
        </w:rPr>
      </w:pPr>
    </w:p>
    <w:p w:rsidR="001D372A" w:rsidRPr="00D020EC" w:rsidRDefault="001D372A" w:rsidP="009A344C">
      <w:pPr>
        <w:spacing w:line="360" w:lineRule="auto"/>
        <w:rPr>
          <w:rFonts w:eastAsia="Calibri"/>
          <w:szCs w:val="24"/>
        </w:rPr>
      </w:pPr>
      <w:r w:rsidRPr="001D372A">
        <w:t xml:space="preserve">Basado en el </w:t>
      </w:r>
      <w:r w:rsidRPr="00F432CC">
        <w:rPr>
          <w:b/>
          <w:u w:val="single"/>
        </w:rPr>
        <w:t>ARTICULO 6:</w:t>
      </w:r>
      <w:r>
        <w:rPr>
          <w:b/>
          <w:u w:val="single"/>
        </w:rPr>
        <w:t xml:space="preserve"> </w:t>
      </w:r>
      <w:r>
        <w:t xml:space="preserve">INCISO B del reglamento de orden y disciplina </w:t>
      </w:r>
      <w:r w:rsidR="00CD6347">
        <w:t xml:space="preserve">de la Universidad de Costa Rica </w:t>
      </w:r>
      <w:r>
        <w:t>que menciona: “NO PERTUBAR LA ACTIVIDAD ACADEMICA</w:t>
      </w:r>
      <w:r w:rsidR="00CD6347">
        <w:t xml:space="preserve">” en las clases </w:t>
      </w:r>
      <w:r>
        <w:rPr>
          <w:rFonts w:eastAsia="Calibri"/>
          <w:szCs w:val="24"/>
        </w:rPr>
        <w:t xml:space="preserve"> </w:t>
      </w:r>
      <w:r w:rsidRPr="001D372A">
        <w:rPr>
          <w:rFonts w:eastAsia="Calibri"/>
          <w:b/>
          <w:szCs w:val="24"/>
        </w:rPr>
        <w:t>no se permitirá el uso del celular,</w:t>
      </w:r>
      <w:r>
        <w:rPr>
          <w:rFonts w:eastAsia="Calibri"/>
          <w:szCs w:val="24"/>
        </w:rPr>
        <w:t xml:space="preserve"> ya que éste es un distractor para la persona estudiante y del grupo que lo rodea; por otra parte se permitirá el uso de las computadoras portátiles solo cuando se estén utilizando para cumplir con los objetivos de la clase.</w:t>
      </w:r>
    </w:p>
    <w:p w:rsidR="009A344C" w:rsidRDefault="009A344C">
      <w:pPr>
        <w:rPr>
          <w:rFonts w:eastAsia="Calibri"/>
          <w:szCs w:val="24"/>
          <w:lang w:val="es-ES_tradnl"/>
        </w:rPr>
      </w:pPr>
      <w:r>
        <w:rPr>
          <w:rFonts w:eastAsia="Calibri"/>
          <w:szCs w:val="24"/>
        </w:rPr>
        <w:br w:type="page"/>
      </w:r>
    </w:p>
    <w:p w:rsidR="00762343" w:rsidRPr="008F0102" w:rsidRDefault="00762343" w:rsidP="00762343">
      <w:pPr>
        <w:jc w:val="both"/>
        <w:rPr>
          <w:b/>
          <w:bCs/>
          <w:iCs/>
          <w:szCs w:val="24"/>
        </w:rPr>
      </w:pPr>
      <w:r w:rsidRPr="008F0102">
        <w:rPr>
          <w:b/>
          <w:bCs/>
          <w:iCs/>
          <w:szCs w:val="24"/>
        </w:rPr>
        <w:lastRenderedPageBreak/>
        <w:t>VIII: Calendarización</w:t>
      </w:r>
    </w:p>
    <w:p w:rsidR="00762343" w:rsidRPr="00D020EC" w:rsidRDefault="00762343" w:rsidP="00762343">
      <w:pPr>
        <w:rPr>
          <w:szCs w:val="24"/>
        </w:rPr>
      </w:pPr>
    </w:p>
    <w:tbl>
      <w:tblPr>
        <w:tblW w:w="10466" w:type="dxa"/>
        <w:tblInd w:w="-5" w:type="dxa"/>
        <w:tblLayout w:type="fixed"/>
        <w:tblLook w:val="0000"/>
      </w:tblPr>
      <w:tblGrid>
        <w:gridCol w:w="1673"/>
        <w:gridCol w:w="3260"/>
        <w:gridCol w:w="5533"/>
      </w:tblGrid>
      <w:tr w:rsidR="00762343" w:rsidRPr="0010325D" w:rsidTr="00A25D8A">
        <w:tc>
          <w:tcPr>
            <w:tcW w:w="1673" w:type="dxa"/>
            <w:tcBorders>
              <w:top w:val="single" w:sz="4" w:space="0" w:color="000000"/>
              <w:left w:val="single" w:sz="4" w:space="0" w:color="000000"/>
              <w:bottom w:val="single" w:sz="4" w:space="0" w:color="000000"/>
            </w:tcBorders>
            <w:vAlign w:val="center"/>
          </w:tcPr>
          <w:p w:rsidR="00762343" w:rsidRPr="0010325D" w:rsidRDefault="00762343" w:rsidP="00A25D8A">
            <w:pPr>
              <w:pStyle w:val="Textopredeterminado"/>
              <w:snapToGrid w:val="0"/>
              <w:jc w:val="center"/>
              <w:rPr>
                <w:b/>
                <w:i/>
                <w:szCs w:val="24"/>
              </w:rPr>
            </w:pPr>
            <w:r w:rsidRPr="0010325D">
              <w:rPr>
                <w:b/>
                <w:i/>
                <w:szCs w:val="24"/>
              </w:rPr>
              <w:t>Fecha</w:t>
            </w:r>
          </w:p>
        </w:tc>
        <w:tc>
          <w:tcPr>
            <w:tcW w:w="3260" w:type="dxa"/>
            <w:tcBorders>
              <w:top w:val="single" w:sz="4" w:space="0" w:color="000000"/>
              <w:left w:val="single" w:sz="4" w:space="0" w:color="000000"/>
              <w:bottom w:val="single" w:sz="4" w:space="0" w:color="000000"/>
            </w:tcBorders>
            <w:vAlign w:val="center"/>
          </w:tcPr>
          <w:p w:rsidR="00762343" w:rsidRPr="0010325D" w:rsidRDefault="00762343" w:rsidP="00A25D8A">
            <w:pPr>
              <w:pStyle w:val="Textopredeterminado"/>
              <w:snapToGrid w:val="0"/>
              <w:jc w:val="center"/>
              <w:rPr>
                <w:b/>
                <w:i/>
                <w:szCs w:val="24"/>
              </w:rPr>
            </w:pPr>
            <w:r w:rsidRPr="0010325D">
              <w:rPr>
                <w:b/>
                <w:i/>
                <w:szCs w:val="24"/>
              </w:rPr>
              <w:t>Tema</w:t>
            </w:r>
          </w:p>
        </w:tc>
        <w:tc>
          <w:tcPr>
            <w:tcW w:w="5533" w:type="dxa"/>
            <w:tcBorders>
              <w:top w:val="single" w:sz="4" w:space="0" w:color="000000"/>
              <w:left w:val="single" w:sz="4" w:space="0" w:color="000000"/>
              <w:bottom w:val="single" w:sz="4" w:space="0" w:color="000000"/>
              <w:right w:val="single" w:sz="4" w:space="0" w:color="000000"/>
            </w:tcBorders>
            <w:vAlign w:val="center"/>
          </w:tcPr>
          <w:p w:rsidR="00762343" w:rsidRPr="0010325D" w:rsidRDefault="00762343" w:rsidP="00A25D8A">
            <w:pPr>
              <w:pStyle w:val="Textopredeterminado"/>
              <w:snapToGrid w:val="0"/>
              <w:jc w:val="center"/>
              <w:rPr>
                <w:b/>
                <w:i/>
                <w:szCs w:val="24"/>
              </w:rPr>
            </w:pPr>
            <w:r w:rsidRPr="0010325D">
              <w:rPr>
                <w:b/>
                <w:i/>
                <w:szCs w:val="24"/>
              </w:rPr>
              <w:t>Actividades</w:t>
            </w:r>
          </w:p>
        </w:tc>
      </w:tr>
      <w:tr w:rsidR="00762343" w:rsidRPr="0010325D" w:rsidTr="00A25D8A">
        <w:trPr>
          <w:trHeight w:val="330"/>
        </w:trPr>
        <w:tc>
          <w:tcPr>
            <w:tcW w:w="10466" w:type="dxa"/>
            <w:gridSpan w:val="3"/>
            <w:tcBorders>
              <w:top w:val="single" w:sz="4" w:space="0" w:color="000000"/>
              <w:left w:val="single" w:sz="4" w:space="0" w:color="000000"/>
              <w:bottom w:val="single" w:sz="4" w:space="0" w:color="000000"/>
              <w:right w:val="single" w:sz="4" w:space="0" w:color="000000"/>
            </w:tcBorders>
            <w:vAlign w:val="center"/>
          </w:tcPr>
          <w:p w:rsidR="00762343" w:rsidRPr="0010325D" w:rsidRDefault="00762343" w:rsidP="00A25D8A">
            <w:pPr>
              <w:pStyle w:val="Textopredeterminado"/>
              <w:snapToGrid w:val="0"/>
              <w:jc w:val="center"/>
              <w:rPr>
                <w:b/>
                <w:bCs/>
                <w:iCs/>
                <w:szCs w:val="24"/>
              </w:rPr>
            </w:pPr>
            <w:r w:rsidRPr="0010325D">
              <w:rPr>
                <w:b/>
                <w:bCs/>
                <w:iCs/>
                <w:szCs w:val="24"/>
              </w:rPr>
              <w:t>1ª Unidad: Contextualización histórico cultural de la sexualidad humana</w:t>
            </w:r>
          </w:p>
        </w:tc>
      </w:tr>
      <w:tr w:rsidR="00762343" w:rsidRPr="0010325D" w:rsidTr="00A25D8A">
        <w:trPr>
          <w:trHeight w:val="652"/>
        </w:trPr>
        <w:tc>
          <w:tcPr>
            <w:tcW w:w="1673" w:type="dxa"/>
            <w:tcBorders>
              <w:top w:val="single" w:sz="4" w:space="0" w:color="000000"/>
              <w:left w:val="single" w:sz="4" w:space="0" w:color="000000"/>
              <w:bottom w:val="single" w:sz="4" w:space="0" w:color="000000"/>
            </w:tcBorders>
            <w:vAlign w:val="center"/>
          </w:tcPr>
          <w:p w:rsidR="00762343" w:rsidRPr="0010325D" w:rsidRDefault="009A344C" w:rsidP="00A25D8A">
            <w:pPr>
              <w:snapToGrid w:val="0"/>
              <w:ind w:right="34"/>
              <w:rPr>
                <w:szCs w:val="24"/>
              </w:rPr>
            </w:pPr>
            <w:r>
              <w:rPr>
                <w:szCs w:val="24"/>
              </w:rPr>
              <w:t>14</w:t>
            </w:r>
            <w:r w:rsidR="00762343" w:rsidRPr="0010325D">
              <w:rPr>
                <w:szCs w:val="24"/>
              </w:rPr>
              <w:t xml:space="preserve"> de agosto</w:t>
            </w:r>
            <w:r w:rsidRPr="0010325D">
              <w:rPr>
                <w:b/>
                <w:szCs w:val="24"/>
                <w:u w:val="single"/>
              </w:rPr>
              <w:t xml:space="preserve"> Clase virtual</w:t>
            </w:r>
          </w:p>
        </w:tc>
        <w:tc>
          <w:tcPr>
            <w:tcW w:w="3260" w:type="dxa"/>
            <w:tcBorders>
              <w:top w:val="single" w:sz="4" w:space="0" w:color="000000"/>
              <w:left w:val="single" w:sz="4" w:space="0" w:color="000000"/>
              <w:bottom w:val="single" w:sz="4" w:space="0" w:color="000000"/>
            </w:tcBorders>
            <w:vAlign w:val="center"/>
          </w:tcPr>
          <w:p w:rsidR="00762343" w:rsidRPr="0010325D" w:rsidRDefault="00762343" w:rsidP="00A25D8A">
            <w:pPr>
              <w:pStyle w:val="Textopredeterminado"/>
              <w:snapToGrid w:val="0"/>
              <w:rPr>
                <w:szCs w:val="24"/>
              </w:rPr>
            </w:pPr>
            <w:r w:rsidRPr="0010325D">
              <w:rPr>
                <w:szCs w:val="24"/>
              </w:rPr>
              <w:t xml:space="preserve">Bienvenida y </w:t>
            </w:r>
            <w:r w:rsidR="009A344C">
              <w:rPr>
                <w:szCs w:val="24"/>
              </w:rPr>
              <w:t xml:space="preserve">foro de </w:t>
            </w:r>
            <w:r w:rsidRPr="0010325D">
              <w:rPr>
                <w:szCs w:val="24"/>
              </w:rPr>
              <w:t>presentación</w:t>
            </w:r>
          </w:p>
          <w:p w:rsidR="00762343" w:rsidRPr="0010325D" w:rsidRDefault="00762343" w:rsidP="00A25D8A">
            <w:pPr>
              <w:pStyle w:val="Textopredeterminado"/>
              <w:snapToGrid w:val="0"/>
              <w:rPr>
                <w:szCs w:val="24"/>
              </w:rPr>
            </w:pPr>
          </w:p>
        </w:tc>
        <w:tc>
          <w:tcPr>
            <w:tcW w:w="5533" w:type="dxa"/>
            <w:tcBorders>
              <w:top w:val="single" w:sz="4" w:space="0" w:color="000000"/>
              <w:left w:val="single" w:sz="4" w:space="0" w:color="000000"/>
              <w:bottom w:val="single" w:sz="4" w:space="0" w:color="000000"/>
              <w:right w:val="single" w:sz="4" w:space="0" w:color="000000"/>
            </w:tcBorders>
            <w:vAlign w:val="center"/>
          </w:tcPr>
          <w:p w:rsidR="00762343" w:rsidRPr="0010325D" w:rsidRDefault="009A344C" w:rsidP="00A25D8A">
            <w:pPr>
              <w:rPr>
                <w:szCs w:val="24"/>
                <w:lang w:eastAsia="ar-SA"/>
              </w:rPr>
            </w:pPr>
            <w:r>
              <w:rPr>
                <w:szCs w:val="24"/>
                <w:lang w:eastAsia="ar-SA"/>
              </w:rPr>
              <w:t xml:space="preserve">Matrícula en el </w:t>
            </w:r>
            <w:r w:rsidR="00762343" w:rsidRPr="0010325D">
              <w:rPr>
                <w:szCs w:val="24"/>
                <w:lang w:eastAsia="ar-SA"/>
              </w:rPr>
              <w:t>aula virtual</w:t>
            </w:r>
            <w:r>
              <w:rPr>
                <w:szCs w:val="24"/>
                <w:lang w:eastAsia="ar-SA"/>
              </w:rPr>
              <w:t xml:space="preserve"> de curso</w:t>
            </w:r>
          </w:p>
          <w:p w:rsidR="00762343" w:rsidRDefault="00F25291" w:rsidP="00A25D8A">
            <w:pPr>
              <w:rPr>
                <w:szCs w:val="24"/>
                <w:lang w:eastAsia="ar-SA"/>
              </w:rPr>
            </w:pPr>
            <w:r w:rsidRPr="0010325D">
              <w:rPr>
                <w:szCs w:val="24"/>
                <w:lang w:eastAsia="ar-SA"/>
              </w:rPr>
              <w:t>Foro de bienvenida</w:t>
            </w:r>
            <w:r w:rsidR="009A344C">
              <w:rPr>
                <w:szCs w:val="24"/>
                <w:lang w:eastAsia="ar-SA"/>
              </w:rPr>
              <w:t xml:space="preserve"> y presentación virtual</w:t>
            </w:r>
          </w:p>
          <w:p w:rsidR="009A344C" w:rsidRDefault="009A344C" w:rsidP="00A25D8A">
            <w:pPr>
              <w:rPr>
                <w:szCs w:val="24"/>
                <w:lang w:eastAsia="ar-SA"/>
              </w:rPr>
            </w:pPr>
            <w:r>
              <w:rPr>
                <w:szCs w:val="24"/>
                <w:lang w:eastAsia="ar-SA"/>
              </w:rPr>
              <w:t>Lectura sobre salud y sexualidad</w:t>
            </w:r>
          </w:p>
          <w:p w:rsidR="002860E3" w:rsidRPr="0010325D" w:rsidRDefault="002860E3" w:rsidP="00A25D8A">
            <w:pPr>
              <w:rPr>
                <w:szCs w:val="24"/>
                <w:lang w:eastAsia="ar-SA"/>
              </w:rPr>
            </w:pPr>
          </w:p>
        </w:tc>
      </w:tr>
      <w:tr w:rsidR="00762343" w:rsidRPr="0010325D" w:rsidTr="00A25D8A">
        <w:trPr>
          <w:trHeight w:val="652"/>
        </w:trPr>
        <w:tc>
          <w:tcPr>
            <w:tcW w:w="1673" w:type="dxa"/>
            <w:tcBorders>
              <w:top w:val="single" w:sz="4" w:space="0" w:color="000000"/>
              <w:left w:val="single" w:sz="4" w:space="0" w:color="000000"/>
              <w:bottom w:val="single" w:sz="4" w:space="0" w:color="000000"/>
            </w:tcBorders>
            <w:vAlign w:val="bottom"/>
          </w:tcPr>
          <w:p w:rsidR="00762343" w:rsidRPr="0010325D" w:rsidRDefault="009A344C" w:rsidP="00A25D8A">
            <w:pPr>
              <w:pStyle w:val="Textopredeterminado"/>
              <w:snapToGrid w:val="0"/>
              <w:jc w:val="center"/>
              <w:rPr>
                <w:b/>
                <w:szCs w:val="24"/>
                <w:u w:val="single"/>
              </w:rPr>
            </w:pPr>
            <w:r>
              <w:rPr>
                <w:szCs w:val="24"/>
              </w:rPr>
              <w:t>21</w:t>
            </w:r>
            <w:r w:rsidR="00762343" w:rsidRPr="0010325D">
              <w:rPr>
                <w:szCs w:val="24"/>
              </w:rPr>
              <w:t xml:space="preserve"> de agosto</w:t>
            </w:r>
            <w:r w:rsidR="00762343" w:rsidRPr="0010325D">
              <w:rPr>
                <w:b/>
                <w:szCs w:val="24"/>
                <w:u w:val="single"/>
              </w:rPr>
              <w:t xml:space="preserve"> </w:t>
            </w:r>
          </w:p>
          <w:p w:rsidR="00762343" w:rsidRPr="0010325D" w:rsidRDefault="00762343" w:rsidP="00A25D8A">
            <w:pPr>
              <w:snapToGrid w:val="0"/>
              <w:ind w:right="34"/>
              <w:jc w:val="center"/>
              <w:rPr>
                <w:szCs w:val="24"/>
              </w:rPr>
            </w:pPr>
          </w:p>
        </w:tc>
        <w:tc>
          <w:tcPr>
            <w:tcW w:w="3260" w:type="dxa"/>
            <w:tcBorders>
              <w:top w:val="single" w:sz="4" w:space="0" w:color="000000"/>
              <w:left w:val="single" w:sz="4" w:space="0" w:color="000000"/>
              <w:bottom w:val="single" w:sz="4" w:space="0" w:color="000000"/>
            </w:tcBorders>
            <w:vAlign w:val="center"/>
          </w:tcPr>
          <w:p w:rsidR="00317ECD" w:rsidRDefault="00317ECD" w:rsidP="00A25D8A">
            <w:pPr>
              <w:pStyle w:val="Textopredeterminado"/>
              <w:snapToGrid w:val="0"/>
              <w:rPr>
                <w:szCs w:val="24"/>
              </w:rPr>
            </w:pPr>
            <w:r>
              <w:rPr>
                <w:szCs w:val="24"/>
              </w:rPr>
              <w:t>Bienvenida y presentación</w:t>
            </w:r>
          </w:p>
          <w:p w:rsidR="00762343" w:rsidRDefault="00762343" w:rsidP="00A25D8A">
            <w:pPr>
              <w:pStyle w:val="Textopredeterminado"/>
              <w:snapToGrid w:val="0"/>
              <w:rPr>
                <w:szCs w:val="24"/>
              </w:rPr>
            </w:pPr>
            <w:r w:rsidRPr="0010325D">
              <w:rPr>
                <w:szCs w:val="24"/>
              </w:rPr>
              <w:t>Organización en subgrupos para ADC</w:t>
            </w:r>
          </w:p>
          <w:p w:rsidR="00317ECD" w:rsidRPr="0010325D" w:rsidRDefault="00317ECD" w:rsidP="00A25D8A">
            <w:pPr>
              <w:pStyle w:val="Textopredeterminado"/>
              <w:snapToGrid w:val="0"/>
              <w:rPr>
                <w:szCs w:val="24"/>
              </w:rPr>
            </w:pPr>
            <w:r>
              <w:rPr>
                <w:szCs w:val="24"/>
              </w:rPr>
              <w:t>Reflexión sobre la lectura asignada</w:t>
            </w:r>
          </w:p>
          <w:p w:rsidR="00762343" w:rsidRPr="0010325D" w:rsidRDefault="00762343" w:rsidP="00A25D8A">
            <w:pPr>
              <w:pStyle w:val="Textopredeterminado"/>
              <w:snapToGrid w:val="0"/>
              <w:rPr>
                <w:szCs w:val="24"/>
              </w:rPr>
            </w:pPr>
          </w:p>
        </w:tc>
        <w:tc>
          <w:tcPr>
            <w:tcW w:w="5533" w:type="dxa"/>
            <w:tcBorders>
              <w:top w:val="single" w:sz="4" w:space="0" w:color="000000"/>
              <w:left w:val="single" w:sz="4" w:space="0" w:color="000000"/>
              <w:bottom w:val="single" w:sz="4" w:space="0" w:color="000000"/>
              <w:right w:val="single" w:sz="4" w:space="0" w:color="000000"/>
            </w:tcBorders>
            <w:vAlign w:val="center"/>
          </w:tcPr>
          <w:p w:rsidR="009A344C" w:rsidRPr="0010325D" w:rsidRDefault="009A344C" w:rsidP="009A344C">
            <w:pPr>
              <w:rPr>
                <w:szCs w:val="24"/>
                <w:lang w:eastAsia="ar-SA"/>
              </w:rPr>
            </w:pPr>
            <w:r w:rsidRPr="0010325D">
              <w:rPr>
                <w:szCs w:val="24"/>
                <w:lang w:eastAsia="ar-SA"/>
              </w:rPr>
              <w:t>Entrega y discusión del programa el curso</w:t>
            </w:r>
          </w:p>
          <w:p w:rsidR="00762343" w:rsidRPr="00736F6D" w:rsidRDefault="009A344C" w:rsidP="009A344C">
            <w:pPr>
              <w:rPr>
                <w:szCs w:val="24"/>
                <w:lang w:eastAsia="ar-SA"/>
              </w:rPr>
            </w:pPr>
            <w:r w:rsidRPr="0010325D">
              <w:rPr>
                <w:szCs w:val="24"/>
                <w:lang w:eastAsia="ar-SA"/>
              </w:rPr>
              <w:t xml:space="preserve">Formación de los subgrupos de trabajo </w:t>
            </w:r>
            <w:r w:rsidR="00736F6D">
              <w:rPr>
                <w:szCs w:val="24"/>
                <w:lang w:eastAsia="ar-SA"/>
              </w:rPr>
              <w:t xml:space="preserve">para la </w:t>
            </w:r>
            <w:r w:rsidR="00736F6D">
              <w:rPr>
                <w:bCs/>
                <w:spacing w:val="-3"/>
                <w:szCs w:val="24"/>
              </w:rPr>
              <w:t>Actividad</w:t>
            </w:r>
            <w:r w:rsidR="00762343" w:rsidRPr="0010325D">
              <w:rPr>
                <w:bCs/>
                <w:spacing w:val="-3"/>
                <w:szCs w:val="24"/>
              </w:rPr>
              <w:t xml:space="preserve"> de Discusión con la Clase (ADC)</w:t>
            </w:r>
            <w:r w:rsidR="007173D9">
              <w:rPr>
                <w:bCs/>
                <w:spacing w:val="-3"/>
                <w:szCs w:val="24"/>
              </w:rPr>
              <w:t xml:space="preserve"> y </w:t>
            </w:r>
            <w:r w:rsidR="00736F6D">
              <w:rPr>
                <w:bCs/>
                <w:spacing w:val="-3"/>
                <w:szCs w:val="24"/>
              </w:rPr>
              <w:t xml:space="preserve">el proyecto de </w:t>
            </w:r>
            <w:r w:rsidR="007173D9">
              <w:rPr>
                <w:bCs/>
                <w:spacing w:val="-3"/>
                <w:szCs w:val="24"/>
              </w:rPr>
              <w:t>mediación pedagógica</w:t>
            </w:r>
          </w:p>
          <w:p w:rsidR="007173D9" w:rsidRPr="0010325D" w:rsidRDefault="007173D9" w:rsidP="009A344C">
            <w:pPr>
              <w:rPr>
                <w:bCs/>
                <w:spacing w:val="-3"/>
                <w:szCs w:val="24"/>
              </w:rPr>
            </w:pPr>
            <w:r>
              <w:rPr>
                <w:bCs/>
                <w:spacing w:val="-3"/>
                <w:szCs w:val="24"/>
              </w:rPr>
              <w:t>Dinámica para reflexionar la lectura</w:t>
            </w:r>
            <w:r w:rsidR="00736F6D">
              <w:rPr>
                <w:bCs/>
                <w:spacing w:val="-3"/>
                <w:szCs w:val="24"/>
              </w:rPr>
              <w:t xml:space="preserve"> (la doble fila)</w:t>
            </w:r>
          </w:p>
          <w:p w:rsidR="00762343" w:rsidRPr="0010325D" w:rsidRDefault="00762343" w:rsidP="00A25D8A">
            <w:pPr>
              <w:rPr>
                <w:szCs w:val="24"/>
                <w:lang w:eastAsia="ar-SA"/>
              </w:rPr>
            </w:pPr>
          </w:p>
        </w:tc>
      </w:tr>
      <w:tr w:rsidR="00317ECD" w:rsidRPr="0010325D" w:rsidTr="00317ECD">
        <w:trPr>
          <w:trHeight w:val="652"/>
        </w:trPr>
        <w:tc>
          <w:tcPr>
            <w:tcW w:w="1673" w:type="dxa"/>
            <w:tcBorders>
              <w:top w:val="single" w:sz="4" w:space="0" w:color="000000"/>
              <w:left w:val="single" w:sz="4" w:space="0" w:color="000000"/>
              <w:bottom w:val="single" w:sz="4" w:space="0" w:color="000000"/>
            </w:tcBorders>
            <w:vAlign w:val="bottom"/>
          </w:tcPr>
          <w:p w:rsidR="00317ECD" w:rsidRDefault="00317ECD" w:rsidP="00A25D8A">
            <w:pPr>
              <w:pStyle w:val="Textopredeterminado"/>
              <w:snapToGrid w:val="0"/>
              <w:rPr>
                <w:szCs w:val="24"/>
              </w:rPr>
            </w:pPr>
            <w:r>
              <w:rPr>
                <w:szCs w:val="24"/>
              </w:rPr>
              <w:t>28</w:t>
            </w:r>
            <w:r w:rsidRPr="0010325D">
              <w:rPr>
                <w:szCs w:val="24"/>
              </w:rPr>
              <w:t xml:space="preserve"> de agosto</w:t>
            </w:r>
          </w:p>
          <w:p w:rsidR="0025055D" w:rsidRDefault="0025055D" w:rsidP="00A25D8A">
            <w:pPr>
              <w:pStyle w:val="Textopredeterminado"/>
              <w:snapToGrid w:val="0"/>
              <w:rPr>
                <w:szCs w:val="24"/>
              </w:rPr>
            </w:pPr>
          </w:p>
          <w:p w:rsidR="0025055D" w:rsidRPr="0010325D" w:rsidRDefault="0025055D" w:rsidP="00A25D8A">
            <w:pPr>
              <w:pStyle w:val="Textopredeterminado"/>
              <w:snapToGrid w:val="0"/>
              <w:rPr>
                <w:szCs w:val="24"/>
              </w:rPr>
            </w:pPr>
          </w:p>
          <w:p w:rsidR="00317ECD" w:rsidRPr="0010325D" w:rsidRDefault="00317ECD" w:rsidP="00317ECD">
            <w:pPr>
              <w:pStyle w:val="Textopredeterminado"/>
              <w:snapToGrid w:val="0"/>
              <w:rPr>
                <w:szCs w:val="24"/>
              </w:rPr>
            </w:pPr>
          </w:p>
        </w:tc>
        <w:tc>
          <w:tcPr>
            <w:tcW w:w="3260" w:type="dxa"/>
            <w:tcBorders>
              <w:top w:val="single" w:sz="4" w:space="0" w:color="000000"/>
              <w:left w:val="single" w:sz="4" w:space="0" w:color="000000"/>
              <w:bottom w:val="single" w:sz="4" w:space="0" w:color="000000"/>
              <w:right w:val="single" w:sz="4" w:space="0" w:color="000000"/>
            </w:tcBorders>
            <w:vAlign w:val="center"/>
          </w:tcPr>
          <w:p w:rsidR="0025055D" w:rsidRDefault="0025055D" w:rsidP="0025055D">
            <w:pPr>
              <w:snapToGrid w:val="0"/>
              <w:jc w:val="both"/>
              <w:rPr>
                <w:b/>
                <w:szCs w:val="24"/>
              </w:rPr>
            </w:pPr>
            <w:r>
              <w:rPr>
                <w:b/>
                <w:szCs w:val="24"/>
              </w:rPr>
              <w:t xml:space="preserve">Antecedentes: </w:t>
            </w:r>
            <w:r>
              <w:rPr>
                <w:szCs w:val="24"/>
              </w:rPr>
              <w:t xml:space="preserve">la sexualidad </w:t>
            </w:r>
            <w:r w:rsidR="00FC7A7C">
              <w:rPr>
                <w:szCs w:val="24"/>
              </w:rPr>
              <w:t>humana</w:t>
            </w:r>
            <w:r w:rsidRPr="004A3D91">
              <w:rPr>
                <w:b/>
                <w:szCs w:val="24"/>
              </w:rPr>
              <w:t xml:space="preserve"> </w:t>
            </w:r>
          </w:p>
          <w:p w:rsidR="00317ECD" w:rsidRPr="0010325D" w:rsidRDefault="0025055D" w:rsidP="00A25D8A">
            <w:pPr>
              <w:autoSpaceDE w:val="0"/>
              <w:autoSpaceDN w:val="0"/>
              <w:adjustRightInd w:val="0"/>
              <w:jc w:val="both"/>
              <w:rPr>
                <w:b/>
                <w:szCs w:val="24"/>
              </w:rPr>
            </w:pPr>
            <w:r>
              <w:rPr>
                <w:b/>
                <w:szCs w:val="24"/>
              </w:rPr>
              <w:t xml:space="preserve"> </w:t>
            </w:r>
          </w:p>
        </w:tc>
        <w:tc>
          <w:tcPr>
            <w:tcW w:w="5533" w:type="dxa"/>
            <w:tcBorders>
              <w:top w:val="single" w:sz="4" w:space="0" w:color="000000"/>
              <w:left w:val="single" w:sz="4" w:space="0" w:color="000000"/>
              <w:bottom w:val="single" w:sz="4" w:space="0" w:color="000000"/>
              <w:right w:val="single" w:sz="4" w:space="0" w:color="000000"/>
            </w:tcBorders>
            <w:vAlign w:val="center"/>
          </w:tcPr>
          <w:p w:rsidR="0025055D" w:rsidRDefault="0025055D" w:rsidP="0025055D">
            <w:pPr>
              <w:snapToGrid w:val="0"/>
              <w:jc w:val="both"/>
              <w:rPr>
                <w:bCs/>
                <w:iCs/>
                <w:szCs w:val="24"/>
              </w:rPr>
            </w:pPr>
            <w:r w:rsidRPr="0010325D">
              <w:rPr>
                <w:szCs w:val="24"/>
              </w:rPr>
              <w:t xml:space="preserve">Componentes historias de la represión sexual, </w:t>
            </w:r>
            <w:r w:rsidR="00DF7895">
              <w:rPr>
                <w:szCs w:val="24"/>
              </w:rPr>
              <w:t>l</w:t>
            </w:r>
            <w:r w:rsidRPr="0010325D">
              <w:rPr>
                <w:bCs/>
                <w:iCs/>
                <w:szCs w:val="24"/>
              </w:rPr>
              <w:t>a sexualidad en la vida de la persona humana</w:t>
            </w:r>
            <w:r>
              <w:rPr>
                <w:bCs/>
                <w:iCs/>
                <w:szCs w:val="24"/>
              </w:rPr>
              <w:t>, la v</w:t>
            </w:r>
            <w:r w:rsidRPr="0010325D">
              <w:rPr>
                <w:szCs w:val="24"/>
              </w:rPr>
              <w:t xml:space="preserve">irginidad, </w:t>
            </w:r>
            <w:r>
              <w:rPr>
                <w:szCs w:val="24"/>
              </w:rPr>
              <w:t>los ritos de iniciación</w:t>
            </w:r>
            <w:r>
              <w:rPr>
                <w:bCs/>
                <w:iCs/>
                <w:szCs w:val="24"/>
              </w:rPr>
              <w:t>.</w:t>
            </w:r>
          </w:p>
          <w:p w:rsidR="0025055D" w:rsidRDefault="0025055D" w:rsidP="0025055D">
            <w:pPr>
              <w:snapToGrid w:val="0"/>
              <w:jc w:val="both"/>
              <w:rPr>
                <w:bCs/>
                <w:iCs/>
                <w:szCs w:val="24"/>
              </w:rPr>
            </w:pPr>
          </w:p>
          <w:p w:rsidR="0025055D" w:rsidRPr="0010325D" w:rsidRDefault="0025055D" w:rsidP="0025055D">
            <w:pPr>
              <w:snapToGrid w:val="0"/>
              <w:jc w:val="both"/>
              <w:rPr>
                <w:bCs/>
                <w:iCs/>
                <w:szCs w:val="24"/>
              </w:rPr>
            </w:pPr>
            <w:r w:rsidRPr="0010325D">
              <w:rPr>
                <w:bCs/>
                <w:iCs/>
                <w:szCs w:val="24"/>
              </w:rPr>
              <w:t>El interés sexual: ¿es heredado o aprendido?</w:t>
            </w:r>
          </w:p>
          <w:p w:rsidR="00317ECD" w:rsidRPr="0025055D" w:rsidRDefault="00317ECD" w:rsidP="00317ECD">
            <w:pPr>
              <w:autoSpaceDE w:val="0"/>
              <w:autoSpaceDN w:val="0"/>
              <w:adjustRightInd w:val="0"/>
              <w:jc w:val="both"/>
              <w:rPr>
                <w:b/>
                <w:bCs/>
                <w:sz w:val="20"/>
                <w:lang w:eastAsia="es-CR"/>
              </w:rPr>
            </w:pPr>
          </w:p>
        </w:tc>
      </w:tr>
      <w:tr w:rsidR="00762343" w:rsidRPr="0010325D" w:rsidTr="00A25D8A">
        <w:trPr>
          <w:trHeight w:val="547"/>
        </w:trPr>
        <w:tc>
          <w:tcPr>
            <w:tcW w:w="1673" w:type="dxa"/>
            <w:tcBorders>
              <w:top w:val="single" w:sz="4" w:space="0" w:color="000000"/>
              <w:left w:val="single" w:sz="4" w:space="0" w:color="000000"/>
              <w:bottom w:val="single" w:sz="4" w:space="0" w:color="000000"/>
            </w:tcBorders>
            <w:vAlign w:val="center"/>
          </w:tcPr>
          <w:p w:rsidR="00762343" w:rsidRDefault="00317ECD" w:rsidP="00A25D8A">
            <w:pPr>
              <w:snapToGrid w:val="0"/>
              <w:rPr>
                <w:szCs w:val="24"/>
              </w:rPr>
            </w:pPr>
            <w:r>
              <w:rPr>
                <w:szCs w:val="24"/>
              </w:rPr>
              <w:t>04</w:t>
            </w:r>
            <w:r w:rsidR="00762343" w:rsidRPr="0010325D">
              <w:rPr>
                <w:szCs w:val="24"/>
              </w:rPr>
              <w:t xml:space="preserve"> de setiembre</w:t>
            </w:r>
          </w:p>
          <w:p w:rsidR="0025055D" w:rsidRPr="0025055D" w:rsidRDefault="0025055D" w:rsidP="00A25D8A">
            <w:pPr>
              <w:snapToGrid w:val="0"/>
              <w:rPr>
                <w:b/>
                <w:szCs w:val="24"/>
              </w:rPr>
            </w:pPr>
            <w:r w:rsidRPr="0025055D">
              <w:rPr>
                <w:b/>
                <w:szCs w:val="24"/>
              </w:rPr>
              <w:t xml:space="preserve">Feria Vocacional </w:t>
            </w:r>
          </w:p>
          <w:p w:rsidR="00984833" w:rsidRPr="0010325D" w:rsidRDefault="00984833" w:rsidP="00A25D8A">
            <w:pPr>
              <w:snapToGrid w:val="0"/>
              <w:rPr>
                <w:szCs w:val="24"/>
              </w:rPr>
            </w:pPr>
          </w:p>
        </w:tc>
        <w:tc>
          <w:tcPr>
            <w:tcW w:w="3260" w:type="dxa"/>
            <w:tcBorders>
              <w:top w:val="single" w:sz="4" w:space="0" w:color="000000"/>
              <w:left w:val="single" w:sz="4" w:space="0" w:color="000000"/>
              <w:bottom w:val="single" w:sz="4" w:space="0" w:color="000000"/>
            </w:tcBorders>
            <w:vAlign w:val="center"/>
          </w:tcPr>
          <w:p w:rsidR="00762343" w:rsidRDefault="001C4761" w:rsidP="00A25D8A">
            <w:pPr>
              <w:pStyle w:val="Textopredeterminado"/>
              <w:snapToGrid w:val="0"/>
              <w:rPr>
                <w:szCs w:val="24"/>
              </w:rPr>
            </w:pPr>
            <w:r>
              <w:rPr>
                <w:szCs w:val="24"/>
              </w:rPr>
              <w:t xml:space="preserve">Componentes históricos </w:t>
            </w:r>
            <w:r w:rsidR="00762343" w:rsidRPr="0010325D">
              <w:rPr>
                <w:szCs w:val="24"/>
              </w:rPr>
              <w:t>de la sexualidad</w:t>
            </w:r>
            <w:r>
              <w:rPr>
                <w:szCs w:val="24"/>
              </w:rPr>
              <w:t xml:space="preserve"> humana</w:t>
            </w:r>
          </w:p>
          <w:p w:rsidR="0025055D" w:rsidRDefault="0025055D" w:rsidP="00A25D8A">
            <w:pPr>
              <w:pStyle w:val="Textopredeterminado"/>
              <w:snapToGrid w:val="0"/>
              <w:rPr>
                <w:szCs w:val="24"/>
              </w:rPr>
            </w:pPr>
          </w:p>
          <w:p w:rsidR="0025055D" w:rsidRPr="0025055D" w:rsidRDefault="0025055D" w:rsidP="00A25D8A">
            <w:pPr>
              <w:pStyle w:val="Textopredeterminado"/>
              <w:snapToGrid w:val="0"/>
              <w:rPr>
                <w:b/>
                <w:szCs w:val="24"/>
                <w:u w:val="single"/>
              </w:rPr>
            </w:pPr>
            <w:r w:rsidRPr="0025055D">
              <w:rPr>
                <w:b/>
                <w:szCs w:val="24"/>
                <w:u w:val="single"/>
              </w:rPr>
              <w:t xml:space="preserve">Trabajo en subgrupos traer una computadora </w:t>
            </w:r>
          </w:p>
        </w:tc>
        <w:tc>
          <w:tcPr>
            <w:tcW w:w="5533" w:type="dxa"/>
            <w:tcBorders>
              <w:top w:val="single" w:sz="4" w:space="0" w:color="000000"/>
              <w:left w:val="single" w:sz="4" w:space="0" w:color="000000"/>
              <w:bottom w:val="single" w:sz="4" w:space="0" w:color="000000"/>
              <w:right w:val="single" w:sz="4" w:space="0" w:color="000000"/>
            </w:tcBorders>
            <w:vAlign w:val="center"/>
          </w:tcPr>
          <w:p w:rsidR="0025055D" w:rsidRDefault="001C4761" w:rsidP="008E6121">
            <w:pPr>
              <w:snapToGrid w:val="0"/>
              <w:jc w:val="both"/>
              <w:rPr>
                <w:b/>
                <w:szCs w:val="24"/>
              </w:rPr>
            </w:pPr>
            <w:r>
              <w:rPr>
                <w:bCs/>
                <w:spacing w:val="-3"/>
                <w:szCs w:val="24"/>
              </w:rPr>
              <w:t xml:space="preserve">En sociedades matriarcales, </w:t>
            </w:r>
            <w:r w:rsidRPr="00D020EC">
              <w:rPr>
                <w:bCs/>
                <w:spacing w:val="-3"/>
                <w:szCs w:val="24"/>
              </w:rPr>
              <w:t xml:space="preserve">precolombina, Oriente antiguo  vs. Occidente,  el Medievo y la Iglesia Católica, Renacimiento, sexualidad en los años 20’s, la revolución sexual de los 60’s, </w:t>
            </w:r>
            <w:r>
              <w:rPr>
                <w:bCs/>
                <w:spacing w:val="-3"/>
                <w:szCs w:val="24"/>
              </w:rPr>
              <w:t>m</w:t>
            </w:r>
            <w:r w:rsidRPr="00D020EC">
              <w:rPr>
                <w:bCs/>
                <w:spacing w:val="-3"/>
                <w:szCs w:val="24"/>
              </w:rPr>
              <w:t xml:space="preserve">achismo </w:t>
            </w:r>
            <w:r>
              <w:rPr>
                <w:bCs/>
                <w:spacing w:val="-3"/>
                <w:szCs w:val="24"/>
              </w:rPr>
              <w:t xml:space="preserve">– feminismo, </w:t>
            </w:r>
            <w:r w:rsidRPr="00D020EC">
              <w:rPr>
                <w:bCs/>
                <w:spacing w:val="-3"/>
                <w:szCs w:val="24"/>
              </w:rPr>
              <w:t>control político.</w:t>
            </w:r>
          </w:p>
          <w:p w:rsidR="004A3D91" w:rsidRPr="004A3D91" w:rsidRDefault="001C4761" w:rsidP="008E6121">
            <w:pPr>
              <w:snapToGrid w:val="0"/>
              <w:jc w:val="both"/>
              <w:rPr>
                <w:b/>
                <w:szCs w:val="24"/>
              </w:rPr>
            </w:pPr>
            <w:r>
              <w:rPr>
                <w:b/>
                <w:szCs w:val="24"/>
              </w:rPr>
              <w:t>De las 6:30 a las 7:30 pm t</w:t>
            </w:r>
            <w:r w:rsidR="00F07E0E">
              <w:rPr>
                <w:b/>
                <w:szCs w:val="24"/>
              </w:rPr>
              <w:t>rabajo en subgrupos para e</w:t>
            </w:r>
            <w:r w:rsidR="004A3D91" w:rsidRPr="004A3D91">
              <w:rPr>
                <w:b/>
                <w:szCs w:val="24"/>
              </w:rPr>
              <w:t>l 1er. avance de la ADC</w:t>
            </w:r>
            <w:r w:rsidR="004A3D91">
              <w:rPr>
                <w:b/>
                <w:szCs w:val="24"/>
              </w:rPr>
              <w:t xml:space="preserve"> todos los grupos</w:t>
            </w:r>
          </w:p>
          <w:p w:rsidR="00762343" w:rsidRPr="0010325D" w:rsidRDefault="00762343" w:rsidP="008E6121">
            <w:pPr>
              <w:snapToGrid w:val="0"/>
              <w:jc w:val="both"/>
              <w:rPr>
                <w:szCs w:val="24"/>
              </w:rPr>
            </w:pPr>
          </w:p>
        </w:tc>
      </w:tr>
      <w:tr w:rsidR="00762343" w:rsidRPr="0010325D" w:rsidTr="00A25D8A">
        <w:trPr>
          <w:trHeight w:val="547"/>
        </w:trPr>
        <w:tc>
          <w:tcPr>
            <w:tcW w:w="1673" w:type="dxa"/>
            <w:tcBorders>
              <w:top w:val="single" w:sz="4" w:space="0" w:color="000000"/>
              <w:left w:val="single" w:sz="4" w:space="0" w:color="000000"/>
              <w:bottom w:val="single" w:sz="4" w:space="0" w:color="000000"/>
            </w:tcBorders>
            <w:vAlign w:val="center"/>
          </w:tcPr>
          <w:p w:rsidR="00762343" w:rsidRPr="0010325D" w:rsidRDefault="00984833" w:rsidP="00A25D8A">
            <w:pPr>
              <w:pStyle w:val="Textopredeterminado"/>
              <w:snapToGrid w:val="0"/>
              <w:rPr>
                <w:b/>
                <w:szCs w:val="24"/>
                <w:u w:val="single"/>
              </w:rPr>
            </w:pPr>
            <w:r>
              <w:rPr>
                <w:szCs w:val="24"/>
              </w:rPr>
              <w:t>11</w:t>
            </w:r>
            <w:r w:rsidR="00762343" w:rsidRPr="0010325D">
              <w:rPr>
                <w:szCs w:val="24"/>
              </w:rPr>
              <w:t xml:space="preserve">  de setiembre</w:t>
            </w:r>
            <w:r w:rsidR="00762343" w:rsidRPr="0010325D">
              <w:rPr>
                <w:b/>
                <w:szCs w:val="24"/>
                <w:u w:val="single"/>
              </w:rPr>
              <w:t xml:space="preserve">  </w:t>
            </w:r>
          </w:p>
          <w:p w:rsidR="00762343" w:rsidRDefault="00445DAE" w:rsidP="00A25D8A">
            <w:pPr>
              <w:snapToGrid w:val="0"/>
              <w:rPr>
                <w:b/>
                <w:szCs w:val="24"/>
                <w:u w:val="single"/>
              </w:rPr>
            </w:pPr>
            <w:r w:rsidRPr="0010325D">
              <w:rPr>
                <w:b/>
                <w:szCs w:val="24"/>
                <w:u w:val="single"/>
              </w:rPr>
              <w:t>Clase virtual</w:t>
            </w:r>
          </w:p>
          <w:p w:rsidR="00445DAE" w:rsidRPr="00445DAE" w:rsidRDefault="00445DAE" w:rsidP="00A25D8A">
            <w:pPr>
              <w:snapToGrid w:val="0"/>
              <w:rPr>
                <w:sz w:val="18"/>
                <w:szCs w:val="18"/>
              </w:rPr>
            </w:pPr>
            <w:r w:rsidRPr="00445DAE">
              <w:rPr>
                <w:b/>
                <w:sz w:val="18"/>
                <w:szCs w:val="18"/>
                <w:u w:val="single"/>
              </w:rPr>
              <w:t>VII CONGRESO</w:t>
            </w:r>
          </w:p>
        </w:tc>
        <w:tc>
          <w:tcPr>
            <w:tcW w:w="3260" w:type="dxa"/>
            <w:tcBorders>
              <w:top w:val="single" w:sz="4" w:space="0" w:color="000000"/>
              <w:left w:val="single" w:sz="4" w:space="0" w:color="000000"/>
              <w:bottom w:val="single" w:sz="4" w:space="0" w:color="000000"/>
            </w:tcBorders>
            <w:vAlign w:val="center"/>
          </w:tcPr>
          <w:p w:rsidR="00F07E0E" w:rsidRDefault="00F07E0E" w:rsidP="00F07E0E">
            <w:pPr>
              <w:pStyle w:val="Textopredeterminado"/>
              <w:snapToGrid w:val="0"/>
              <w:rPr>
                <w:szCs w:val="24"/>
              </w:rPr>
            </w:pPr>
            <w:r>
              <w:rPr>
                <w:szCs w:val="24"/>
              </w:rPr>
              <w:t xml:space="preserve">Antecedentes históricos </w:t>
            </w:r>
            <w:r w:rsidRPr="0010325D">
              <w:rPr>
                <w:szCs w:val="24"/>
              </w:rPr>
              <w:t xml:space="preserve">de la sexualidad </w:t>
            </w:r>
          </w:p>
          <w:p w:rsidR="00762343" w:rsidRPr="0010325D" w:rsidRDefault="00762343" w:rsidP="00F07E0E">
            <w:pPr>
              <w:pStyle w:val="Textopredeterminado"/>
              <w:snapToGrid w:val="0"/>
              <w:rPr>
                <w:szCs w:val="24"/>
              </w:rPr>
            </w:pPr>
            <w:r w:rsidRPr="0010325D">
              <w:rPr>
                <w:szCs w:val="24"/>
              </w:rPr>
              <w:t>Conductas innatas o adquiridas</w:t>
            </w:r>
          </w:p>
        </w:tc>
        <w:tc>
          <w:tcPr>
            <w:tcW w:w="5533" w:type="dxa"/>
            <w:tcBorders>
              <w:top w:val="single" w:sz="4" w:space="0" w:color="000000"/>
              <w:left w:val="single" w:sz="4" w:space="0" w:color="000000"/>
              <w:bottom w:val="single" w:sz="4" w:space="0" w:color="000000"/>
              <w:right w:val="single" w:sz="4" w:space="0" w:color="000000"/>
            </w:tcBorders>
            <w:vAlign w:val="center"/>
          </w:tcPr>
          <w:p w:rsidR="0025055D" w:rsidRPr="001C4761" w:rsidRDefault="0025055D" w:rsidP="0025055D">
            <w:pPr>
              <w:autoSpaceDE w:val="0"/>
              <w:autoSpaceDN w:val="0"/>
              <w:adjustRightInd w:val="0"/>
              <w:jc w:val="both"/>
              <w:rPr>
                <w:b/>
                <w:sz w:val="20"/>
              </w:rPr>
            </w:pPr>
            <w:r w:rsidRPr="001C4761">
              <w:rPr>
                <w:b/>
                <w:sz w:val="20"/>
              </w:rPr>
              <w:t xml:space="preserve">Lectura: </w:t>
            </w:r>
          </w:p>
          <w:p w:rsidR="0025055D" w:rsidRPr="001C4761" w:rsidRDefault="0025055D" w:rsidP="0025055D">
            <w:pPr>
              <w:autoSpaceDE w:val="0"/>
              <w:autoSpaceDN w:val="0"/>
              <w:adjustRightInd w:val="0"/>
              <w:jc w:val="both"/>
              <w:rPr>
                <w:bCs/>
                <w:sz w:val="20"/>
                <w:lang w:val="es-CR" w:eastAsia="es-CR"/>
              </w:rPr>
            </w:pPr>
            <w:r w:rsidRPr="001C4761">
              <w:rPr>
                <w:bCs/>
                <w:spacing w:val="-3"/>
                <w:sz w:val="20"/>
              </w:rPr>
              <w:t>Elida Vargas y Carlo Magno Araya</w:t>
            </w:r>
          </w:p>
          <w:p w:rsidR="0025055D" w:rsidRPr="001C4761" w:rsidRDefault="0025055D" w:rsidP="0025055D">
            <w:pPr>
              <w:autoSpaceDE w:val="0"/>
              <w:autoSpaceDN w:val="0"/>
              <w:adjustRightInd w:val="0"/>
              <w:jc w:val="both"/>
              <w:rPr>
                <w:rFonts w:ascii="Times" w:hAnsi="Times" w:cs="Times"/>
                <w:bCs/>
                <w:sz w:val="20"/>
              </w:rPr>
            </w:pPr>
            <w:r w:rsidRPr="001C4761">
              <w:rPr>
                <w:rFonts w:ascii="Times" w:hAnsi="Times" w:cs="Times"/>
                <w:bCs/>
                <w:sz w:val="20"/>
              </w:rPr>
              <w:t>Conocimientos sobre diferentes formas de expresión</w:t>
            </w:r>
          </w:p>
          <w:p w:rsidR="0025055D" w:rsidRPr="001C4761" w:rsidRDefault="0025055D" w:rsidP="0025055D">
            <w:pPr>
              <w:autoSpaceDE w:val="0"/>
              <w:autoSpaceDN w:val="0"/>
              <w:adjustRightInd w:val="0"/>
              <w:jc w:val="both"/>
              <w:rPr>
                <w:rFonts w:ascii="Times" w:hAnsi="Times" w:cs="Times"/>
                <w:bCs/>
                <w:sz w:val="20"/>
              </w:rPr>
            </w:pPr>
            <w:r w:rsidRPr="001C4761">
              <w:rPr>
                <w:rFonts w:ascii="Times" w:hAnsi="Times" w:cs="Times"/>
                <w:bCs/>
                <w:sz w:val="20"/>
              </w:rPr>
              <w:t>de la sexualidad que manifiestan jóvenes y docentes</w:t>
            </w:r>
          </w:p>
          <w:p w:rsidR="0025055D" w:rsidRPr="001C4761" w:rsidRDefault="0025055D" w:rsidP="0025055D">
            <w:pPr>
              <w:autoSpaceDE w:val="0"/>
              <w:autoSpaceDN w:val="0"/>
              <w:adjustRightInd w:val="0"/>
              <w:jc w:val="both"/>
              <w:rPr>
                <w:rFonts w:ascii="Times" w:hAnsi="Times" w:cs="Times"/>
                <w:bCs/>
                <w:sz w:val="20"/>
              </w:rPr>
            </w:pPr>
            <w:r w:rsidRPr="001C4761">
              <w:rPr>
                <w:rFonts w:ascii="Times" w:hAnsi="Times" w:cs="Times"/>
                <w:bCs/>
                <w:sz w:val="20"/>
              </w:rPr>
              <w:t>de noveno año provenientes de un colegio público</w:t>
            </w:r>
          </w:p>
          <w:p w:rsidR="00365F7F" w:rsidRPr="001C4761" w:rsidRDefault="0025055D" w:rsidP="0025055D">
            <w:pPr>
              <w:autoSpaceDE w:val="0"/>
              <w:autoSpaceDN w:val="0"/>
              <w:adjustRightInd w:val="0"/>
              <w:jc w:val="both"/>
              <w:rPr>
                <w:rFonts w:ascii="Times" w:hAnsi="Times" w:cs="Times"/>
                <w:bCs/>
                <w:sz w:val="20"/>
              </w:rPr>
            </w:pPr>
            <w:r w:rsidRPr="001C4761">
              <w:rPr>
                <w:rFonts w:ascii="Times" w:hAnsi="Times" w:cs="Times"/>
                <w:bCs/>
                <w:sz w:val="20"/>
              </w:rPr>
              <w:t>del cantón de Alajuela, Costa Rica</w:t>
            </w:r>
          </w:p>
          <w:p w:rsidR="0025055D" w:rsidRPr="001C4761" w:rsidRDefault="0025055D" w:rsidP="0025055D">
            <w:pPr>
              <w:snapToGrid w:val="0"/>
              <w:jc w:val="both"/>
              <w:rPr>
                <w:b/>
                <w:bCs/>
                <w:sz w:val="20"/>
                <w:lang w:val="es-CR" w:eastAsia="es-CR"/>
              </w:rPr>
            </w:pPr>
            <w:r w:rsidRPr="001C4761">
              <w:rPr>
                <w:b/>
                <w:bCs/>
                <w:sz w:val="20"/>
                <w:lang w:val="es-CR" w:eastAsia="es-CR"/>
              </w:rPr>
              <w:t>Completar la reflexión de doble entrada</w:t>
            </w:r>
          </w:p>
          <w:p w:rsidR="0025055D" w:rsidRPr="001C4761" w:rsidRDefault="0025055D" w:rsidP="0025055D">
            <w:pPr>
              <w:snapToGrid w:val="0"/>
              <w:jc w:val="both"/>
              <w:rPr>
                <w:b/>
                <w:bCs/>
                <w:sz w:val="20"/>
                <w:lang w:val="es-CR" w:eastAsia="es-CR"/>
              </w:rPr>
            </w:pPr>
          </w:p>
          <w:p w:rsidR="0025055D" w:rsidRPr="001C4761" w:rsidRDefault="001C4761" w:rsidP="0025055D">
            <w:pPr>
              <w:snapToGrid w:val="0"/>
              <w:jc w:val="both"/>
              <w:rPr>
                <w:bCs/>
                <w:spacing w:val="-3"/>
                <w:sz w:val="20"/>
              </w:rPr>
            </w:pPr>
            <w:r w:rsidRPr="001C4761">
              <w:rPr>
                <w:b/>
                <w:bCs/>
                <w:spacing w:val="-3"/>
                <w:sz w:val="20"/>
              </w:rPr>
              <w:t>Video -f</w:t>
            </w:r>
            <w:r w:rsidR="0025055D" w:rsidRPr="001C4761">
              <w:rPr>
                <w:b/>
                <w:bCs/>
                <w:spacing w:val="-3"/>
                <w:sz w:val="20"/>
              </w:rPr>
              <w:t>oro virtual</w:t>
            </w:r>
            <w:r w:rsidR="0025055D" w:rsidRPr="001C4761">
              <w:rPr>
                <w:bCs/>
                <w:spacing w:val="-3"/>
                <w:sz w:val="20"/>
              </w:rPr>
              <w:t xml:space="preserve"> </w:t>
            </w:r>
          </w:p>
          <w:p w:rsidR="0025055D" w:rsidRPr="001C4761" w:rsidRDefault="0025055D" w:rsidP="0025055D">
            <w:pPr>
              <w:snapToGrid w:val="0"/>
              <w:jc w:val="both"/>
              <w:rPr>
                <w:sz w:val="20"/>
              </w:rPr>
            </w:pPr>
            <w:r w:rsidRPr="001C4761">
              <w:rPr>
                <w:sz w:val="20"/>
              </w:rPr>
              <w:t>¿Qué sabemos de la sexualidad de los costarricenses?</w:t>
            </w:r>
            <w:r w:rsidRPr="001C4761">
              <w:rPr>
                <w:bCs/>
                <w:iCs/>
                <w:sz w:val="20"/>
              </w:rPr>
              <w:t xml:space="preserve"> </w:t>
            </w:r>
            <w:r w:rsidRPr="001C4761">
              <w:rPr>
                <w:sz w:val="20"/>
              </w:rPr>
              <w:t>fidelidad (ética o imposición)</w:t>
            </w:r>
          </w:p>
          <w:p w:rsidR="0025055D" w:rsidRPr="001C4761" w:rsidRDefault="0025055D" w:rsidP="0025055D">
            <w:pPr>
              <w:snapToGrid w:val="0"/>
              <w:jc w:val="both"/>
              <w:rPr>
                <w:b/>
                <w:sz w:val="20"/>
                <w:u w:val="single"/>
              </w:rPr>
            </w:pPr>
            <w:r w:rsidRPr="001C4761">
              <w:rPr>
                <w:b/>
                <w:sz w:val="20"/>
                <w:u w:val="single"/>
              </w:rPr>
              <w:t xml:space="preserve">Videos sobre </w:t>
            </w:r>
            <w:r w:rsidR="00365F7F" w:rsidRPr="001C4761">
              <w:rPr>
                <w:b/>
                <w:sz w:val="20"/>
                <w:u w:val="single"/>
              </w:rPr>
              <w:t>el tema</w:t>
            </w:r>
          </w:p>
          <w:p w:rsidR="00C86747" w:rsidRPr="0010325D" w:rsidRDefault="00C86747" w:rsidP="0025055D">
            <w:pPr>
              <w:snapToGrid w:val="0"/>
              <w:jc w:val="both"/>
              <w:rPr>
                <w:bCs/>
                <w:iCs/>
                <w:szCs w:val="24"/>
              </w:rPr>
            </w:pPr>
          </w:p>
        </w:tc>
      </w:tr>
      <w:tr w:rsidR="00762343" w:rsidRPr="0010325D" w:rsidTr="00A25D8A">
        <w:trPr>
          <w:trHeight w:val="547"/>
        </w:trPr>
        <w:tc>
          <w:tcPr>
            <w:tcW w:w="1673" w:type="dxa"/>
            <w:tcBorders>
              <w:top w:val="single" w:sz="4" w:space="0" w:color="000000"/>
              <w:left w:val="single" w:sz="4" w:space="0" w:color="000000"/>
              <w:bottom w:val="single" w:sz="4" w:space="0" w:color="000000"/>
            </w:tcBorders>
            <w:vAlign w:val="center"/>
          </w:tcPr>
          <w:p w:rsidR="00762343" w:rsidRPr="0010325D" w:rsidRDefault="00FC7A7C" w:rsidP="00A25D8A">
            <w:pPr>
              <w:snapToGrid w:val="0"/>
              <w:rPr>
                <w:szCs w:val="24"/>
              </w:rPr>
            </w:pPr>
            <w:r>
              <w:lastRenderedPageBreak/>
              <w:br w:type="page"/>
            </w:r>
            <w:r w:rsidR="00984833">
              <w:rPr>
                <w:szCs w:val="24"/>
              </w:rPr>
              <w:t>18</w:t>
            </w:r>
            <w:r w:rsidR="00762343" w:rsidRPr="0010325D">
              <w:rPr>
                <w:szCs w:val="24"/>
              </w:rPr>
              <w:t xml:space="preserve"> de setiembre</w:t>
            </w:r>
          </w:p>
        </w:tc>
        <w:tc>
          <w:tcPr>
            <w:tcW w:w="3260" w:type="dxa"/>
            <w:tcBorders>
              <w:top w:val="single" w:sz="4" w:space="0" w:color="000000"/>
              <w:left w:val="single" w:sz="4" w:space="0" w:color="000000"/>
              <w:bottom w:val="single" w:sz="4" w:space="0" w:color="000000"/>
            </w:tcBorders>
            <w:vAlign w:val="center"/>
          </w:tcPr>
          <w:p w:rsidR="00762343" w:rsidRPr="0010325D" w:rsidRDefault="00762343" w:rsidP="00A25D8A">
            <w:pPr>
              <w:pStyle w:val="Textopredeterminado"/>
              <w:snapToGrid w:val="0"/>
              <w:rPr>
                <w:szCs w:val="24"/>
              </w:rPr>
            </w:pPr>
            <w:r w:rsidRPr="0010325D">
              <w:rPr>
                <w:szCs w:val="24"/>
              </w:rPr>
              <w:t xml:space="preserve">Sexualidad contemporánea </w:t>
            </w:r>
          </w:p>
        </w:tc>
        <w:tc>
          <w:tcPr>
            <w:tcW w:w="5533" w:type="dxa"/>
            <w:tcBorders>
              <w:top w:val="single" w:sz="4" w:space="0" w:color="000000"/>
              <w:left w:val="single" w:sz="4" w:space="0" w:color="000000"/>
              <w:bottom w:val="single" w:sz="4" w:space="0" w:color="000000"/>
              <w:right w:val="single" w:sz="4" w:space="0" w:color="000000"/>
            </w:tcBorders>
            <w:vAlign w:val="center"/>
          </w:tcPr>
          <w:p w:rsidR="002F433C" w:rsidRDefault="002F433C" w:rsidP="002F433C">
            <w:pPr>
              <w:snapToGrid w:val="0"/>
              <w:jc w:val="both"/>
              <w:rPr>
                <w:b/>
                <w:szCs w:val="24"/>
              </w:rPr>
            </w:pPr>
            <w:r>
              <w:rPr>
                <w:b/>
                <w:szCs w:val="24"/>
              </w:rPr>
              <w:t>Entregar del 1ER. avance del portafolio a la profesora.</w:t>
            </w:r>
          </w:p>
          <w:p w:rsidR="001C4761" w:rsidRDefault="000A29C8" w:rsidP="0088517E">
            <w:pPr>
              <w:pStyle w:val="Textopredeterminado"/>
              <w:snapToGrid w:val="0"/>
              <w:rPr>
                <w:bCs/>
                <w:spacing w:val="-3"/>
                <w:szCs w:val="24"/>
              </w:rPr>
            </w:pPr>
            <w:r w:rsidRPr="0010325D">
              <w:rPr>
                <w:szCs w:val="24"/>
              </w:rPr>
              <w:t>Componentes de la sexualidad integral</w:t>
            </w:r>
            <w:r w:rsidR="0088517E">
              <w:rPr>
                <w:szCs w:val="24"/>
              </w:rPr>
              <w:t xml:space="preserve"> vrs fragmentada (</w:t>
            </w:r>
            <w:r w:rsidR="0088517E" w:rsidRPr="00D020EC">
              <w:rPr>
                <w:bCs/>
                <w:spacing w:val="-3"/>
                <w:szCs w:val="24"/>
              </w:rPr>
              <w:t xml:space="preserve">sensualidad, placer, erotismo y </w:t>
            </w:r>
            <w:r w:rsidR="0088517E">
              <w:rPr>
                <w:bCs/>
                <w:spacing w:val="-3"/>
                <w:szCs w:val="24"/>
              </w:rPr>
              <w:t>afectos)</w:t>
            </w:r>
          </w:p>
          <w:p w:rsidR="00DF7895" w:rsidRDefault="009F2B43" w:rsidP="0088517E">
            <w:pPr>
              <w:pStyle w:val="Textopredeterminado"/>
              <w:snapToGrid w:val="0"/>
              <w:rPr>
                <w:bCs/>
                <w:spacing w:val="-3"/>
                <w:szCs w:val="24"/>
              </w:rPr>
            </w:pPr>
            <w:r>
              <w:rPr>
                <w:bCs/>
                <w:spacing w:val="-3"/>
                <w:szCs w:val="24"/>
              </w:rPr>
              <w:t>Enfoque biográfico</w:t>
            </w:r>
          </w:p>
          <w:p w:rsidR="00DF7895" w:rsidRPr="00DF7895" w:rsidRDefault="00DF7895" w:rsidP="0088517E">
            <w:pPr>
              <w:pStyle w:val="Textopredeterminado"/>
              <w:snapToGrid w:val="0"/>
              <w:rPr>
                <w:b/>
                <w:bCs/>
                <w:spacing w:val="-3"/>
                <w:szCs w:val="24"/>
              </w:rPr>
            </w:pPr>
            <w:r>
              <w:rPr>
                <w:b/>
                <w:bCs/>
                <w:spacing w:val="-3"/>
                <w:szCs w:val="24"/>
              </w:rPr>
              <w:t>Taller sobre placer</w:t>
            </w:r>
          </w:p>
          <w:p w:rsidR="0088517E" w:rsidRPr="0010325D" w:rsidRDefault="0088517E" w:rsidP="002350F8">
            <w:pPr>
              <w:pStyle w:val="Textopredeterminado"/>
              <w:snapToGrid w:val="0"/>
              <w:rPr>
                <w:szCs w:val="24"/>
              </w:rPr>
            </w:pPr>
          </w:p>
        </w:tc>
      </w:tr>
      <w:tr w:rsidR="00762343" w:rsidRPr="0010325D" w:rsidTr="00A25D8A">
        <w:trPr>
          <w:trHeight w:val="547"/>
        </w:trPr>
        <w:tc>
          <w:tcPr>
            <w:tcW w:w="1673" w:type="dxa"/>
            <w:tcBorders>
              <w:top w:val="single" w:sz="4" w:space="0" w:color="000000"/>
              <w:left w:val="single" w:sz="4" w:space="0" w:color="000000"/>
              <w:bottom w:val="single" w:sz="4" w:space="0" w:color="000000"/>
            </w:tcBorders>
            <w:vAlign w:val="center"/>
          </w:tcPr>
          <w:p w:rsidR="00762343" w:rsidRPr="0010325D" w:rsidRDefault="00984833" w:rsidP="00A25D8A">
            <w:pPr>
              <w:snapToGrid w:val="0"/>
              <w:rPr>
                <w:szCs w:val="24"/>
              </w:rPr>
            </w:pPr>
            <w:r>
              <w:rPr>
                <w:szCs w:val="24"/>
              </w:rPr>
              <w:t>25</w:t>
            </w:r>
            <w:r w:rsidR="00762343" w:rsidRPr="0010325D">
              <w:rPr>
                <w:szCs w:val="24"/>
              </w:rPr>
              <w:t xml:space="preserve"> de setiembre</w:t>
            </w:r>
          </w:p>
        </w:tc>
        <w:tc>
          <w:tcPr>
            <w:tcW w:w="3260" w:type="dxa"/>
            <w:tcBorders>
              <w:top w:val="single" w:sz="4" w:space="0" w:color="000000"/>
              <w:left w:val="single" w:sz="4" w:space="0" w:color="000000"/>
              <w:bottom w:val="single" w:sz="4" w:space="0" w:color="000000"/>
            </w:tcBorders>
            <w:vAlign w:val="center"/>
          </w:tcPr>
          <w:p w:rsidR="00D72716" w:rsidRPr="0010325D" w:rsidRDefault="00D72716" w:rsidP="00D72716">
            <w:pPr>
              <w:tabs>
                <w:tab w:val="left" w:pos="-720"/>
              </w:tabs>
              <w:suppressAutoHyphens/>
              <w:spacing w:after="80"/>
              <w:jc w:val="both"/>
              <w:rPr>
                <w:bCs/>
                <w:spacing w:val="-3"/>
                <w:szCs w:val="24"/>
              </w:rPr>
            </w:pPr>
            <w:r w:rsidRPr="0010325D">
              <w:rPr>
                <w:bCs/>
                <w:spacing w:val="-3"/>
                <w:szCs w:val="24"/>
              </w:rPr>
              <w:t>El control de la sexualidad como forma de control político</w:t>
            </w:r>
          </w:p>
          <w:p w:rsidR="00762343" w:rsidRPr="0010325D" w:rsidRDefault="00762343" w:rsidP="00A25D8A">
            <w:pPr>
              <w:pStyle w:val="Textopredeterminado"/>
              <w:snapToGrid w:val="0"/>
              <w:rPr>
                <w:szCs w:val="24"/>
              </w:rPr>
            </w:pPr>
          </w:p>
        </w:tc>
        <w:tc>
          <w:tcPr>
            <w:tcW w:w="5533" w:type="dxa"/>
            <w:tcBorders>
              <w:top w:val="single" w:sz="4" w:space="0" w:color="000000"/>
              <w:left w:val="single" w:sz="4" w:space="0" w:color="000000"/>
              <w:bottom w:val="single" w:sz="4" w:space="0" w:color="000000"/>
              <w:right w:val="single" w:sz="4" w:space="0" w:color="000000"/>
            </w:tcBorders>
            <w:vAlign w:val="center"/>
          </w:tcPr>
          <w:p w:rsidR="00D86BA4" w:rsidRPr="00D86BA4" w:rsidRDefault="000A29C8" w:rsidP="00D86BA4">
            <w:pPr>
              <w:snapToGrid w:val="0"/>
              <w:jc w:val="both"/>
              <w:rPr>
                <w:szCs w:val="24"/>
              </w:rPr>
            </w:pPr>
            <w:r w:rsidRPr="0010325D">
              <w:rPr>
                <w:szCs w:val="24"/>
              </w:rPr>
              <w:t>ADC</w:t>
            </w:r>
            <w:r>
              <w:rPr>
                <w:szCs w:val="24"/>
              </w:rPr>
              <w:t xml:space="preserve"> #1</w:t>
            </w:r>
            <w:r w:rsidRPr="0010325D">
              <w:rPr>
                <w:szCs w:val="24"/>
              </w:rPr>
              <w:t xml:space="preserve">: </w:t>
            </w:r>
            <w:r w:rsidRPr="0010325D">
              <w:rPr>
                <w:bCs/>
                <w:spacing w:val="-3"/>
                <w:szCs w:val="24"/>
              </w:rPr>
              <w:t>Sexualidad, consumo y publicidad: mercantilización del yo</w:t>
            </w:r>
            <w:r w:rsidR="00D86BA4">
              <w:rPr>
                <w:b/>
                <w:szCs w:val="24"/>
              </w:rPr>
              <w:t xml:space="preserve">, </w:t>
            </w:r>
            <w:r w:rsidR="00D86BA4" w:rsidRPr="00D86BA4">
              <w:rPr>
                <w:szCs w:val="24"/>
              </w:rPr>
              <w:t xml:space="preserve">diferenciar el acoso u hostigamiento sexual del abuso sexual </w:t>
            </w:r>
          </w:p>
          <w:p w:rsidR="000A29C8" w:rsidRDefault="000A29C8" w:rsidP="000A29C8">
            <w:pPr>
              <w:pStyle w:val="Textopredeterminado"/>
              <w:snapToGrid w:val="0"/>
              <w:rPr>
                <w:szCs w:val="24"/>
              </w:rPr>
            </w:pPr>
            <w:r>
              <w:rPr>
                <w:szCs w:val="24"/>
              </w:rPr>
              <w:t xml:space="preserve">Exponen de las 5:30 a las </w:t>
            </w:r>
            <w:r w:rsidR="00726E44">
              <w:rPr>
                <w:szCs w:val="24"/>
              </w:rPr>
              <w:t>6:1</w:t>
            </w:r>
            <w:r>
              <w:rPr>
                <w:szCs w:val="24"/>
              </w:rPr>
              <w:t>0</w:t>
            </w:r>
            <w:r w:rsidRPr="0010325D">
              <w:rPr>
                <w:szCs w:val="24"/>
              </w:rPr>
              <w:t xml:space="preserve"> grupo 01</w:t>
            </w:r>
          </w:p>
          <w:p w:rsidR="000A29C8" w:rsidRDefault="000A29C8" w:rsidP="000A29C8">
            <w:pPr>
              <w:snapToGrid w:val="0"/>
              <w:jc w:val="both"/>
              <w:rPr>
                <w:szCs w:val="24"/>
              </w:rPr>
            </w:pPr>
          </w:p>
          <w:p w:rsidR="00726E44" w:rsidRDefault="00C86747" w:rsidP="00726E44">
            <w:pPr>
              <w:snapToGrid w:val="0"/>
              <w:jc w:val="both"/>
              <w:rPr>
                <w:bCs/>
                <w:spacing w:val="-3"/>
                <w:szCs w:val="24"/>
              </w:rPr>
            </w:pPr>
            <w:r w:rsidRPr="0010325D">
              <w:rPr>
                <w:szCs w:val="24"/>
              </w:rPr>
              <w:t>ADC</w:t>
            </w:r>
            <w:r w:rsidR="000A29C8">
              <w:rPr>
                <w:szCs w:val="24"/>
              </w:rPr>
              <w:t>#2</w:t>
            </w:r>
            <w:r w:rsidR="00726E44">
              <w:rPr>
                <w:szCs w:val="24"/>
              </w:rPr>
              <w:t xml:space="preserve">: Formas de vivir la sexualidad: </w:t>
            </w:r>
            <w:r w:rsidR="00726E44">
              <w:rPr>
                <w:bCs/>
                <w:spacing w:val="-3"/>
                <w:szCs w:val="24"/>
              </w:rPr>
              <w:t>Proceso  humano</w:t>
            </w:r>
            <w:r w:rsidR="00726E44" w:rsidRPr="00D020EC">
              <w:rPr>
                <w:bCs/>
                <w:spacing w:val="-3"/>
                <w:szCs w:val="24"/>
              </w:rPr>
              <w:t xml:space="preserve"> y construcción cultural</w:t>
            </w:r>
            <w:r w:rsidR="00726E44">
              <w:rPr>
                <w:bCs/>
                <w:spacing w:val="-3"/>
                <w:szCs w:val="24"/>
              </w:rPr>
              <w:t>.</w:t>
            </w:r>
          </w:p>
          <w:p w:rsidR="00726E44" w:rsidRPr="00726E44" w:rsidRDefault="00726E44" w:rsidP="00726E44">
            <w:pPr>
              <w:snapToGrid w:val="0"/>
              <w:jc w:val="both"/>
              <w:rPr>
                <w:szCs w:val="24"/>
              </w:rPr>
            </w:pPr>
            <w:r>
              <w:rPr>
                <w:bCs/>
                <w:spacing w:val="-3"/>
                <w:szCs w:val="24"/>
              </w:rPr>
              <w:t>Conceptualizar</w:t>
            </w:r>
            <w:r w:rsidRPr="00D020EC">
              <w:rPr>
                <w:bCs/>
                <w:spacing w:val="-3"/>
                <w:szCs w:val="24"/>
              </w:rPr>
              <w:t>: identidad sexual y de género. Orientación sexual. Prácticas sexuales. Masculinismo y Feminismo. El fenómeno metrosexual.</w:t>
            </w:r>
          </w:p>
          <w:p w:rsidR="00D72716" w:rsidRPr="0010325D" w:rsidRDefault="000A29C8" w:rsidP="00A25D8A">
            <w:pPr>
              <w:snapToGrid w:val="0"/>
              <w:jc w:val="both"/>
              <w:rPr>
                <w:szCs w:val="24"/>
              </w:rPr>
            </w:pPr>
            <w:r>
              <w:rPr>
                <w:szCs w:val="24"/>
              </w:rPr>
              <w:t>Exponen de las</w:t>
            </w:r>
            <w:r w:rsidR="00726E44">
              <w:rPr>
                <w:szCs w:val="24"/>
              </w:rPr>
              <w:t xml:space="preserve"> 6:1</w:t>
            </w:r>
            <w:r>
              <w:rPr>
                <w:szCs w:val="24"/>
              </w:rPr>
              <w:t xml:space="preserve">0 a las </w:t>
            </w:r>
            <w:r w:rsidR="00726E44">
              <w:rPr>
                <w:szCs w:val="24"/>
              </w:rPr>
              <w:t>7:1</w:t>
            </w:r>
            <w:r>
              <w:rPr>
                <w:szCs w:val="24"/>
              </w:rPr>
              <w:t>0</w:t>
            </w:r>
            <w:r w:rsidR="00E377BC" w:rsidRPr="0010325D">
              <w:rPr>
                <w:szCs w:val="24"/>
              </w:rPr>
              <w:t xml:space="preserve"> grupo 02</w:t>
            </w:r>
          </w:p>
        </w:tc>
      </w:tr>
      <w:tr w:rsidR="00762343" w:rsidRPr="0010325D" w:rsidTr="00A25D8A">
        <w:trPr>
          <w:trHeight w:val="270"/>
        </w:trPr>
        <w:tc>
          <w:tcPr>
            <w:tcW w:w="10466" w:type="dxa"/>
            <w:gridSpan w:val="3"/>
            <w:tcBorders>
              <w:top w:val="single" w:sz="4" w:space="0" w:color="000000"/>
              <w:left w:val="single" w:sz="4" w:space="0" w:color="000000"/>
              <w:bottom w:val="single" w:sz="4" w:space="0" w:color="000000"/>
              <w:right w:val="single" w:sz="4" w:space="0" w:color="000000"/>
            </w:tcBorders>
            <w:vAlign w:val="center"/>
          </w:tcPr>
          <w:p w:rsidR="00762343" w:rsidRPr="0010325D" w:rsidRDefault="0010325D" w:rsidP="00A25D8A">
            <w:pPr>
              <w:pStyle w:val="Textopredeterminado"/>
              <w:snapToGrid w:val="0"/>
              <w:jc w:val="center"/>
              <w:rPr>
                <w:b/>
                <w:szCs w:val="24"/>
              </w:rPr>
            </w:pPr>
            <w:r>
              <w:br w:type="page"/>
            </w:r>
            <w:r w:rsidR="00762343" w:rsidRPr="0010325D">
              <w:rPr>
                <w:b/>
                <w:bCs/>
                <w:iCs/>
                <w:szCs w:val="24"/>
              </w:rPr>
              <w:t>2ª Unidad: Sexualidad y Vínculos</w:t>
            </w:r>
          </w:p>
        </w:tc>
      </w:tr>
      <w:tr w:rsidR="00762343" w:rsidRPr="0010325D" w:rsidTr="00A25D8A">
        <w:trPr>
          <w:trHeight w:val="531"/>
        </w:trPr>
        <w:tc>
          <w:tcPr>
            <w:tcW w:w="1673" w:type="dxa"/>
            <w:tcBorders>
              <w:top w:val="single" w:sz="4" w:space="0" w:color="000000"/>
              <w:left w:val="single" w:sz="4" w:space="0" w:color="000000"/>
              <w:bottom w:val="single" w:sz="4" w:space="0" w:color="000000"/>
            </w:tcBorders>
            <w:vAlign w:val="center"/>
          </w:tcPr>
          <w:p w:rsidR="00762343" w:rsidRDefault="00984833" w:rsidP="00762343">
            <w:pPr>
              <w:numPr>
                <w:ilvl w:val="0"/>
                <w:numId w:val="11"/>
              </w:numPr>
              <w:suppressAutoHyphens/>
              <w:snapToGrid w:val="0"/>
              <w:ind w:left="0" w:hanging="436"/>
              <w:rPr>
                <w:szCs w:val="24"/>
              </w:rPr>
            </w:pPr>
            <w:r>
              <w:rPr>
                <w:szCs w:val="24"/>
              </w:rPr>
              <w:t>02</w:t>
            </w:r>
            <w:r w:rsidR="00762343" w:rsidRPr="0010325D">
              <w:rPr>
                <w:szCs w:val="24"/>
              </w:rPr>
              <w:t xml:space="preserve"> de octubre</w:t>
            </w:r>
          </w:p>
          <w:p w:rsidR="006472F3" w:rsidRDefault="006472F3" w:rsidP="00762343">
            <w:pPr>
              <w:numPr>
                <w:ilvl w:val="0"/>
                <w:numId w:val="11"/>
              </w:numPr>
              <w:suppressAutoHyphens/>
              <w:snapToGrid w:val="0"/>
              <w:ind w:left="0" w:hanging="436"/>
              <w:rPr>
                <w:szCs w:val="24"/>
              </w:rPr>
            </w:pPr>
          </w:p>
          <w:p w:rsidR="006472F3" w:rsidRPr="0010325D" w:rsidRDefault="006472F3" w:rsidP="006472F3">
            <w:pPr>
              <w:snapToGrid w:val="0"/>
              <w:jc w:val="both"/>
              <w:rPr>
                <w:szCs w:val="24"/>
              </w:rPr>
            </w:pPr>
            <w:r w:rsidRPr="006472F3">
              <w:rPr>
                <w:b/>
                <w:bCs/>
                <w:iCs/>
                <w:sz w:val="20"/>
              </w:rPr>
              <w:t>Entrega de 1er. avance del proyecto educativo</w:t>
            </w:r>
          </w:p>
        </w:tc>
        <w:tc>
          <w:tcPr>
            <w:tcW w:w="3260" w:type="dxa"/>
            <w:tcBorders>
              <w:top w:val="single" w:sz="4" w:space="0" w:color="000000"/>
              <w:left w:val="single" w:sz="4" w:space="0" w:color="000000"/>
              <w:bottom w:val="single" w:sz="4" w:space="0" w:color="000000"/>
            </w:tcBorders>
            <w:vAlign w:val="center"/>
          </w:tcPr>
          <w:p w:rsidR="00762343" w:rsidRPr="0010325D" w:rsidRDefault="00762343" w:rsidP="00A25D8A">
            <w:pPr>
              <w:pStyle w:val="Textopredeterminado"/>
              <w:snapToGrid w:val="0"/>
              <w:rPr>
                <w:szCs w:val="24"/>
              </w:rPr>
            </w:pPr>
            <w:r w:rsidRPr="0010325D">
              <w:rPr>
                <w:szCs w:val="24"/>
              </w:rPr>
              <w:t>Sexualidad y vínculos</w:t>
            </w:r>
          </w:p>
        </w:tc>
        <w:tc>
          <w:tcPr>
            <w:tcW w:w="5533" w:type="dxa"/>
            <w:tcBorders>
              <w:top w:val="single" w:sz="4" w:space="0" w:color="000000"/>
              <w:left w:val="single" w:sz="4" w:space="0" w:color="000000"/>
              <w:bottom w:val="single" w:sz="4" w:space="0" w:color="000000"/>
              <w:right w:val="single" w:sz="4" w:space="0" w:color="000000"/>
            </w:tcBorders>
            <w:vAlign w:val="center"/>
          </w:tcPr>
          <w:p w:rsidR="002350F8" w:rsidRDefault="002350F8" w:rsidP="00A25D8A">
            <w:pPr>
              <w:snapToGrid w:val="0"/>
              <w:jc w:val="both"/>
              <w:rPr>
                <w:b/>
                <w:bCs/>
                <w:iCs/>
                <w:szCs w:val="24"/>
              </w:rPr>
            </w:pPr>
            <w:r w:rsidRPr="002350F8">
              <w:rPr>
                <w:b/>
                <w:bCs/>
                <w:iCs/>
                <w:szCs w:val="24"/>
              </w:rPr>
              <w:t>Entrega de 1er. avance de</w:t>
            </w:r>
            <w:r w:rsidR="00D605EC">
              <w:rPr>
                <w:b/>
                <w:bCs/>
                <w:iCs/>
                <w:szCs w:val="24"/>
              </w:rPr>
              <w:t>l proyecto educativo</w:t>
            </w:r>
            <w:r>
              <w:rPr>
                <w:b/>
                <w:bCs/>
                <w:iCs/>
                <w:szCs w:val="24"/>
              </w:rPr>
              <w:t>, todo</w:t>
            </w:r>
            <w:r w:rsidR="00D86BA4">
              <w:rPr>
                <w:b/>
                <w:bCs/>
                <w:iCs/>
                <w:szCs w:val="24"/>
              </w:rPr>
              <w:t>s</w:t>
            </w:r>
            <w:r>
              <w:rPr>
                <w:b/>
                <w:bCs/>
                <w:iCs/>
                <w:szCs w:val="24"/>
              </w:rPr>
              <w:t xml:space="preserve"> los grupos</w:t>
            </w:r>
          </w:p>
          <w:p w:rsidR="00D605EC" w:rsidRPr="002350F8" w:rsidRDefault="00D605EC" w:rsidP="00A25D8A">
            <w:pPr>
              <w:snapToGrid w:val="0"/>
              <w:jc w:val="both"/>
              <w:rPr>
                <w:b/>
                <w:bCs/>
                <w:iCs/>
                <w:szCs w:val="24"/>
              </w:rPr>
            </w:pPr>
          </w:p>
          <w:p w:rsidR="00762343" w:rsidRPr="0010325D" w:rsidRDefault="00762343" w:rsidP="00A25D8A">
            <w:pPr>
              <w:snapToGrid w:val="0"/>
              <w:jc w:val="both"/>
              <w:rPr>
                <w:bCs/>
                <w:iCs/>
                <w:szCs w:val="24"/>
              </w:rPr>
            </w:pPr>
            <w:r w:rsidRPr="0010325D">
              <w:rPr>
                <w:bCs/>
                <w:iCs/>
                <w:szCs w:val="24"/>
              </w:rPr>
              <w:t>ADC</w:t>
            </w:r>
            <w:r w:rsidR="000A29C8">
              <w:rPr>
                <w:szCs w:val="24"/>
              </w:rPr>
              <w:t>#</w:t>
            </w:r>
            <w:r w:rsidR="00D605EC">
              <w:rPr>
                <w:szCs w:val="24"/>
              </w:rPr>
              <w:t>3</w:t>
            </w:r>
            <w:r w:rsidRPr="0010325D">
              <w:rPr>
                <w:bCs/>
                <w:iCs/>
                <w:szCs w:val="24"/>
              </w:rPr>
              <w:t xml:space="preserve">: La diferencia entre pareja </w:t>
            </w:r>
            <w:r w:rsidR="00D86BA4">
              <w:rPr>
                <w:bCs/>
                <w:iCs/>
                <w:szCs w:val="24"/>
              </w:rPr>
              <w:t xml:space="preserve">sentimental </w:t>
            </w:r>
            <w:r w:rsidRPr="0010325D">
              <w:rPr>
                <w:bCs/>
                <w:iCs/>
                <w:szCs w:val="24"/>
              </w:rPr>
              <w:t xml:space="preserve">y </w:t>
            </w:r>
            <w:r w:rsidR="00D86BA4">
              <w:rPr>
                <w:bCs/>
                <w:iCs/>
                <w:szCs w:val="24"/>
              </w:rPr>
              <w:t xml:space="preserve">la </w:t>
            </w:r>
            <w:r w:rsidRPr="0010325D">
              <w:rPr>
                <w:bCs/>
                <w:iCs/>
                <w:szCs w:val="24"/>
              </w:rPr>
              <w:t>amistad</w:t>
            </w:r>
            <w:r w:rsidR="00D86BA4">
              <w:rPr>
                <w:bCs/>
                <w:iCs/>
                <w:szCs w:val="24"/>
              </w:rPr>
              <w:t xml:space="preserve"> entre las parejas</w:t>
            </w:r>
          </w:p>
          <w:p w:rsidR="00E377BC" w:rsidRDefault="00E377BC" w:rsidP="00A25D8A">
            <w:pPr>
              <w:snapToGrid w:val="0"/>
              <w:jc w:val="both"/>
              <w:rPr>
                <w:szCs w:val="24"/>
              </w:rPr>
            </w:pPr>
            <w:r w:rsidRPr="0010325D">
              <w:rPr>
                <w:szCs w:val="24"/>
              </w:rPr>
              <w:t xml:space="preserve">Exponen de </w:t>
            </w:r>
            <w:r w:rsidR="00D86BA4">
              <w:rPr>
                <w:szCs w:val="24"/>
              </w:rPr>
              <w:t>las 5:30 a las 6:1</w:t>
            </w:r>
            <w:r w:rsidR="00D605EC">
              <w:rPr>
                <w:szCs w:val="24"/>
              </w:rPr>
              <w:t>0</w:t>
            </w:r>
            <w:r w:rsidR="00D605EC" w:rsidRPr="0010325D">
              <w:rPr>
                <w:szCs w:val="24"/>
              </w:rPr>
              <w:t xml:space="preserve"> </w:t>
            </w:r>
            <w:r w:rsidRPr="0010325D">
              <w:rPr>
                <w:szCs w:val="24"/>
              </w:rPr>
              <w:t>grupo 03</w:t>
            </w:r>
          </w:p>
          <w:p w:rsidR="00D86BA4" w:rsidRDefault="00D86BA4" w:rsidP="00A25D8A">
            <w:pPr>
              <w:snapToGrid w:val="0"/>
              <w:jc w:val="both"/>
              <w:rPr>
                <w:szCs w:val="24"/>
              </w:rPr>
            </w:pPr>
          </w:p>
          <w:p w:rsidR="00D86BA4" w:rsidRPr="0010325D" w:rsidRDefault="00D86BA4" w:rsidP="00D86BA4">
            <w:pPr>
              <w:pStyle w:val="Textopredeterminado"/>
              <w:snapToGrid w:val="0"/>
              <w:rPr>
                <w:szCs w:val="24"/>
              </w:rPr>
            </w:pPr>
            <w:r w:rsidRPr="0010325D">
              <w:rPr>
                <w:szCs w:val="24"/>
              </w:rPr>
              <w:t>ADC</w:t>
            </w:r>
            <w:r>
              <w:rPr>
                <w:szCs w:val="24"/>
              </w:rPr>
              <w:t>#4</w:t>
            </w:r>
            <w:r w:rsidRPr="0010325D">
              <w:rPr>
                <w:szCs w:val="24"/>
              </w:rPr>
              <w:t xml:space="preserve">: </w:t>
            </w:r>
            <w:r w:rsidR="00CD7BDA">
              <w:rPr>
                <w:szCs w:val="24"/>
              </w:rPr>
              <w:t>¿Qué se entiende</w:t>
            </w:r>
            <w:r w:rsidRPr="0010325D">
              <w:rPr>
                <w:szCs w:val="24"/>
              </w:rPr>
              <w:t xml:space="preserve"> por sexualidad  normal</w:t>
            </w:r>
            <w:r w:rsidR="00CD7BDA">
              <w:rPr>
                <w:szCs w:val="24"/>
              </w:rPr>
              <w:t>? Basados en teorías de la sexología</w:t>
            </w:r>
          </w:p>
          <w:p w:rsidR="00D86BA4" w:rsidRPr="0010325D" w:rsidRDefault="00D86BA4" w:rsidP="00D86BA4">
            <w:pPr>
              <w:snapToGrid w:val="0"/>
              <w:jc w:val="both"/>
              <w:rPr>
                <w:szCs w:val="24"/>
              </w:rPr>
            </w:pPr>
            <w:r w:rsidRPr="0010325D">
              <w:rPr>
                <w:szCs w:val="24"/>
              </w:rPr>
              <w:t>Ex</w:t>
            </w:r>
            <w:r>
              <w:rPr>
                <w:szCs w:val="24"/>
              </w:rPr>
              <w:t>ponen de las 6:10 a las 7:10 grupo 04</w:t>
            </w:r>
          </w:p>
          <w:p w:rsidR="00D605EC" w:rsidRPr="0010325D" w:rsidRDefault="00D605EC" w:rsidP="00D86BA4">
            <w:pPr>
              <w:snapToGrid w:val="0"/>
              <w:jc w:val="both"/>
              <w:rPr>
                <w:bCs/>
                <w:iCs/>
                <w:szCs w:val="24"/>
              </w:rPr>
            </w:pPr>
          </w:p>
        </w:tc>
      </w:tr>
      <w:tr w:rsidR="00762343" w:rsidRPr="0010325D" w:rsidTr="00A25D8A">
        <w:trPr>
          <w:trHeight w:val="695"/>
        </w:trPr>
        <w:tc>
          <w:tcPr>
            <w:tcW w:w="1673" w:type="dxa"/>
            <w:tcBorders>
              <w:top w:val="single" w:sz="4" w:space="0" w:color="000000"/>
              <w:left w:val="single" w:sz="4" w:space="0" w:color="000000"/>
              <w:bottom w:val="single" w:sz="4" w:space="0" w:color="000000"/>
            </w:tcBorders>
            <w:vAlign w:val="center"/>
          </w:tcPr>
          <w:p w:rsidR="00762343" w:rsidRPr="0010325D" w:rsidRDefault="00984833" w:rsidP="00762343">
            <w:pPr>
              <w:numPr>
                <w:ilvl w:val="0"/>
                <w:numId w:val="11"/>
              </w:numPr>
              <w:suppressAutoHyphens/>
              <w:snapToGrid w:val="0"/>
              <w:ind w:left="0" w:hanging="436"/>
              <w:rPr>
                <w:szCs w:val="24"/>
              </w:rPr>
            </w:pPr>
            <w:r>
              <w:rPr>
                <w:szCs w:val="24"/>
              </w:rPr>
              <w:t>09</w:t>
            </w:r>
            <w:r w:rsidR="00762343" w:rsidRPr="0010325D">
              <w:rPr>
                <w:szCs w:val="24"/>
              </w:rPr>
              <w:t xml:space="preserve"> de octubre</w:t>
            </w:r>
          </w:p>
          <w:p w:rsidR="00762343" w:rsidRPr="0010325D" w:rsidRDefault="00762343" w:rsidP="00762343">
            <w:pPr>
              <w:numPr>
                <w:ilvl w:val="0"/>
                <w:numId w:val="11"/>
              </w:numPr>
              <w:suppressAutoHyphens/>
              <w:snapToGrid w:val="0"/>
              <w:ind w:left="0" w:hanging="436"/>
              <w:rPr>
                <w:b/>
                <w:szCs w:val="24"/>
              </w:rPr>
            </w:pPr>
          </w:p>
        </w:tc>
        <w:tc>
          <w:tcPr>
            <w:tcW w:w="3260" w:type="dxa"/>
            <w:tcBorders>
              <w:top w:val="single" w:sz="4" w:space="0" w:color="000000"/>
              <w:left w:val="single" w:sz="4" w:space="0" w:color="000000"/>
              <w:bottom w:val="single" w:sz="4" w:space="0" w:color="000000"/>
            </w:tcBorders>
            <w:vAlign w:val="center"/>
          </w:tcPr>
          <w:p w:rsidR="008E6121" w:rsidRPr="0010325D" w:rsidRDefault="00F95F49" w:rsidP="00F95F49">
            <w:pPr>
              <w:pStyle w:val="Textopredeterminado"/>
              <w:snapToGrid w:val="0"/>
              <w:rPr>
                <w:szCs w:val="24"/>
              </w:rPr>
            </w:pPr>
            <w:r>
              <w:rPr>
                <w:szCs w:val="24"/>
              </w:rPr>
              <w:t xml:space="preserve">Sexualidad y vínculos </w:t>
            </w:r>
            <w:r w:rsidR="00D93893" w:rsidRPr="0010325D">
              <w:rPr>
                <w:szCs w:val="24"/>
              </w:rPr>
              <w:t xml:space="preserve"> </w:t>
            </w:r>
          </w:p>
        </w:tc>
        <w:tc>
          <w:tcPr>
            <w:tcW w:w="5533" w:type="dxa"/>
            <w:tcBorders>
              <w:top w:val="single" w:sz="4" w:space="0" w:color="000000"/>
              <w:left w:val="single" w:sz="4" w:space="0" w:color="000000"/>
              <w:bottom w:val="single" w:sz="4" w:space="0" w:color="000000"/>
              <w:right w:val="single" w:sz="4" w:space="0" w:color="000000"/>
            </w:tcBorders>
            <w:vAlign w:val="center"/>
          </w:tcPr>
          <w:p w:rsidR="00D86BA4" w:rsidRPr="009F2B43" w:rsidRDefault="00D86BA4" w:rsidP="00D86BA4">
            <w:pPr>
              <w:snapToGrid w:val="0"/>
              <w:jc w:val="both"/>
              <w:rPr>
                <w:szCs w:val="24"/>
              </w:rPr>
            </w:pPr>
            <w:r w:rsidRPr="009F2B43">
              <w:rPr>
                <w:szCs w:val="24"/>
              </w:rPr>
              <w:t xml:space="preserve">Taller sobre: </w:t>
            </w:r>
            <w:r w:rsidR="00DC6F47" w:rsidRPr="009F2B43">
              <w:rPr>
                <w:szCs w:val="24"/>
              </w:rPr>
              <w:t xml:space="preserve">Diversidad </w:t>
            </w:r>
            <w:r w:rsidRPr="009F2B43">
              <w:rPr>
                <w:szCs w:val="24"/>
              </w:rPr>
              <w:t xml:space="preserve">sexual y orientación del deseo sexual </w:t>
            </w:r>
          </w:p>
          <w:p w:rsidR="00D93893" w:rsidRPr="009F2B43" w:rsidRDefault="00F95F49" w:rsidP="00F95F49">
            <w:pPr>
              <w:snapToGrid w:val="0"/>
              <w:jc w:val="both"/>
              <w:rPr>
                <w:szCs w:val="24"/>
              </w:rPr>
            </w:pPr>
            <w:r w:rsidRPr="009F2B43">
              <w:rPr>
                <w:szCs w:val="24"/>
              </w:rPr>
              <w:t>Inv</w:t>
            </w:r>
            <w:r w:rsidR="00DC6F47" w:rsidRPr="009F2B43">
              <w:rPr>
                <w:szCs w:val="24"/>
              </w:rPr>
              <w:t>ita</w:t>
            </w:r>
            <w:r w:rsidRPr="009F2B43">
              <w:rPr>
                <w:szCs w:val="24"/>
              </w:rPr>
              <w:t>dos: C</w:t>
            </w:r>
            <w:r w:rsidR="00D86BA4" w:rsidRPr="009F2B43">
              <w:rPr>
                <w:szCs w:val="24"/>
              </w:rPr>
              <w:t>onsultario Social</w:t>
            </w:r>
          </w:p>
        </w:tc>
      </w:tr>
    </w:tbl>
    <w:p w:rsidR="002F433C" w:rsidRDefault="002F433C">
      <w:r>
        <w:br w:type="page"/>
      </w:r>
    </w:p>
    <w:tbl>
      <w:tblPr>
        <w:tblW w:w="10466" w:type="dxa"/>
        <w:tblInd w:w="-5" w:type="dxa"/>
        <w:tblLayout w:type="fixed"/>
        <w:tblLook w:val="0000"/>
      </w:tblPr>
      <w:tblGrid>
        <w:gridCol w:w="1673"/>
        <w:gridCol w:w="3260"/>
        <w:gridCol w:w="5533"/>
      </w:tblGrid>
      <w:tr w:rsidR="00762343" w:rsidRPr="0010325D" w:rsidTr="00A25D8A">
        <w:tc>
          <w:tcPr>
            <w:tcW w:w="1673" w:type="dxa"/>
            <w:tcBorders>
              <w:top w:val="single" w:sz="4" w:space="0" w:color="000000"/>
              <w:left w:val="single" w:sz="4" w:space="0" w:color="000000"/>
              <w:bottom w:val="single" w:sz="4" w:space="0" w:color="000000"/>
            </w:tcBorders>
            <w:vAlign w:val="center"/>
          </w:tcPr>
          <w:p w:rsidR="00762343" w:rsidRPr="0010325D" w:rsidRDefault="00762343" w:rsidP="00A25D8A">
            <w:pPr>
              <w:pStyle w:val="Textopredeterminado"/>
              <w:snapToGrid w:val="0"/>
              <w:rPr>
                <w:b/>
                <w:szCs w:val="24"/>
                <w:u w:val="single"/>
              </w:rPr>
            </w:pPr>
            <w:r w:rsidRPr="0010325D">
              <w:rPr>
                <w:szCs w:val="24"/>
              </w:rPr>
              <w:lastRenderedPageBreak/>
              <w:t>1</w:t>
            </w:r>
            <w:r w:rsidR="00984833">
              <w:rPr>
                <w:szCs w:val="24"/>
              </w:rPr>
              <w:t>6</w:t>
            </w:r>
            <w:r w:rsidRPr="0010325D">
              <w:rPr>
                <w:szCs w:val="24"/>
              </w:rPr>
              <w:t xml:space="preserve"> de octubre</w:t>
            </w:r>
            <w:r w:rsidRPr="0010325D">
              <w:rPr>
                <w:b/>
                <w:szCs w:val="24"/>
                <w:u w:val="single"/>
              </w:rPr>
              <w:t xml:space="preserve"> </w:t>
            </w:r>
          </w:p>
          <w:p w:rsidR="00762343" w:rsidRPr="0010325D" w:rsidRDefault="00762343" w:rsidP="00A25D8A">
            <w:pPr>
              <w:snapToGrid w:val="0"/>
              <w:rPr>
                <w:szCs w:val="24"/>
              </w:rPr>
            </w:pPr>
          </w:p>
        </w:tc>
        <w:tc>
          <w:tcPr>
            <w:tcW w:w="3260" w:type="dxa"/>
            <w:tcBorders>
              <w:top w:val="single" w:sz="4" w:space="0" w:color="000000"/>
              <w:left w:val="single" w:sz="4" w:space="0" w:color="000000"/>
              <w:bottom w:val="single" w:sz="4" w:space="0" w:color="000000"/>
            </w:tcBorders>
            <w:vAlign w:val="center"/>
          </w:tcPr>
          <w:p w:rsidR="00762343" w:rsidRPr="0010325D" w:rsidRDefault="00762343" w:rsidP="00A25D8A">
            <w:pPr>
              <w:pStyle w:val="Textopredeterminado"/>
              <w:snapToGrid w:val="0"/>
              <w:rPr>
                <w:szCs w:val="24"/>
              </w:rPr>
            </w:pPr>
            <w:r w:rsidRPr="0010325D">
              <w:rPr>
                <w:szCs w:val="24"/>
              </w:rPr>
              <w:t>Trastornos en la sexualidad</w:t>
            </w:r>
          </w:p>
        </w:tc>
        <w:tc>
          <w:tcPr>
            <w:tcW w:w="5533" w:type="dxa"/>
            <w:tcBorders>
              <w:top w:val="single" w:sz="4" w:space="0" w:color="000000"/>
              <w:left w:val="single" w:sz="4" w:space="0" w:color="000000"/>
              <w:bottom w:val="single" w:sz="4" w:space="0" w:color="000000"/>
              <w:right w:val="single" w:sz="4" w:space="0" w:color="000000"/>
            </w:tcBorders>
            <w:vAlign w:val="center"/>
          </w:tcPr>
          <w:p w:rsidR="002350F8" w:rsidRDefault="002350F8" w:rsidP="002350F8">
            <w:pPr>
              <w:snapToGrid w:val="0"/>
              <w:jc w:val="both"/>
              <w:rPr>
                <w:b/>
                <w:szCs w:val="24"/>
              </w:rPr>
            </w:pPr>
            <w:r>
              <w:rPr>
                <w:b/>
                <w:szCs w:val="24"/>
              </w:rPr>
              <w:t>Entregar</w:t>
            </w:r>
            <w:r w:rsidR="00CD7BDA">
              <w:rPr>
                <w:b/>
                <w:szCs w:val="24"/>
              </w:rPr>
              <w:t xml:space="preserve"> </w:t>
            </w:r>
            <w:r w:rsidR="00F95F49">
              <w:rPr>
                <w:b/>
                <w:szCs w:val="24"/>
              </w:rPr>
              <w:t>del</w:t>
            </w:r>
            <w:r w:rsidR="002F433C">
              <w:rPr>
                <w:b/>
                <w:szCs w:val="24"/>
              </w:rPr>
              <w:t xml:space="preserve"> </w:t>
            </w:r>
            <w:r w:rsidR="00DF7895">
              <w:rPr>
                <w:b/>
                <w:szCs w:val="24"/>
              </w:rPr>
              <w:t>2do</w:t>
            </w:r>
            <w:r w:rsidR="002F433C">
              <w:rPr>
                <w:b/>
                <w:szCs w:val="24"/>
              </w:rPr>
              <w:t>. avance</w:t>
            </w:r>
            <w:r w:rsidR="00CD7BDA">
              <w:rPr>
                <w:b/>
                <w:szCs w:val="24"/>
              </w:rPr>
              <w:t xml:space="preserve"> </w:t>
            </w:r>
            <w:r>
              <w:rPr>
                <w:b/>
                <w:szCs w:val="24"/>
              </w:rPr>
              <w:t>del portafolio a la profesora.</w:t>
            </w:r>
          </w:p>
          <w:p w:rsidR="00DC6F47" w:rsidRPr="00D020EC" w:rsidRDefault="00DC6F47" w:rsidP="00DC6F47">
            <w:pPr>
              <w:tabs>
                <w:tab w:val="left" w:pos="-720"/>
              </w:tabs>
              <w:suppressAutoHyphens/>
              <w:jc w:val="both"/>
              <w:rPr>
                <w:bCs/>
                <w:spacing w:val="-3"/>
                <w:szCs w:val="24"/>
              </w:rPr>
            </w:pPr>
            <w:r w:rsidRPr="0010325D">
              <w:rPr>
                <w:bCs/>
                <w:iCs/>
                <w:szCs w:val="24"/>
              </w:rPr>
              <w:t>ADC</w:t>
            </w:r>
            <w:r>
              <w:rPr>
                <w:bCs/>
                <w:iCs/>
                <w:szCs w:val="24"/>
              </w:rPr>
              <w:t xml:space="preserve"> </w:t>
            </w:r>
            <w:r>
              <w:rPr>
                <w:szCs w:val="24"/>
              </w:rPr>
              <w:t>#5</w:t>
            </w:r>
            <w:r w:rsidRPr="0010325D">
              <w:rPr>
                <w:bCs/>
                <w:iCs/>
                <w:szCs w:val="24"/>
              </w:rPr>
              <w:t xml:space="preserve">: </w:t>
            </w:r>
            <w:r w:rsidRPr="00D020EC">
              <w:rPr>
                <w:bCs/>
                <w:spacing w:val="-3"/>
                <w:szCs w:val="24"/>
              </w:rPr>
              <w:t xml:space="preserve">Trastornos de la sexualidad: adicción al sexo, conductas sexuales violentas, parafílias, </w:t>
            </w:r>
          </w:p>
          <w:p w:rsidR="00DC6F47" w:rsidRDefault="00DC6F47" w:rsidP="00DC6F47">
            <w:pPr>
              <w:pStyle w:val="Textopredeterminado"/>
              <w:snapToGrid w:val="0"/>
              <w:rPr>
                <w:szCs w:val="24"/>
              </w:rPr>
            </w:pPr>
            <w:r w:rsidRPr="0010325D">
              <w:rPr>
                <w:szCs w:val="24"/>
              </w:rPr>
              <w:t>Ex</w:t>
            </w:r>
            <w:r>
              <w:rPr>
                <w:szCs w:val="24"/>
              </w:rPr>
              <w:t>ponen de las 5:30 a las 6:10</w:t>
            </w:r>
            <w:r w:rsidRPr="0010325D">
              <w:rPr>
                <w:szCs w:val="24"/>
              </w:rPr>
              <w:t xml:space="preserve"> </w:t>
            </w:r>
            <w:r>
              <w:rPr>
                <w:szCs w:val="24"/>
              </w:rPr>
              <w:t>grupo 05</w:t>
            </w:r>
          </w:p>
          <w:p w:rsidR="00DC6F47" w:rsidRDefault="00DC6F47" w:rsidP="00DC6F47">
            <w:pPr>
              <w:pStyle w:val="Textopredeterminado"/>
              <w:snapToGrid w:val="0"/>
              <w:rPr>
                <w:szCs w:val="24"/>
              </w:rPr>
            </w:pPr>
          </w:p>
          <w:p w:rsidR="00E377BC" w:rsidRDefault="00DC6F47" w:rsidP="00A25D8A">
            <w:pPr>
              <w:pStyle w:val="Textopredeterminado"/>
              <w:snapToGrid w:val="0"/>
              <w:rPr>
                <w:szCs w:val="24"/>
              </w:rPr>
            </w:pPr>
            <w:r>
              <w:rPr>
                <w:bCs/>
                <w:spacing w:val="-3"/>
                <w:szCs w:val="24"/>
              </w:rPr>
              <w:t xml:space="preserve">Fisiología de las </w:t>
            </w:r>
            <w:r w:rsidRPr="00D020EC">
              <w:rPr>
                <w:bCs/>
                <w:spacing w:val="-3"/>
                <w:szCs w:val="24"/>
              </w:rPr>
              <w:t>disfunciones sexuales</w:t>
            </w:r>
          </w:p>
          <w:p w:rsidR="00726E44" w:rsidRDefault="00DC6F47" w:rsidP="00A25D8A">
            <w:pPr>
              <w:pStyle w:val="Textopredeterminado"/>
              <w:snapToGrid w:val="0"/>
              <w:rPr>
                <w:szCs w:val="24"/>
              </w:rPr>
            </w:pPr>
            <w:r>
              <w:rPr>
                <w:szCs w:val="24"/>
              </w:rPr>
              <w:t>6:10 en adelante la profesora</w:t>
            </w:r>
          </w:p>
          <w:p w:rsidR="008E6121" w:rsidRPr="0010325D" w:rsidRDefault="008E6121" w:rsidP="008E6121">
            <w:pPr>
              <w:pStyle w:val="Textopredeterminado"/>
              <w:snapToGrid w:val="0"/>
              <w:rPr>
                <w:szCs w:val="24"/>
              </w:rPr>
            </w:pPr>
            <w:r>
              <w:rPr>
                <w:szCs w:val="24"/>
              </w:rPr>
              <w:t>S</w:t>
            </w:r>
            <w:r w:rsidR="004A3D91">
              <w:rPr>
                <w:szCs w:val="24"/>
              </w:rPr>
              <w:t>alud</w:t>
            </w:r>
            <w:r>
              <w:rPr>
                <w:szCs w:val="24"/>
              </w:rPr>
              <w:t xml:space="preserve">.S. y problemas sexuales, </w:t>
            </w:r>
            <w:r w:rsidRPr="008E6121">
              <w:rPr>
                <w:sz w:val="20"/>
              </w:rPr>
              <w:t>López y Fuentes (2001)</w:t>
            </w:r>
          </w:p>
        </w:tc>
      </w:tr>
      <w:tr w:rsidR="00762343" w:rsidRPr="0010325D" w:rsidTr="00A25D8A">
        <w:tc>
          <w:tcPr>
            <w:tcW w:w="1673" w:type="dxa"/>
            <w:tcBorders>
              <w:top w:val="single" w:sz="4" w:space="0" w:color="000000"/>
              <w:left w:val="single" w:sz="4" w:space="0" w:color="000000"/>
              <w:bottom w:val="single" w:sz="4" w:space="0" w:color="000000"/>
            </w:tcBorders>
            <w:vAlign w:val="center"/>
          </w:tcPr>
          <w:p w:rsidR="00762343" w:rsidRPr="0010325D" w:rsidRDefault="00984833" w:rsidP="00A25D8A">
            <w:pPr>
              <w:snapToGrid w:val="0"/>
              <w:rPr>
                <w:szCs w:val="24"/>
              </w:rPr>
            </w:pPr>
            <w:r>
              <w:rPr>
                <w:szCs w:val="24"/>
              </w:rPr>
              <w:t>23</w:t>
            </w:r>
            <w:r w:rsidR="00762343" w:rsidRPr="0010325D">
              <w:rPr>
                <w:szCs w:val="24"/>
              </w:rPr>
              <w:t xml:space="preserve"> de octubre</w:t>
            </w:r>
          </w:p>
          <w:p w:rsidR="00762343" w:rsidRPr="0010325D" w:rsidRDefault="00762343" w:rsidP="00445DAE">
            <w:pPr>
              <w:snapToGrid w:val="0"/>
              <w:rPr>
                <w:szCs w:val="24"/>
                <w:highlight w:val="yellow"/>
              </w:rPr>
            </w:pPr>
          </w:p>
        </w:tc>
        <w:tc>
          <w:tcPr>
            <w:tcW w:w="3260" w:type="dxa"/>
            <w:tcBorders>
              <w:top w:val="single" w:sz="4" w:space="0" w:color="000000"/>
              <w:left w:val="single" w:sz="4" w:space="0" w:color="000000"/>
              <w:bottom w:val="single" w:sz="4" w:space="0" w:color="000000"/>
            </w:tcBorders>
            <w:vAlign w:val="center"/>
          </w:tcPr>
          <w:p w:rsidR="00762343" w:rsidRPr="0010325D" w:rsidRDefault="00762343" w:rsidP="00A25D8A">
            <w:pPr>
              <w:pStyle w:val="Textopredeterminado"/>
              <w:snapToGrid w:val="0"/>
              <w:rPr>
                <w:szCs w:val="24"/>
              </w:rPr>
            </w:pPr>
            <w:r w:rsidRPr="0010325D">
              <w:rPr>
                <w:szCs w:val="24"/>
              </w:rPr>
              <w:t>Sexualización humana</w:t>
            </w:r>
            <w:r w:rsidR="002F433C">
              <w:rPr>
                <w:szCs w:val="24"/>
              </w:rPr>
              <w:t>: comunicación</w:t>
            </w:r>
          </w:p>
        </w:tc>
        <w:tc>
          <w:tcPr>
            <w:tcW w:w="5533" w:type="dxa"/>
            <w:tcBorders>
              <w:top w:val="single" w:sz="4" w:space="0" w:color="000000"/>
              <w:left w:val="single" w:sz="4" w:space="0" w:color="000000"/>
              <w:bottom w:val="single" w:sz="4" w:space="0" w:color="000000"/>
              <w:right w:val="single" w:sz="4" w:space="0" w:color="000000"/>
            </w:tcBorders>
            <w:vAlign w:val="center"/>
          </w:tcPr>
          <w:p w:rsidR="002F433C" w:rsidRPr="00643538" w:rsidRDefault="002F433C" w:rsidP="002F433C">
            <w:pPr>
              <w:jc w:val="both"/>
              <w:rPr>
                <w:szCs w:val="24"/>
              </w:rPr>
            </w:pPr>
            <w:r w:rsidRPr="00643538">
              <w:rPr>
                <w:szCs w:val="24"/>
              </w:rPr>
              <w:t>ADC</w:t>
            </w:r>
            <w:r>
              <w:rPr>
                <w:szCs w:val="24"/>
              </w:rPr>
              <w:t>#6</w:t>
            </w:r>
            <w:r w:rsidRPr="00643538">
              <w:rPr>
                <w:szCs w:val="24"/>
              </w:rPr>
              <w:t xml:space="preserve">: Fidelidad, valores éticos y morales vrs las prácticas sexuales. </w:t>
            </w:r>
          </w:p>
          <w:p w:rsidR="002F433C" w:rsidRDefault="002F433C" w:rsidP="002F433C">
            <w:pPr>
              <w:pStyle w:val="Textopredeterminado"/>
              <w:rPr>
                <w:szCs w:val="24"/>
              </w:rPr>
            </w:pPr>
            <w:r w:rsidRPr="0010325D">
              <w:rPr>
                <w:szCs w:val="24"/>
              </w:rPr>
              <w:t>Ex</w:t>
            </w:r>
            <w:r>
              <w:rPr>
                <w:szCs w:val="24"/>
              </w:rPr>
              <w:t>ponen de las 5:30 a las 6:10</w:t>
            </w:r>
            <w:r w:rsidRPr="0010325D">
              <w:rPr>
                <w:szCs w:val="24"/>
              </w:rPr>
              <w:t xml:space="preserve"> </w:t>
            </w:r>
            <w:r>
              <w:rPr>
                <w:szCs w:val="24"/>
              </w:rPr>
              <w:t>grupo 06</w:t>
            </w:r>
          </w:p>
          <w:p w:rsidR="002F433C" w:rsidRDefault="002F433C" w:rsidP="002F433C">
            <w:pPr>
              <w:pStyle w:val="Textopredeterminado"/>
              <w:rPr>
                <w:szCs w:val="24"/>
              </w:rPr>
            </w:pPr>
          </w:p>
          <w:p w:rsidR="00E377BC" w:rsidRPr="00726E44" w:rsidRDefault="00356662" w:rsidP="00356662">
            <w:pPr>
              <w:pStyle w:val="Textopredeterminado"/>
              <w:rPr>
                <w:b/>
                <w:bCs/>
                <w:iCs/>
                <w:szCs w:val="24"/>
                <w:u w:val="single"/>
              </w:rPr>
            </w:pPr>
            <w:r w:rsidRPr="00726E44">
              <w:rPr>
                <w:b/>
                <w:bCs/>
                <w:iCs/>
                <w:szCs w:val="24"/>
                <w:u w:val="single"/>
              </w:rPr>
              <w:t xml:space="preserve">Video: </w:t>
            </w:r>
            <w:r w:rsidR="00643538" w:rsidRPr="00726E44">
              <w:rPr>
                <w:b/>
                <w:bCs/>
                <w:iCs/>
                <w:szCs w:val="24"/>
                <w:u w:val="single"/>
              </w:rPr>
              <w:t>T</w:t>
            </w:r>
            <w:r w:rsidRPr="00726E44">
              <w:rPr>
                <w:b/>
                <w:bCs/>
                <w:iCs/>
                <w:szCs w:val="24"/>
                <w:u w:val="single"/>
              </w:rPr>
              <w:t>e quiero mal</w:t>
            </w:r>
          </w:p>
          <w:p w:rsidR="00356662" w:rsidRPr="0010325D" w:rsidRDefault="00356662" w:rsidP="00356662">
            <w:pPr>
              <w:pStyle w:val="Textopredeterminado"/>
              <w:rPr>
                <w:bCs/>
                <w:iCs/>
                <w:szCs w:val="24"/>
              </w:rPr>
            </w:pPr>
            <w:r w:rsidRPr="0010325D">
              <w:rPr>
                <w:bCs/>
                <w:iCs/>
                <w:szCs w:val="24"/>
              </w:rPr>
              <w:t>Comunicación</w:t>
            </w:r>
            <w:r w:rsidR="00643538">
              <w:rPr>
                <w:bCs/>
                <w:iCs/>
                <w:szCs w:val="24"/>
              </w:rPr>
              <w:t xml:space="preserve"> para la vida en pareja</w:t>
            </w:r>
          </w:p>
          <w:p w:rsidR="002F433C" w:rsidRPr="0010325D" w:rsidRDefault="00356662" w:rsidP="002F433C">
            <w:pPr>
              <w:pStyle w:val="Textopredeterminado"/>
              <w:rPr>
                <w:bCs/>
                <w:iCs/>
                <w:szCs w:val="24"/>
              </w:rPr>
            </w:pPr>
            <w:r w:rsidRPr="0010325D">
              <w:rPr>
                <w:bCs/>
                <w:iCs/>
                <w:szCs w:val="24"/>
              </w:rPr>
              <w:t>Estrategias de educación comunal (redes sociales)</w:t>
            </w:r>
            <w:r w:rsidR="00643538">
              <w:rPr>
                <w:bCs/>
                <w:iCs/>
                <w:szCs w:val="24"/>
              </w:rPr>
              <w:t xml:space="preserve"> y cómo repercute en la comunicación de las parejas</w:t>
            </w:r>
          </w:p>
        </w:tc>
      </w:tr>
      <w:tr w:rsidR="000655E3" w:rsidRPr="0010325D" w:rsidTr="00A25D8A">
        <w:trPr>
          <w:trHeight w:val="215"/>
        </w:trPr>
        <w:tc>
          <w:tcPr>
            <w:tcW w:w="1673" w:type="dxa"/>
            <w:tcBorders>
              <w:top w:val="single" w:sz="4" w:space="0" w:color="000000"/>
              <w:left w:val="single" w:sz="4" w:space="0" w:color="000000"/>
              <w:bottom w:val="single" w:sz="4" w:space="0" w:color="000000"/>
            </w:tcBorders>
            <w:vAlign w:val="center"/>
          </w:tcPr>
          <w:p w:rsidR="00984833" w:rsidRPr="0010325D" w:rsidRDefault="000655E3" w:rsidP="00984833">
            <w:pPr>
              <w:snapToGrid w:val="0"/>
              <w:rPr>
                <w:szCs w:val="24"/>
              </w:rPr>
            </w:pPr>
            <w:r w:rsidRPr="0010325D">
              <w:br w:type="page"/>
            </w:r>
            <w:r w:rsidR="00984833">
              <w:rPr>
                <w:szCs w:val="24"/>
              </w:rPr>
              <w:t>30</w:t>
            </w:r>
            <w:r w:rsidR="00984833" w:rsidRPr="0010325D">
              <w:rPr>
                <w:szCs w:val="24"/>
              </w:rPr>
              <w:t xml:space="preserve"> de octubre</w:t>
            </w:r>
          </w:p>
          <w:p w:rsidR="000655E3" w:rsidRPr="0010325D" w:rsidRDefault="000655E3" w:rsidP="00A25D8A">
            <w:pPr>
              <w:snapToGrid w:val="0"/>
              <w:rPr>
                <w:szCs w:val="24"/>
              </w:rPr>
            </w:pPr>
          </w:p>
        </w:tc>
        <w:tc>
          <w:tcPr>
            <w:tcW w:w="3260" w:type="dxa"/>
            <w:tcBorders>
              <w:top w:val="single" w:sz="4" w:space="0" w:color="000000"/>
              <w:left w:val="single" w:sz="4" w:space="0" w:color="000000"/>
              <w:bottom w:val="single" w:sz="4" w:space="0" w:color="000000"/>
            </w:tcBorders>
            <w:vAlign w:val="center"/>
          </w:tcPr>
          <w:p w:rsidR="000655E3" w:rsidRPr="0010325D" w:rsidRDefault="000655E3" w:rsidP="00A25D8A">
            <w:pPr>
              <w:pStyle w:val="Textopredeterminado"/>
              <w:snapToGrid w:val="0"/>
              <w:rPr>
                <w:szCs w:val="24"/>
              </w:rPr>
            </w:pPr>
            <w:r w:rsidRPr="0010325D">
              <w:rPr>
                <w:szCs w:val="24"/>
              </w:rPr>
              <w:t>Sexualidad saludable</w:t>
            </w:r>
          </w:p>
        </w:tc>
        <w:tc>
          <w:tcPr>
            <w:tcW w:w="5533" w:type="dxa"/>
            <w:tcBorders>
              <w:top w:val="single" w:sz="4" w:space="0" w:color="000000"/>
              <w:left w:val="single" w:sz="4" w:space="0" w:color="000000"/>
              <w:bottom w:val="single" w:sz="4" w:space="0" w:color="000000"/>
              <w:right w:val="single" w:sz="4" w:space="0" w:color="000000"/>
            </w:tcBorders>
            <w:vAlign w:val="center"/>
          </w:tcPr>
          <w:p w:rsidR="004706ED" w:rsidRPr="004706ED" w:rsidRDefault="004706ED" w:rsidP="00726E44">
            <w:pPr>
              <w:jc w:val="both"/>
              <w:rPr>
                <w:b/>
                <w:szCs w:val="24"/>
              </w:rPr>
            </w:pPr>
            <w:r w:rsidRPr="004706ED">
              <w:rPr>
                <w:b/>
                <w:szCs w:val="24"/>
              </w:rPr>
              <w:t>2do avance del proyecto de mediación educativa</w:t>
            </w:r>
          </w:p>
          <w:p w:rsidR="00CD7BDA" w:rsidRDefault="00CD7BDA" w:rsidP="004A3D91">
            <w:pPr>
              <w:pStyle w:val="Textopredeterminado"/>
              <w:rPr>
                <w:szCs w:val="24"/>
              </w:rPr>
            </w:pPr>
          </w:p>
          <w:p w:rsidR="004A3D91" w:rsidRPr="0010325D" w:rsidRDefault="004A3D91" w:rsidP="004A3D91">
            <w:pPr>
              <w:pStyle w:val="Textopredeterminado"/>
              <w:rPr>
                <w:bCs/>
                <w:iCs/>
                <w:szCs w:val="24"/>
              </w:rPr>
            </w:pPr>
            <w:r>
              <w:rPr>
                <w:bCs/>
                <w:iCs/>
                <w:szCs w:val="24"/>
              </w:rPr>
              <w:t>ADC</w:t>
            </w:r>
            <w:r w:rsidR="002F433C">
              <w:rPr>
                <w:szCs w:val="24"/>
              </w:rPr>
              <w:t>#7</w:t>
            </w:r>
            <w:r>
              <w:rPr>
                <w:bCs/>
                <w:iCs/>
                <w:szCs w:val="24"/>
              </w:rPr>
              <w:t>:</w:t>
            </w:r>
            <w:r w:rsidR="00F91742">
              <w:rPr>
                <w:szCs w:val="24"/>
              </w:rPr>
              <w:t xml:space="preserve"> </w:t>
            </w:r>
            <w:r w:rsidR="002F433C" w:rsidRPr="0038291C">
              <w:rPr>
                <w:bCs/>
                <w:spacing w:val="-3"/>
                <w:szCs w:val="24"/>
              </w:rPr>
              <w:t>Sexualidad en la vejez, valores sexuales y mitos del adulto mayor. Choque generacional. ¿Cómo construir puntos de encuentro?</w:t>
            </w:r>
          </w:p>
          <w:p w:rsidR="004A3D91" w:rsidRDefault="004A3D91" w:rsidP="004A3D91">
            <w:pPr>
              <w:pStyle w:val="Textopredeterminado"/>
              <w:snapToGrid w:val="0"/>
              <w:rPr>
                <w:szCs w:val="24"/>
              </w:rPr>
            </w:pPr>
            <w:r w:rsidRPr="0010325D">
              <w:rPr>
                <w:szCs w:val="24"/>
              </w:rPr>
              <w:t>Ex</w:t>
            </w:r>
            <w:r>
              <w:rPr>
                <w:szCs w:val="24"/>
              </w:rPr>
              <w:t>ponen de</w:t>
            </w:r>
            <w:r w:rsidR="002F433C">
              <w:rPr>
                <w:szCs w:val="24"/>
              </w:rPr>
              <w:t xml:space="preserve"> las 5:30 a las 6:10</w:t>
            </w:r>
            <w:r w:rsidR="002F433C" w:rsidRPr="0010325D">
              <w:rPr>
                <w:szCs w:val="24"/>
              </w:rPr>
              <w:t xml:space="preserve"> </w:t>
            </w:r>
            <w:r w:rsidR="002F433C">
              <w:rPr>
                <w:szCs w:val="24"/>
              </w:rPr>
              <w:t>grupo 07</w:t>
            </w:r>
          </w:p>
          <w:p w:rsidR="004A3D91" w:rsidRPr="009A38A5" w:rsidRDefault="004A3D91" w:rsidP="004A3D91">
            <w:pPr>
              <w:pStyle w:val="Textopredeterminado"/>
              <w:rPr>
                <w:szCs w:val="24"/>
              </w:rPr>
            </w:pPr>
          </w:p>
        </w:tc>
      </w:tr>
      <w:tr w:rsidR="000655E3" w:rsidRPr="0010325D" w:rsidTr="00A25D8A">
        <w:tc>
          <w:tcPr>
            <w:tcW w:w="1673" w:type="dxa"/>
            <w:tcBorders>
              <w:top w:val="single" w:sz="4" w:space="0" w:color="000000"/>
              <w:left w:val="single" w:sz="4" w:space="0" w:color="000000"/>
              <w:bottom w:val="single" w:sz="4" w:space="0" w:color="000000"/>
            </w:tcBorders>
            <w:vAlign w:val="center"/>
          </w:tcPr>
          <w:p w:rsidR="000655E3" w:rsidRPr="0010325D" w:rsidRDefault="00984833" w:rsidP="00A25D8A">
            <w:pPr>
              <w:snapToGrid w:val="0"/>
              <w:rPr>
                <w:szCs w:val="24"/>
              </w:rPr>
            </w:pPr>
            <w:r>
              <w:rPr>
                <w:szCs w:val="24"/>
              </w:rPr>
              <w:t>06</w:t>
            </w:r>
            <w:r w:rsidR="000655E3" w:rsidRPr="0010325D">
              <w:rPr>
                <w:szCs w:val="24"/>
              </w:rPr>
              <w:t xml:space="preserve"> de noviembre</w:t>
            </w:r>
          </w:p>
        </w:tc>
        <w:tc>
          <w:tcPr>
            <w:tcW w:w="3260" w:type="dxa"/>
            <w:tcBorders>
              <w:top w:val="single" w:sz="4" w:space="0" w:color="000000"/>
              <w:left w:val="single" w:sz="4" w:space="0" w:color="000000"/>
              <w:bottom w:val="single" w:sz="4" w:space="0" w:color="000000"/>
            </w:tcBorders>
            <w:vAlign w:val="center"/>
          </w:tcPr>
          <w:p w:rsidR="000655E3" w:rsidRPr="009A38A5" w:rsidRDefault="009A38A5" w:rsidP="00A25D8A">
            <w:pPr>
              <w:pStyle w:val="Textopredeterminado"/>
              <w:snapToGrid w:val="0"/>
              <w:rPr>
                <w:szCs w:val="24"/>
              </w:rPr>
            </w:pPr>
            <w:r w:rsidRPr="009A38A5">
              <w:rPr>
                <w:bCs/>
                <w:spacing w:val="-3"/>
                <w:szCs w:val="24"/>
              </w:rPr>
              <w:t>Proceso de sexualización humana</w:t>
            </w:r>
          </w:p>
        </w:tc>
        <w:tc>
          <w:tcPr>
            <w:tcW w:w="5533" w:type="dxa"/>
            <w:tcBorders>
              <w:top w:val="single" w:sz="4" w:space="0" w:color="000000"/>
              <w:left w:val="single" w:sz="4" w:space="0" w:color="000000"/>
              <w:bottom w:val="single" w:sz="4" w:space="0" w:color="000000"/>
              <w:right w:val="single" w:sz="4" w:space="0" w:color="000000"/>
            </w:tcBorders>
            <w:vAlign w:val="center"/>
          </w:tcPr>
          <w:p w:rsidR="00DF7895" w:rsidRPr="00D020EC" w:rsidRDefault="00DF7895" w:rsidP="00DF7895">
            <w:pPr>
              <w:tabs>
                <w:tab w:val="left" w:pos="-720"/>
              </w:tabs>
              <w:suppressAutoHyphens/>
              <w:jc w:val="both"/>
              <w:rPr>
                <w:bCs/>
                <w:spacing w:val="-3"/>
                <w:szCs w:val="24"/>
              </w:rPr>
            </w:pPr>
            <w:r w:rsidRPr="00DF7895">
              <w:rPr>
                <w:b/>
                <w:bCs/>
                <w:spacing w:val="-3"/>
                <w:szCs w:val="24"/>
              </w:rPr>
              <w:t>Sexualidad y legislación:</w:t>
            </w:r>
            <w:r w:rsidRPr="00D020EC">
              <w:rPr>
                <w:bCs/>
                <w:spacing w:val="-3"/>
                <w:szCs w:val="24"/>
              </w:rPr>
              <w:t xml:space="preserve"> derechos sexuales y reproductivos (énfasis en menores de edad, personas con discapacidad y durante el parto) acoso sexual, violencia doméstica, abuso sexual. El derecho al aborto y la fecundación asistida. </w:t>
            </w:r>
          </w:p>
          <w:p w:rsidR="0038291C" w:rsidRPr="0010325D" w:rsidRDefault="0038291C" w:rsidP="00726E44">
            <w:pPr>
              <w:pStyle w:val="Textopredeterminado"/>
              <w:snapToGrid w:val="0"/>
              <w:rPr>
                <w:szCs w:val="24"/>
              </w:rPr>
            </w:pPr>
          </w:p>
        </w:tc>
      </w:tr>
    </w:tbl>
    <w:p w:rsidR="00DF7895" w:rsidRDefault="00DF7895">
      <w:r>
        <w:br w:type="page"/>
      </w:r>
    </w:p>
    <w:tbl>
      <w:tblPr>
        <w:tblW w:w="10466" w:type="dxa"/>
        <w:tblInd w:w="-5" w:type="dxa"/>
        <w:tblLayout w:type="fixed"/>
        <w:tblLook w:val="0000"/>
      </w:tblPr>
      <w:tblGrid>
        <w:gridCol w:w="1673"/>
        <w:gridCol w:w="3260"/>
        <w:gridCol w:w="5533"/>
      </w:tblGrid>
      <w:tr w:rsidR="00A25D8A" w:rsidRPr="0010325D" w:rsidTr="00A25D8A">
        <w:tc>
          <w:tcPr>
            <w:tcW w:w="10466" w:type="dxa"/>
            <w:gridSpan w:val="3"/>
            <w:tcBorders>
              <w:top w:val="single" w:sz="4" w:space="0" w:color="000000"/>
              <w:left w:val="single" w:sz="4" w:space="0" w:color="000000"/>
              <w:bottom w:val="single" w:sz="4" w:space="0" w:color="000000"/>
              <w:right w:val="single" w:sz="4" w:space="0" w:color="000000"/>
            </w:tcBorders>
            <w:vAlign w:val="center"/>
          </w:tcPr>
          <w:p w:rsidR="00A25D8A" w:rsidRPr="0010325D" w:rsidRDefault="00CD6347" w:rsidP="00A25D8A">
            <w:pPr>
              <w:pStyle w:val="Textopredeterminado"/>
              <w:snapToGrid w:val="0"/>
              <w:jc w:val="center"/>
              <w:rPr>
                <w:szCs w:val="24"/>
              </w:rPr>
            </w:pPr>
            <w:r>
              <w:lastRenderedPageBreak/>
              <w:br w:type="page"/>
            </w:r>
            <w:r w:rsidR="00A25D8A" w:rsidRPr="0010325D">
              <w:rPr>
                <w:rFonts w:ascii="Arial Rounded MT Bold" w:hAnsi="Arial Rounded MT Bold" w:cs="Arial Rounded MT Bold"/>
                <w:bCs/>
                <w:iCs/>
                <w:szCs w:val="28"/>
              </w:rPr>
              <w:t>3ª Unidad: Educación Integral para la sexualidad</w:t>
            </w:r>
          </w:p>
        </w:tc>
      </w:tr>
      <w:tr w:rsidR="00A25D8A" w:rsidRPr="0010325D" w:rsidTr="00A25D8A">
        <w:tc>
          <w:tcPr>
            <w:tcW w:w="1673" w:type="dxa"/>
            <w:tcBorders>
              <w:top w:val="single" w:sz="4" w:space="0" w:color="000000"/>
              <w:left w:val="single" w:sz="4" w:space="0" w:color="000000"/>
              <w:bottom w:val="single" w:sz="4" w:space="0" w:color="000000"/>
            </w:tcBorders>
            <w:vAlign w:val="center"/>
          </w:tcPr>
          <w:p w:rsidR="00A25D8A" w:rsidRPr="0038291C" w:rsidRDefault="00CD6347" w:rsidP="007615FE">
            <w:pPr>
              <w:snapToGrid w:val="0"/>
              <w:rPr>
                <w:szCs w:val="24"/>
              </w:rPr>
            </w:pPr>
            <w:r>
              <w:br w:type="page"/>
            </w:r>
            <w:r w:rsidR="00387876" w:rsidRPr="0038291C">
              <w:rPr>
                <w:szCs w:val="24"/>
              </w:rPr>
              <w:t>1</w:t>
            </w:r>
            <w:r w:rsidR="00984833">
              <w:rPr>
                <w:szCs w:val="24"/>
              </w:rPr>
              <w:t>3</w:t>
            </w:r>
            <w:r w:rsidR="00387876" w:rsidRPr="0038291C">
              <w:rPr>
                <w:szCs w:val="24"/>
              </w:rPr>
              <w:t xml:space="preserve"> de noviembre </w:t>
            </w:r>
          </w:p>
        </w:tc>
        <w:tc>
          <w:tcPr>
            <w:tcW w:w="3260" w:type="dxa"/>
            <w:tcBorders>
              <w:top w:val="single" w:sz="4" w:space="0" w:color="000000"/>
              <w:left w:val="single" w:sz="4" w:space="0" w:color="000000"/>
              <w:bottom w:val="single" w:sz="4" w:space="0" w:color="000000"/>
            </w:tcBorders>
            <w:vAlign w:val="center"/>
          </w:tcPr>
          <w:p w:rsidR="00A25D8A" w:rsidRPr="0038291C" w:rsidRDefault="00A25D8A" w:rsidP="00A25D8A">
            <w:pPr>
              <w:pStyle w:val="Textopredeterminado"/>
              <w:snapToGrid w:val="0"/>
              <w:rPr>
                <w:szCs w:val="24"/>
              </w:rPr>
            </w:pPr>
            <w:r w:rsidRPr="0038291C">
              <w:rPr>
                <w:szCs w:val="24"/>
              </w:rPr>
              <w:t>Educación sexual alternativa</w:t>
            </w:r>
          </w:p>
        </w:tc>
        <w:tc>
          <w:tcPr>
            <w:tcW w:w="5533" w:type="dxa"/>
            <w:tcBorders>
              <w:top w:val="single" w:sz="4" w:space="0" w:color="000000"/>
              <w:left w:val="single" w:sz="4" w:space="0" w:color="000000"/>
              <w:bottom w:val="single" w:sz="4" w:space="0" w:color="000000"/>
              <w:right w:val="single" w:sz="4" w:space="0" w:color="000000"/>
            </w:tcBorders>
            <w:vAlign w:val="center"/>
          </w:tcPr>
          <w:p w:rsidR="002350F8" w:rsidRPr="002350F8" w:rsidRDefault="002350F8" w:rsidP="002350F8">
            <w:pPr>
              <w:snapToGrid w:val="0"/>
              <w:jc w:val="both"/>
              <w:rPr>
                <w:b/>
                <w:szCs w:val="24"/>
              </w:rPr>
            </w:pPr>
            <w:r>
              <w:rPr>
                <w:b/>
                <w:szCs w:val="24"/>
              </w:rPr>
              <w:t xml:space="preserve">Entregar del </w:t>
            </w:r>
            <w:r w:rsidR="002F433C">
              <w:rPr>
                <w:b/>
                <w:szCs w:val="24"/>
              </w:rPr>
              <w:t xml:space="preserve">3er. Avance del </w:t>
            </w:r>
            <w:r>
              <w:rPr>
                <w:b/>
                <w:szCs w:val="24"/>
              </w:rPr>
              <w:t>portafolio a la profesora.</w:t>
            </w:r>
          </w:p>
          <w:p w:rsidR="004A3D91" w:rsidRDefault="000A4AB7" w:rsidP="004A3D91">
            <w:pPr>
              <w:pStyle w:val="Textopredeterminado"/>
              <w:rPr>
                <w:bCs/>
                <w:iCs/>
                <w:szCs w:val="24"/>
              </w:rPr>
            </w:pPr>
            <w:r>
              <w:rPr>
                <w:bCs/>
                <w:iCs/>
                <w:szCs w:val="24"/>
              </w:rPr>
              <w:t>ADC</w:t>
            </w:r>
            <w:r w:rsidR="00F91742">
              <w:rPr>
                <w:szCs w:val="24"/>
              </w:rPr>
              <w:t>#8</w:t>
            </w:r>
            <w:r>
              <w:rPr>
                <w:bCs/>
                <w:iCs/>
                <w:szCs w:val="24"/>
              </w:rPr>
              <w:t>: aprendiendo sobre sexualidad fuera del aula ¿Cuáles son las fuentes de información que se están utilizando para aprender sobre sexualidad?</w:t>
            </w:r>
          </w:p>
          <w:p w:rsidR="00DF7895" w:rsidRDefault="00DF7895" w:rsidP="000A4AB7">
            <w:pPr>
              <w:pStyle w:val="Textopredeterminado"/>
              <w:snapToGrid w:val="0"/>
              <w:rPr>
                <w:szCs w:val="24"/>
              </w:rPr>
            </w:pPr>
            <w:r w:rsidRPr="0038291C">
              <w:rPr>
                <w:szCs w:val="24"/>
              </w:rPr>
              <w:t>Programa de sexualidad y afectividad del Ministro de Educación</w:t>
            </w:r>
            <w:r w:rsidRPr="0010325D">
              <w:rPr>
                <w:szCs w:val="24"/>
              </w:rPr>
              <w:t xml:space="preserve"> </w:t>
            </w:r>
            <w:r>
              <w:rPr>
                <w:szCs w:val="24"/>
              </w:rPr>
              <w:t>Pública</w:t>
            </w:r>
          </w:p>
          <w:p w:rsidR="00A25D8A" w:rsidRPr="0038291C" w:rsidRDefault="004A3D91" w:rsidP="000A4AB7">
            <w:pPr>
              <w:pStyle w:val="Textopredeterminado"/>
              <w:snapToGrid w:val="0"/>
              <w:rPr>
                <w:szCs w:val="24"/>
              </w:rPr>
            </w:pPr>
            <w:r w:rsidRPr="0010325D">
              <w:rPr>
                <w:szCs w:val="24"/>
              </w:rPr>
              <w:t>Ex</w:t>
            </w:r>
            <w:r>
              <w:rPr>
                <w:szCs w:val="24"/>
              </w:rPr>
              <w:t xml:space="preserve">ponen de </w:t>
            </w:r>
            <w:r w:rsidR="002F433C">
              <w:rPr>
                <w:szCs w:val="24"/>
              </w:rPr>
              <w:t>las 5:30 a las 6:10</w:t>
            </w:r>
            <w:r w:rsidR="002F433C" w:rsidRPr="0010325D">
              <w:rPr>
                <w:szCs w:val="24"/>
              </w:rPr>
              <w:t xml:space="preserve"> </w:t>
            </w:r>
            <w:r w:rsidR="002F433C">
              <w:rPr>
                <w:szCs w:val="24"/>
              </w:rPr>
              <w:t>grupo 08</w:t>
            </w:r>
          </w:p>
          <w:p w:rsidR="00EF36F1" w:rsidRPr="0038291C" w:rsidRDefault="00EF36F1" w:rsidP="0038291C">
            <w:pPr>
              <w:tabs>
                <w:tab w:val="left" w:pos="-720"/>
              </w:tabs>
              <w:suppressAutoHyphens/>
              <w:spacing w:after="80"/>
              <w:jc w:val="both"/>
              <w:rPr>
                <w:bCs/>
                <w:spacing w:val="-3"/>
                <w:szCs w:val="24"/>
              </w:rPr>
            </w:pPr>
          </w:p>
        </w:tc>
      </w:tr>
      <w:tr w:rsidR="006701AE" w:rsidRPr="0010325D" w:rsidTr="00A25D8A">
        <w:tc>
          <w:tcPr>
            <w:tcW w:w="1673" w:type="dxa"/>
            <w:tcBorders>
              <w:top w:val="single" w:sz="4" w:space="0" w:color="000000"/>
              <w:left w:val="single" w:sz="4" w:space="0" w:color="000000"/>
              <w:bottom w:val="single" w:sz="4" w:space="0" w:color="000000"/>
            </w:tcBorders>
            <w:vAlign w:val="center"/>
          </w:tcPr>
          <w:p w:rsidR="006701AE" w:rsidRPr="0038291C" w:rsidRDefault="004706ED" w:rsidP="00726E44">
            <w:pPr>
              <w:snapToGrid w:val="0"/>
              <w:rPr>
                <w:szCs w:val="24"/>
              </w:rPr>
            </w:pPr>
            <w:r>
              <w:br w:type="page"/>
            </w:r>
            <w:r w:rsidR="007615FE">
              <w:rPr>
                <w:szCs w:val="24"/>
              </w:rPr>
              <w:t>2</w:t>
            </w:r>
            <w:r w:rsidR="00984833">
              <w:rPr>
                <w:szCs w:val="24"/>
              </w:rPr>
              <w:t>0</w:t>
            </w:r>
            <w:r w:rsidR="006701AE" w:rsidRPr="0038291C">
              <w:rPr>
                <w:szCs w:val="24"/>
              </w:rPr>
              <w:t xml:space="preserve"> de noviembre</w:t>
            </w:r>
          </w:p>
          <w:p w:rsidR="006701AE" w:rsidRPr="0038291C" w:rsidRDefault="006701AE" w:rsidP="00726E44">
            <w:pPr>
              <w:snapToGrid w:val="0"/>
              <w:rPr>
                <w:szCs w:val="24"/>
              </w:rPr>
            </w:pPr>
            <w:r w:rsidRPr="0038291C">
              <w:rPr>
                <w:b/>
                <w:szCs w:val="24"/>
              </w:rPr>
              <w:t>Feria de la salud sexual</w:t>
            </w:r>
          </w:p>
        </w:tc>
        <w:tc>
          <w:tcPr>
            <w:tcW w:w="3260" w:type="dxa"/>
            <w:tcBorders>
              <w:top w:val="single" w:sz="4" w:space="0" w:color="000000"/>
              <w:left w:val="single" w:sz="4" w:space="0" w:color="000000"/>
              <w:bottom w:val="single" w:sz="4" w:space="0" w:color="000000"/>
            </w:tcBorders>
            <w:vAlign w:val="center"/>
          </w:tcPr>
          <w:p w:rsidR="006701AE" w:rsidRPr="0038291C" w:rsidRDefault="006701AE" w:rsidP="00A25D8A">
            <w:pPr>
              <w:pStyle w:val="Textopredeterminado"/>
              <w:snapToGrid w:val="0"/>
              <w:rPr>
                <w:szCs w:val="24"/>
              </w:rPr>
            </w:pPr>
            <w:r w:rsidRPr="0038291C">
              <w:rPr>
                <w:szCs w:val="24"/>
              </w:rPr>
              <w:t>Exposición de trabajos finales</w:t>
            </w:r>
          </w:p>
          <w:p w:rsidR="006701AE" w:rsidRPr="0038291C" w:rsidRDefault="006701AE" w:rsidP="00A25D8A">
            <w:pPr>
              <w:pStyle w:val="Textopredeterminado"/>
              <w:snapToGrid w:val="0"/>
              <w:rPr>
                <w:szCs w:val="24"/>
              </w:rPr>
            </w:pPr>
          </w:p>
        </w:tc>
        <w:tc>
          <w:tcPr>
            <w:tcW w:w="5533" w:type="dxa"/>
            <w:tcBorders>
              <w:top w:val="single" w:sz="4" w:space="0" w:color="000000"/>
              <w:left w:val="single" w:sz="4" w:space="0" w:color="000000"/>
              <w:bottom w:val="single" w:sz="4" w:space="0" w:color="000000"/>
              <w:right w:val="single" w:sz="4" w:space="0" w:color="000000"/>
            </w:tcBorders>
            <w:vAlign w:val="center"/>
          </w:tcPr>
          <w:p w:rsidR="006701AE" w:rsidRPr="0038291C" w:rsidRDefault="006701AE" w:rsidP="00A25D8A">
            <w:pPr>
              <w:snapToGrid w:val="0"/>
              <w:rPr>
                <w:szCs w:val="24"/>
              </w:rPr>
            </w:pPr>
            <w:r w:rsidRPr="0038291C">
              <w:rPr>
                <w:b/>
                <w:szCs w:val="24"/>
              </w:rPr>
              <w:t>Encuentro de promoción de la salud sexual:</w:t>
            </w:r>
            <w:r w:rsidRPr="0038291C">
              <w:rPr>
                <w:szCs w:val="24"/>
              </w:rPr>
              <w:t xml:space="preserve"> presentación de proyectos </w:t>
            </w:r>
            <w:r w:rsidR="004706ED">
              <w:rPr>
                <w:szCs w:val="24"/>
              </w:rPr>
              <w:t xml:space="preserve">de mediación educativa </w:t>
            </w:r>
            <w:r w:rsidRPr="0038291C">
              <w:rPr>
                <w:szCs w:val="24"/>
              </w:rPr>
              <w:t>ante la comunidad universitaria</w:t>
            </w:r>
          </w:p>
        </w:tc>
      </w:tr>
      <w:tr w:rsidR="006701AE" w:rsidRPr="0010325D" w:rsidTr="00A25D8A">
        <w:tc>
          <w:tcPr>
            <w:tcW w:w="1673" w:type="dxa"/>
            <w:tcBorders>
              <w:top w:val="single" w:sz="4" w:space="0" w:color="000000"/>
              <w:left w:val="single" w:sz="4" w:space="0" w:color="000000"/>
              <w:bottom w:val="single" w:sz="4" w:space="0" w:color="000000"/>
            </w:tcBorders>
            <w:vAlign w:val="center"/>
          </w:tcPr>
          <w:p w:rsidR="006701AE" w:rsidRDefault="00984833" w:rsidP="007615FE">
            <w:pPr>
              <w:snapToGrid w:val="0"/>
              <w:rPr>
                <w:szCs w:val="24"/>
              </w:rPr>
            </w:pPr>
            <w:r>
              <w:rPr>
                <w:szCs w:val="24"/>
              </w:rPr>
              <w:t>27</w:t>
            </w:r>
            <w:r w:rsidR="006701AE" w:rsidRPr="0038291C">
              <w:rPr>
                <w:szCs w:val="24"/>
              </w:rPr>
              <w:t xml:space="preserve"> de noviembre</w:t>
            </w:r>
          </w:p>
          <w:p w:rsidR="00445DAE" w:rsidRDefault="00445DAE" w:rsidP="007615FE">
            <w:pPr>
              <w:snapToGrid w:val="0"/>
              <w:rPr>
                <w:b/>
                <w:szCs w:val="24"/>
                <w:u w:val="single"/>
              </w:rPr>
            </w:pPr>
            <w:r w:rsidRPr="0010325D">
              <w:rPr>
                <w:b/>
                <w:szCs w:val="24"/>
                <w:u w:val="single"/>
              </w:rPr>
              <w:t xml:space="preserve">Clase </w:t>
            </w:r>
            <w:r w:rsidR="00673BCA">
              <w:rPr>
                <w:b/>
                <w:szCs w:val="24"/>
                <w:u w:val="single"/>
              </w:rPr>
              <w:t>virtual</w:t>
            </w:r>
          </w:p>
          <w:p w:rsidR="00445DAE" w:rsidRPr="0038291C" w:rsidRDefault="00445DAE" w:rsidP="007615FE">
            <w:pPr>
              <w:snapToGrid w:val="0"/>
              <w:rPr>
                <w:szCs w:val="24"/>
              </w:rPr>
            </w:pPr>
            <w:r w:rsidRPr="00445DAE">
              <w:rPr>
                <w:b/>
                <w:sz w:val="18"/>
                <w:szCs w:val="18"/>
                <w:u w:val="single"/>
              </w:rPr>
              <w:t>VII CONGRESO</w:t>
            </w:r>
          </w:p>
        </w:tc>
        <w:tc>
          <w:tcPr>
            <w:tcW w:w="3260" w:type="dxa"/>
            <w:tcBorders>
              <w:top w:val="single" w:sz="4" w:space="0" w:color="000000"/>
              <w:left w:val="single" w:sz="4" w:space="0" w:color="000000"/>
              <w:bottom w:val="single" w:sz="4" w:space="0" w:color="000000"/>
            </w:tcBorders>
            <w:vAlign w:val="center"/>
          </w:tcPr>
          <w:p w:rsidR="006701AE" w:rsidRPr="0038291C" w:rsidRDefault="00673BCA" w:rsidP="00A25D8A">
            <w:pPr>
              <w:pStyle w:val="Textopredeterminado"/>
              <w:snapToGrid w:val="0"/>
              <w:rPr>
                <w:szCs w:val="24"/>
              </w:rPr>
            </w:pPr>
            <w:r>
              <w:rPr>
                <w:szCs w:val="24"/>
              </w:rPr>
              <w:t xml:space="preserve">Consolidar el portafolio </w:t>
            </w:r>
          </w:p>
        </w:tc>
        <w:tc>
          <w:tcPr>
            <w:tcW w:w="5533" w:type="dxa"/>
            <w:tcBorders>
              <w:top w:val="single" w:sz="4" w:space="0" w:color="000000"/>
              <w:left w:val="single" w:sz="4" w:space="0" w:color="000000"/>
              <w:bottom w:val="single" w:sz="4" w:space="0" w:color="000000"/>
              <w:right w:val="single" w:sz="4" w:space="0" w:color="000000"/>
            </w:tcBorders>
            <w:vAlign w:val="center"/>
          </w:tcPr>
          <w:p w:rsidR="006701AE" w:rsidRPr="0038291C" w:rsidRDefault="002350F8" w:rsidP="00673BCA">
            <w:pPr>
              <w:snapToGrid w:val="0"/>
              <w:jc w:val="both"/>
              <w:rPr>
                <w:szCs w:val="24"/>
              </w:rPr>
            </w:pPr>
            <w:r>
              <w:rPr>
                <w:b/>
                <w:szCs w:val="24"/>
              </w:rPr>
              <w:t>Entregar de</w:t>
            </w:r>
            <w:r w:rsidR="00673BCA">
              <w:rPr>
                <w:b/>
                <w:szCs w:val="24"/>
              </w:rPr>
              <w:t>l portafolio final, el 28 de noviembre en la oficina de salud</w:t>
            </w:r>
          </w:p>
        </w:tc>
      </w:tr>
      <w:tr w:rsidR="00A25D8A" w:rsidRPr="0010325D" w:rsidTr="00A25D8A">
        <w:tc>
          <w:tcPr>
            <w:tcW w:w="1673" w:type="dxa"/>
            <w:tcBorders>
              <w:top w:val="single" w:sz="4" w:space="0" w:color="000000"/>
              <w:left w:val="single" w:sz="4" w:space="0" w:color="000000"/>
              <w:bottom w:val="single" w:sz="4" w:space="0" w:color="000000"/>
            </w:tcBorders>
            <w:vAlign w:val="center"/>
          </w:tcPr>
          <w:p w:rsidR="00A25D8A" w:rsidRPr="0038291C" w:rsidRDefault="00A25D8A" w:rsidP="00984833">
            <w:pPr>
              <w:snapToGrid w:val="0"/>
              <w:rPr>
                <w:szCs w:val="24"/>
              </w:rPr>
            </w:pPr>
            <w:r w:rsidRPr="0038291C">
              <w:rPr>
                <w:szCs w:val="24"/>
              </w:rPr>
              <w:t>0</w:t>
            </w:r>
            <w:r w:rsidR="00984833">
              <w:rPr>
                <w:szCs w:val="24"/>
              </w:rPr>
              <w:t>4</w:t>
            </w:r>
            <w:r w:rsidRPr="0038291C">
              <w:rPr>
                <w:szCs w:val="24"/>
              </w:rPr>
              <w:t xml:space="preserve"> de diciembre</w:t>
            </w:r>
          </w:p>
        </w:tc>
        <w:tc>
          <w:tcPr>
            <w:tcW w:w="3260" w:type="dxa"/>
            <w:tcBorders>
              <w:top w:val="single" w:sz="4" w:space="0" w:color="000000"/>
              <w:left w:val="single" w:sz="4" w:space="0" w:color="000000"/>
              <w:bottom w:val="single" w:sz="4" w:space="0" w:color="000000"/>
            </w:tcBorders>
            <w:vAlign w:val="center"/>
          </w:tcPr>
          <w:p w:rsidR="00A25D8A" w:rsidRPr="0038291C" w:rsidRDefault="00A25D8A" w:rsidP="00A25D8A">
            <w:pPr>
              <w:pStyle w:val="Textopredeterminado"/>
              <w:snapToGrid w:val="0"/>
              <w:rPr>
                <w:szCs w:val="24"/>
              </w:rPr>
            </w:pPr>
            <w:r w:rsidRPr="0038291C">
              <w:rPr>
                <w:szCs w:val="24"/>
              </w:rPr>
              <w:t>Evaluación cualitativa</w:t>
            </w:r>
          </w:p>
          <w:p w:rsidR="00A25D8A" w:rsidRPr="0038291C" w:rsidRDefault="00A25D8A" w:rsidP="00A25D8A">
            <w:pPr>
              <w:pStyle w:val="Textopredeterminado"/>
              <w:snapToGrid w:val="0"/>
              <w:rPr>
                <w:szCs w:val="24"/>
              </w:rPr>
            </w:pPr>
            <w:r w:rsidRPr="0038291C">
              <w:rPr>
                <w:szCs w:val="24"/>
              </w:rPr>
              <w:t>Entrega de notas</w:t>
            </w:r>
          </w:p>
          <w:p w:rsidR="00A25D8A" w:rsidRPr="0038291C" w:rsidRDefault="00A25D8A" w:rsidP="00A25D8A">
            <w:pPr>
              <w:pStyle w:val="Textopredeterminado"/>
              <w:snapToGrid w:val="0"/>
              <w:rPr>
                <w:szCs w:val="24"/>
              </w:rPr>
            </w:pPr>
          </w:p>
        </w:tc>
        <w:tc>
          <w:tcPr>
            <w:tcW w:w="5533" w:type="dxa"/>
            <w:tcBorders>
              <w:top w:val="single" w:sz="4" w:space="0" w:color="000000"/>
              <w:left w:val="single" w:sz="4" w:space="0" w:color="000000"/>
              <w:bottom w:val="single" w:sz="4" w:space="0" w:color="000000"/>
              <w:right w:val="single" w:sz="4" w:space="0" w:color="000000"/>
            </w:tcBorders>
            <w:vAlign w:val="center"/>
          </w:tcPr>
          <w:p w:rsidR="00673BCA" w:rsidRDefault="00673BCA" w:rsidP="00A25D8A">
            <w:pPr>
              <w:snapToGrid w:val="0"/>
              <w:rPr>
                <w:b/>
                <w:szCs w:val="24"/>
              </w:rPr>
            </w:pPr>
            <w:r>
              <w:rPr>
                <w:b/>
                <w:szCs w:val="24"/>
              </w:rPr>
              <w:t xml:space="preserve">Evaluación cualitativa final </w:t>
            </w:r>
          </w:p>
          <w:p w:rsidR="00A25D8A" w:rsidRPr="0038291C" w:rsidRDefault="00A25D8A" w:rsidP="00A25D8A">
            <w:pPr>
              <w:snapToGrid w:val="0"/>
              <w:rPr>
                <w:b/>
                <w:szCs w:val="24"/>
              </w:rPr>
            </w:pPr>
            <w:r w:rsidRPr="0038291C">
              <w:rPr>
                <w:b/>
                <w:szCs w:val="24"/>
              </w:rPr>
              <w:t>Perfil de salida sobre Educación Sexual</w:t>
            </w:r>
          </w:p>
        </w:tc>
      </w:tr>
    </w:tbl>
    <w:p w:rsidR="00762343" w:rsidRPr="00D020EC" w:rsidRDefault="00762343" w:rsidP="00762343">
      <w:pPr>
        <w:pStyle w:val="Textoindependiente"/>
        <w:spacing w:line="312" w:lineRule="auto"/>
        <w:rPr>
          <w:rFonts w:ascii="Times New Roman" w:eastAsia="Calibri" w:hAnsi="Times New Roman"/>
          <w:szCs w:val="24"/>
        </w:rPr>
      </w:pPr>
    </w:p>
    <w:p w:rsidR="00762343" w:rsidRPr="00D020EC" w:rsidRDefault="00762343" w:rsidP="00FA6E60">
      <w:pPr>
        <w:rPr>
          <w:b/>
          <w:bCs/>
          <w:szCs w:val="24"/>
        </w:rPr>
      </w:pPr>
      <w:r w:rsidRPr="00D020EC">
        <w:rPr>
          <w:b/>
          <w:bCs/>
          <w:szCs w:val="24"/>
        </w:rPr>
        <w:t>IX</w:t>
      </w:r>
      <w:r w:rsidR="004B491B" w:rsidRPr="00D020EC">
        <w:rPr>
          <w:b/>
          <w:bCs/>
          <w:szCs w:val="24"/>
        </w:rPr>
        <w:t>. METODOLOGÍA</w:t>
      </w:r>
    </w:p>
    <w:p w:rsidR="00762343" w:rsidRPr="00D020EC" w:rsidRDefault="00762343" w:rsidP="00762343">
      <w:pPr>
        <w:spacing w:line="336" w:lineRule="auto"/>
        <w:jc w:val="both"/>
        <w:rPr>
          <w:szCs w:val="24"/>
        </w:rPr>
      </w:pPr>
      <w:r w:rsidRPr="00D020EC">
        <w:rPr>
          <w:szCs w:val="24"/>
        </w:rPr>
        <w:t xml:space="preserve">Como alternativa a los discursos tradicionales en educación sexual, el curso requiere una participación activa de sus estudiantes. Por ende la metodología utilizada privilegia la reflexión crítica  sobre diversas aristas de los vínculos sexuales.  Esto incluye debates, grupos focales, análisis de casos y textos, mesas redondas y video foros. Como apoyo, la persona docente presentará información relacionada, utilizando distintas actividades de mediación pedagógica. </w:t>
      </w:r>
    </w:p>
    <w:p w:rsidR="00762343" w:rsidRPr="00D020EC" w:rsidRDefault="00762343" w:rsidP="00762343">
      <w:pPr>
        <w:spacing w:line="336" w:lineRule="auto"/>
        <w:jc w:val="both"/>
        <w:rPr>
          <w:szCs w:val="24"/>
        </w:rPr>
      </w:pPr>
      <w:r w:rsidRPr="00D020EC">
        <w:rPr>
          <w:szCs w:val="24"/>
        </w:rPr>
        <w:t>Durante el curso, el grupo de estudiantes realizarán las siguientes actividades de evaluación que permita medir su aprendizaje:</w:t>
      </w:r>
    </w:p>
    <w:p w:rsidR="00762343" w:rsidRPr="00D020EC" w:rsidRDefault="00762343" w:rsidP="00AD54EC">
      <w:pPr>
        <w:pStyle w:val="Default"/>
        <w:spacing w:line="360" w:lineRule="auto"/>
        <w:jc w:val="both"/>
        <w:rPr>
          <w:bCs/>
          <w:spacing w:val="-3"/>
        </w:rPr>
      </w:pPr>
      <w:r w:rsidRPr="00AD54EC">
        <w:rPr>
          <w:rFonts w:ascii="Times New Roman" w:hAnsi="Times New Roman" w:cs="Times New Roman"/>
          <w:b/>
          <w:bCs/>
          <w:spacing w:val="-3"/>
        </w:rPr>
        <w:t>Proyecto de mediación educativa</w:t>
      </w:r>
      <w:r w:rsidRPr="00AD54EC">
        <w:rPr>
          <w:rFonts w:ascii="Times New Roman" w:hAnsi="Times New Roman" w:cs="Times New Roman"/>
          <w:bCs/>
          <w:spacing w:val="-3"/>
        </w:rPr>
        <w:t>: Consiste en la elaboración de un producto educativo acorde con las propuestas temáticas del curso. Debe cumplir con los requerimientos plante</w:t>
      </w:r>
      <w:r w:rsidR="00AD54EC" w:rsidRPr="00AD54EC">
        <w:rPr>
          <w:rFonts w:ascii="Times New Roman" w:hAnsi="Times New Roman" w:cs="Times New Roman"/>
          <w:bCs/>
          <w:spacing w:val="-3"/>
        </w:rPr>
        <w:t xml:space="preserve">ados por </w:t>
      </w:r>
      <w:r w:rsidR="00AD54EC">
        <w:rPr>
          <w:rFonts w:ascii="Times New Roman" w:hAnsi="Times New Roman" w:cs="Times New Roman"/>
          <w:bCs/>
          <w:spacing w:val="-3"/>
        </w:rPr>
        <w:t xml:space="preserve"> </w:t>
      </w:r>
      <w:r w:rsidR="00AD54EC" w:rsidRPr="00AD54EC">
        <w:rPr>
          <w:rFonts w:ascii="Times New Roman" w:hAnsi="Times New Roman" w:cs="Times New Roman"/>
          <w:sz w:val="23"/>
          <w:szCs w:val="23"/>
        </w:rPr>
        <w:t xml:space="preserve">Giselle León León </w:t>
      </w:r>
      <w:r w:rsidR="00AD54EC" w:rsidRPr="00AD54EC">
        <w:rPr>
          <w:rFonts w:ascii="Times New Roman" w:hAnsi="Times New Roman" w:cs="Times New Roman"/>
          <w:bCs/>
          <w:spacing w:val="-3"/>
        </w:rPr>
        <w:t>(2014</w:t>
      </w:r>
      <w:r w:rsidRPr="00AD54EC">
        <w:rPr>
          <w:rFonts w:ascii="Times New Roman" w:hAnsi="Times New Roman" w:cs="Times New Roman"/>
          <w:bCs/>
          <w:spacing w:val="-3"/>
        </w:rPr>
        <w:t xml:space="preserve">) sobre mediación pedagógica, así como atender las recomendaciones sobre propuestas alternativas de educación para la sexualidad. La persona estudiante puede elegir </w:t>
      </w:r>
      <w:r w:rsidRPr="00AD54EC">
        <w:rPr>
          <w:rFonts w:ascii="Times New Roman" w:hAnsi="Times New Roman" w:cs="Times New Roman"/>
          <w:bCs/>
          <w:spacing w:val="-3"/>
        </w:rPr>
        <w:lastRenderedPageBreak/>
        <w:t>libremente entre los formatos de documental, página web, revista (material o en línea), guías de educación sexual, blog, juguetes</w:t>
      </w:r>
      <w:r w:rsidRPr="00D020EC">
        <w:rPr>
          <w:bCs/>
          <w:spacing w:val="-3"/>
        </w:rPr>
        <w:t xml:space="preserve"> educativos, mangas / comic; o bien proponer formatos alternativos. Estos productos serán presentados ante el grupo y la comunidad universitaria en una actividad final tipo “Feria de la salud” la cual se denomina Encuentro de Salud Sexual, en esta actividad cada grupo presentará en un puesto informativo su creación (mediación educativa) tratando de explicar a las personas el tema que escogieron y responder a las preguntas de las personas visitantes.</w:t>
      </w:r>
    </w:p>
    <w:p w:rsidR="00762343" w:rsidRDefault="00762343" w:rsidP="00762343">
      <w:pPr>
        <w:numPr>
          <w:ilvl w:val="0"/>
          <w:numId w:val="9"/>
        </w:numPr>
        <w:tabs>
          <w:tab w:val="left" w:pos="-720"/>
        </w:tabs>
        <w:suppressAutoHyphens/>
        <w:spacing w:after="180" w:line="360" w:lineRule="auto"/>
        <w:ind w:left="0" w:firstLine="0"/>
        <w:jc w:val="both"/>
        <w:rPr>
          <w:bCs/>
          <w:spacing w:val="-3"/>
          <w:szCs w:val="24"/>
        </w:rPr>
      </w:pPr>
      <w:r w:rsidRPr="00D020EC">
        <w:rPr>
          <w:b/>
          <w:bCs/>
          <w:spacing w:val="-3"/>
          <w:szCs w:val="24"/>
        </w:rPr>
        <w:t>Actividades de discusión con la clase (ADC)</w:t>
      </w:r>
      <w:r w:rsidRPr="00D020EC">
        <w:rPr>
          <w:bCs/>
          <w:spacing w:val="-3"/>
          <w:szCs w:val="24"/>
        </w:rPr>
        <w:t xml:space="preserve">: se proponen una serie de temáticas (semanales) a ser abordadas por </w:t>
      </w:r>
      <w:r w:rsidR="009A38A5">
        <w:rPr>
          <w:bCs/>
          <w:spacing w:val="-3"/>
          <w:szCs w:val="24"/>
        </w:rPr>
        <w:t>subgrupos (no mayores de tres</w:t>
      </w:r>
      <w:r w:rsidRPr="00D020EC">
        <w:rPr>
          <w:bCs/>
          <w:spacing w:val="-3"/>
          <w:szCs w:val="24"/>
        </w:rPr>
        <w:t xml:space="preserve"> personas) a fin de producir conocimiento desde los aportes individuales y colectivos. No se trata de una exposición, la idea es que cada grupo encargado escoge un tema (ver cronograma) y diseña una actividades para el análisis y discusión del mismo. Al final elaborarán una síntesis para ser compartida en el aula virtual, ningún grupo puede repetir las dinámicas o actividades presentadas por los grupos anteriores, por lo tanto es vital que se organicen y se comuniquen desde el principio del semestre. </w:t>
      </w:r>
    </w:p>
    <w:p w:rsidR="00762343" w:rsidRPr="00D020EC" w:rsidRDefault="00762343" w:rsidP="00762343">
      <w:pPr>
        <w:numPr>
          <w:ilvl w:val="0"/>
          <w:numId w:val="9"/>
        </w:numPr>
        <w:tabs>
          <w:tab w:val="left" w:pos="-720"/>
        </w:tabs>
        <w:suppressAutoHyphens/>
        <w:spacing w:after="180" w:line="360" w:lineRule="auto"/>
        <w:ind w:left="0" w:firstLine="0"/>
        <w:jc w:val="both"/>
        <w:rPr>
          <w:bCs/>
          <w:spacing w:val="-3"/>
          <w:szCs w:val="24"/>
        </w:rPr>
      </w:pPr>
      <w:r w:rsidRPr="00D020EC">
        <w:rPr>
          <w:b/>
          <w:bCs/>
          <w:spacing w:val="-3"/>
          <w:szCs w:val="24"/>
        </w:rPr>
        <w:t>Participación en foros de discusión</w:t>
      </w:r>
      <w:r w:rsidR="00FA6E60">
        <w:rPr>
          <w:b/>
          <w:bCs/>
          <w:spacing w:val="-3"/>
          <w:szCs w:val="24"/>
        </w:rPr>
        <w:t xml:space="preserve"> y tareas</w:t>
      </w:r>
      <w:r w:rsidRPr="00D020EC">
        <w:rPr>
          <w:bCs/>
          <w:spacing w:val="-3"/>
          <w:szCs w:val="24"/>
        </w:rPr>
        <w:t>,  utilizando la plataforma de aula virtual. Los temas por discutir serán colocados en la clase virtual según la fecha programada.</w:t>
      </w:r>
    </w:p>
    <w:p w:rsidR="00762343" w:rsidRPr="00D020EC" w:rsidRDefault="00762343" w:rsidP="00762343">
      <w:pPr>
        <w:numPr>
          <w:ilvl w:val="0"/>
          <w:numId w:val="9"/>
        </w:numPr>
        <w:tabs>
          <w:tab w:val="left" w:pos="-720"/>
        </w:tabs>
        <w:suppressAutoHyphens/>
        <w:spacing w:after="180" w:line="360" w:lineRule="auto"/>
        <w:ind w:left="0" w:firstLine="0"/>
        <w:jc w:val="both"/>
        <w:rPr>
          <w:bCs/>
          <w:spacing w:val="-3"/>
          <w:szCs w:val="24"/>
        </w:rPr>
      </w:pPr>
      <w:r w:rsidRPr="00D020EC">
        <w:rPr>
          <w:b/>
          <w:bCs/>
          <w:spacing w:val="-3"/>
          <w:szCs w:val="24"/>
        </w:rPr>
        <w:t xml:space="preserve">Portafolio del curso: </w:t>
      </w:r>
      <w:r w:rsidRPr="00D020EC">
        <w:rPr>
          <w:bCs/>
          <w:spacing w:val="-3"/>
          <w:szCs w:val="24"/>
        </w:rPr>
        <w:t>es un conjunto de evidencias y reflexiones de cada tema revisado en las clases ya sea presenciales o virtuales, la persona estudiante lo podrá hacer de forma física (un cuaderno de reflexiones de cada tema) o virtual (e</w:t>
      </w:r>
      <w:r w:rsidR="00673BCA">
        <w:rPr>
          <w:bCs/>
          <w:spacing w:val="-3"/>
          <w:szCs w:val="24"/>
        </w:rPr>
        <w:t>laborar un video</w:t>
      </w:r>
      <w:r w:rsidRPr="00D020EC">
        <w:rPr>
          <w:bCs/>
          <w:spacing w:val="-3"/>
          <w:szCs w:val="24"/>
        </w:rPr>
        <w:t>) donde pueda documentar sus aprendizajes, sus dudas y como las resolvió, sus posturas en contra o a favor de un tema, entre otras.</w:t>
      </w:r>
    </w:p>
    <w:p w:rsidR="00762343" w:rsidRPr="00D020EC" w:rsidRDefault="00762343" w:rsidP="00762343">
      <w:pPr>
        <w:tabs>
          <w:tab w:val="left" w:pos="-720"/>
        </w:tabs>
        <w:suppressAutoHyphens/>
        <w:spacing w:after="180" w:line="360" w:lineRule="auto"/>
        <w:jc w:val="both"/>
        <w:rPr>
          <w:bCs/>
          <w:spacing w:val="-3"/>
          <w:szCs w:val="24"/>
        </w:rPr>
      </w:pPr>
      <w:r w:rsidRPr="00D020EC">
        <w:rPr>
          <w:bCs/>
          <w:spacing w:val="-3"/>
          <w:szCs w:val="24"/>
        </w:rPr>
        <w:t xml:space="preserve">Los criterios de evaluación del portafolio serán la reflexión y la crítica a los objetivos discutidos en las clases y un resumen de cierre en cada módulo del curso. Puede ser tipo ensayo, tipo cuento, tipo poema, tipo película o lo que cada persona desee realizar, es una síntesis </w:t>
      </w:r>
      <w:r w:rsidR="00F25291" w:rsidRPr="00D020EC">
        <w:rPr>
          <w:bCs/>
          <w:spacing w:val="-3"/>
          <w:szCs w:val="24"/>
        </w:rPr>
        <w:t>creativa</w:t>
      </w:r>
      <w:r w:rsidRPr="00D020EC">
        <w:rPr>
          <w:bCs/>
          <w:spacing w:val="-3"/>
          <w:szCs w:val="24"/>
        </w:rPr>
        <w:t>.</w:t>
      </w:r>
    </w:p>
    <w:p w:rsidR="00762343" w:rsidRPr="00D020EC" w:rsidRDefault="00CD6347" w:rsidP="00AD54EC">
      <w:pPr>
        <w:jc w:val="center"/>
        <w:rPr>
          <w:b/>
          <w:bCs/>
          <w:szCs w:val="24"/>
        </w:rPr>
      </w:pPr>
      <w:r>
        <w:rPr>
          <w:b/>
          <w:bCs/>
          <w:szCs w:val="24"/>
        </w:rPr>
        <w:br w:type="page"/>
      </w:r>
      <w:r w:rsidR="00762343" w:rsidRPr="00D020EC">
        <w:rPr>
          <w:b/>
          <w:bCs/>
          <w:szCs w:val="24"/>
        </w:rPr>
        <w:lastRenderedPageBreak/>
        <w:t>X.</w:t>
      </w:r>
      <w:r w:rsidR="004B491B" w:rsidRPr="00D020EC">
        <w:rPr>
          <w:b/>
          <w:bCs/>
          <w:szCs w:val="24"/>
        </w:rPr>
        <w:t xml:space="preserve"> BIBLIOGRAFIA</w:t>
      </w:r>
      <w:r w:rsidR="00762343" w:rsidRPr="00D020EC">
        <w:rPr>
          <w:b/>
          <w:bCs/>
          <w:szCs w:val="24"/>
        </w:rPr>
        <w:t xml:space="preserve"> RECOMENDADA</w:t>
      </w:r>
    </w:p>
    <w:p w:rsidR="008F0102" w:rsidRPr="00FA408A" w:rsidRDefault="00762343" w:rsidP="00CD6347">
      <w:pPr>
        <w:jc w:val="both"/>
        <w:rPr>
          <w:color w:val="000000"/>
          <w:szCs w:val="24"/>
        </w:rPr>
      </w:pPr>
      <w:r w:rsidRPr="00FA408A">
        <w:rPr>
          <w:color w:val="000000"/>
          <w:szCs w:val="24"/>
        </w:rPr>
        <w:t xml:space="preserve">Álvarez-Gayou, J.L. (2007)   Educación de la sexualidad:    ¿en la casa o en la escuela?  </w:t>
      </w:r>
    </w:p>
    <w:p w:rsidR="00762343" w:rsidRDefault="008F0102" w:rsidP="00CD6347">
      <w:pPr>
        <w:jc w:val="both"/>
        <w:rPr>
          <w:color w:val="000000"/>
          <w:szCs w:val="24"/>
        </w:rPr>
      </w:pPr>
      <w:r w:rsidRPr="00FA408A">
        <w:rPr>
          <w:color w:val="000000"/>
          <w:szCs w:val="24"/>
        </w:rPr>
        <w:t xml:space="preserve">         </w:t>
      </w:r>
      <w:r w:rsidR="00762343" w:rsidRPr="00FA408A">
        <w:rPr>
          <w:color w:val="000000"/>
          <w:szCs w:val="24"/>
        </w:rPr>
        <w:t>PAIDÓS.   México.</w:t>
      </w:r>
    </w:p>
    <w:p w:rsidR="00AD54EC" w:rsidRPr="00FA408A" w:rsidRDefault="00AD54EC" w:rsidP="00CD6347">
      <w:pPr>
        <w:jc w:val="both"/>
        <w:rPr>
          <w:color w:val="000000"/>
          <w:szCs w:val="24"/>
        </w:rPr>
      </w:pPr>
    </w:p>
    <w:p w:rsidR="00375AB6" w:rsidRPr="00FA408A" w:rsidRDefault="00762343" w:rsidP="00CD6347">
      <w:pPr>
        <w:ind w:left="142" w:hanging="142"/>
        <w:jc w:val="both"/>
        <w:rPr>
          <w:color w:val="000000"/>
          <w:szCs w:val="24"/>
        </w:rPr>
      </w:pPr>
      <w:r w:rsidRPr="00FA408A">
        <w:rPr>
          <w:color w:val="000000"/>
          <w:szCs w:val="24"/>
        </w:rPr>
        <w:t xml:space="preserve">Andrade, F.;  Sánchez,  J. (2001)  Adolescentes embarazadas casadas:   un análisis de las </w:t>
      </w:r>
    </w:p>
    <w:p w:rsidR="00375AB6" w:rsidRPr="00FA408A" w:rsidRDefault="00375AB6" w:rsidP="00CD6347">
      <w:pPr>
        <w:ind w:left="142" w:hanging="142"/>
        <w:jc w:val="both"/>
        <w:rPr>
          <w:color w:val="000000"/>
          <w:szCs w:val="24"/>
        </w:rPr>
      </w:pPr>
      <w:r w:rsidRPr="00FA408A">
        <w:rPr>
          <w:color w:val="000000"/>
          <w:szCs w:val="24"/>
        </w:rPr>
        <w:t xml:space="preserve">           </w:t>
      </w:r>
      <w:r w:rsidR="00762343" w:rsidRPr="00FA408A">
        <w:rPr>
          <w:color w:val="000000"/>
          <w:szCs w:val="24"/>
        </w:rPr>
        <w:t>tareas básicas de la adolescencia.    Tesis para optar al grado de Licenciatura en</w:t>
      </w:r>
    </w:p>
    <w:p w:rsidR="00762343" w:rsidRDefault="00375AB6" w:rsidP="00CD6347">
      <w:pPr>
        <w:ind w:left="142" w:hanging="142"/>
        <w:jc w:val="both"/>
        <w:rPr>
          <w:color w:val="000000"/>
          <w:szCs w:val="24"/>
        </w:rPr>
      </w:pPr>
      <w:r w:rsidRPr="00FA408A">
        <w:rPr>
          <w:color w:val="000000"/>
          <w:szCs w:val="24"/>
        </w:rPr>
        <w:t xml:space="preserve">      </w:t>
      </w:r>
      <w:r w:rsidR="00762343" w:rsidRPr="00FA408A">
        <w:rPr>
          <w:color w:val="000000"/>
          <w:szCs w:val="24"/>
        </w:rPr>
        <w:t xml:space="preserve"> </w:t>
      </w:r>
      <w:r w:rsidRPr="00FA408A">
        <w:rPr>
          <w:color w:val="000000"/>
          <w:szCs w:val="24"/>
        </w:rPr>
        <w:t xml:space="preserve">    </w:t>
      </w:r>
      <w:r w:rsidR="00762343" w:rsidRPr="00FA408A">
        <w:rPr>
          <w:color w:val="000000"/>
          <w:szCs w:val="24"/>
        </w:rPr>
        <w:t>Psicología</w:t>
      </w:r>
      <w:r w:rsidR="00762343" w:rsidRPr="00FA408A">
        <w:rPr>
          <w:i/>
          <w:iCs/>
          <w:color w:val="000000"/>
          <w:szCs w:val="24"/>
        </w:rPr>
        <w:t>.</w:t>
      </w:r>
      <w:r w:rsidR="00762343" w:rsidRPr="00FA408A">
        <w:rPr>
          <w:color w:val="000000"/>
          <w:szCs w:val="24"/>
        </w:rPr>
        <w:t xml:space="preserve">    Facultad de Ciencias Sociales.   Universidad de Costa Rica</w:t>
      </w:r>
      <w:r w:rsidRPr="00FA408A">
        <w:rPr>
          <w:color w:val="000000"/>
          <w:szCs w:val="24"/>
        </w:rPr>
        <w:t>.</w:t>
      </w:r>
    </w:p>
    <w:p w:rsidR="00AD54EC" w:rsidRPr="00FA408A" w:rsidRDefault="00AD54EC" w:rsidP="00CD6347">
      <w:pPr>
        <w:ind w:left="142" w:hanging="142"/>
        <w:jc w:val="both"/>
        <w:rPr>
          <w:color w:val="000000"/>
          <w:szCs w:val="24"/>
        </w:rPr>
      </w:pPr>
    </w:p>
    <w:p w:rsidR="00375AB6" w:rsidRPr="00FA408A" w:rsidRDefault="00762343" w:rsidP="00CD6347">
      <w:pPr>
        <w:ind w:left="142" w:hanging="142"/>
        <w:jc w:val="both"/>
        <w:rPr>
          <w:color w:val="000000"/>
          <w:szCs w:val="24"/>
        </w:rPr>
      </w:pPr>
      <w:r w:rsidRPr="00FA408A">
        <w:rPr>
          <w:color w:val="000000"/>
          <w:szCs w:val="24"/>
        </w:rPr>
        <w:t xml:space="preserve">Arce,  S.   (2005) Concepción de la sexualidad desde la óptica de los estudiantes del colegio </w:t>
      </w:r>
    </w:p>
    <w:p w:rsidR="00375AB6" w:rsidRPr="00FA408A" w:rsidRDefault="00375AB6" w:rsidP="00CD6347">
      <w:pPr>
        <w:ind w:left="142" w:hanging="142"/>
        <w:jc w:val="both"/>
        <w:rPr>
          <w:color w:val="000000"/>
          <w:szCs w:val="24"/>
        </w:rPr>
      </w:pPr>
      <w:r w:rsidRPr="00FA408A">
        <w:rPr>
          <w:color w:val="000000"/>
          <w:szCs w:val="24"/>
        </w:rPr>
        <w:t xml:space="preserve">          </w:t>
      </w:r>
      <w:r w:rsidR="00762343" w:rsidRPr="00FA408A">
        <w:rPr>
          <w:color w:val="000000"/>
          <w:szCs w:val="24"/>
        </w:rPr>
        <w:t xml:space="preserve">Técnico Profesional Mario Quirós  Sasso,  en el ciclo diversificado (V años).Tesis de </w:t>
      </w:r>
    </w:p>
    <w:p w:rsidR="00375AB6" w:rsidRPr="00FA408A" w:rsidRDefault="00375AB6" w:rsidP="00CD6347">
      <w:pPr>
        <w:ind w:left="142" w:hanging="142"/>
        <w:jc w:val="both"/>
        <w:rPr>
          <w:color w:val="000000"/>
          <w:szCs w:val="24"/>
        </w:rPr>
      </w:pPr>
      <w:r w:rsidRPr="00FA408A">
        <w:rPr>
          <w:color w:val="000000"/>
          <w:szCs w:val="24"/>
        </w:rPr>
        <w:t xml:space="preserve">          </w:t>
      </w:r>
      <w:r w:rsidR="00762343" w:rsidRPr="00FA408A">
        <w:rPr>
          <w:color w:val="000000"/>
          <w:szCs w:val="24"/>
        </w:rPr>
        <w:t xml:space="preserve">graduación para optar por el grado de licenciatura en la enseñanza de los Estudios Sociales </w:t>
      </w:r>
    </w:p>
    <w:p w:rsidR="00762343" w:rsidRDefault="00375AB6" w:rsidP="00CD6347">
      <w:pPr>
        <w:ind w:left="142" w:hanging="142"/>
        <w:jc w:val="both"/>
        <w:rPr>
          <w:color w:val="000000"/>
          <w:szCs w:val="24"/>
        </w:rPr>
      </w:pPr>
      <w:r w:rsidRPr="00FA408A">
        <w:rPr>
          <w:color w:val="000000"/>
          <w:szCs w:val="24"/>
        </w:rPr>
        <w:t xml:space="preserve">          </w:t>
      </w:r>
      <w:r w:rsidR="00FA408A">
        <w:rPr>
          <w:color w:val="000000"/>
          <w:szCs w:val="24"/>
        </w:rPr>
        <w:t xml:space="preserve">y la Cívica. </w:t>
      </w:r>
      <w:r w:rsidR="00762343" w:rsidRPr="00FA408A">
        <w:rPr>
          <w:color w:val="000000"/>
          <w:szCs w:val="24"/>
        </w:rPr>
        <w:t xml:space="preserve">Escuela de Formación Docente.   Universidad de Costa Rica.    </w:t>
      </w:r>
    </w:p>
    <w:p w:rsidR="00AD54EC" w:rsidRPr="00FA408A" w:rsidRDefault="00AD54EC" w:rsidP="00CD6347">
      <w:pPr>
        <w:ind w:left="142" w:hanging="142"/>
        <w:jc w:val="both"/>
        <w:rPr>
          <w:color w:val="000000"/>
          <w:szCs w:val="24"/>
        </w:rPr>
      </w:pPr>
    </w:p>
    <w:p w:rsidR="00375AB6" w:rsidRPr="00FA408A" w:rsidRDefault="00762343" w:rsidP="00CD6347">
      <w:pPr>
        <w:ind w:left="142" w:hanging="142"/>
        <w:jc w:val="both"/>
        <w:rPr>
          <w:szCs w:val="24"/>
          <w:lang w:val="es-CR"/>
        </w:rPr>
      </w:pPr>
      <w:r w:rsidRPr="00FA408A">
        <w:rPr>
          <w:szCs w:val="24"/>
          <w:lang w:val="es-CR"/>
        </w:rPr>
        <w:t xml:space="preserve">Benítez, N; Merels, C. y Roa, A. (1996) Ahora ya saben todo. Vivencias de la sexualidad de </w:t>
      </w:r>
      <w:r w:rsidR="00375AB6" w:rsidRPr="00FA408A">
        <w:rPr>
          <w:szCs w:val="24"/>
          <w:lang w:val="es-CR"/>
        </w:rPr>
        <w:t xml:space="preserve">  </w:t>
      </w:r>
    </w:p>
    <w:p w:rsidR="00762343" w:rsidRDefault="00375AB6" w:rsidP="00CD6347">
      <w:pPr>
        <w:ind w:left="142" w:hanging="142"/>
        <w:jc w:val="both"/>
        <w:rPr>
          <w:szCs w:val="24"/>
          <w:lang w:val="es-CR"/>
        </w:rPr>
      </w:pPr>
      <w:r w:rsidRPr="00FA408A">
        <w:rPr>
          <w:szCs w:val="24"/>
          <w:lang w:val="es-CR"/>
        </w:rPr>
        <w:t xml:space="preserve">           </w:t>
      </w:r>
      <w:r w:rsidR="00762343" w:rsidRPr="00FA408A">
        <w:rPr>
          <w:szCs w:val="24"/>
          <w:lang w:val="es-CR"/>
        </w:rPr>
        <w:t>las adolescentes. Asunción: BECA-FNUAP.</w:t>
      </w:r>
    </w:p>
    <w:p w:rsidR="00AD54EC" w:rsidRPr="00FA408A" w:rsidRDefault="00AD54EC" w:rsidP="00CD6347">
      <w:pPr>
        <w:ind w:left="142" w:hanging="142"/>
        <w:jc w:val="both"/>
        <w:rPr>
          <w:szCs w:val="24"/>
          <w:lang w:val="es-CR"/>
        </w:rPr>
      </w:pPr>
    </w:p>
    <w:p w:rsidR="00375AB6" w:rsidRPr="00FA408A" w:rsidRDefault="00762343" w:rsidP="00CD6347">
      <w:pPr>
        <w:ind w:left="142" w:hanging="142"/>
        <w:jc w:val="both"/>
        <w:rPr>
          <w:szCs w:val="24"/>
          <w:lang w:val="es-CR"/>
        </w:rPr>
      </w:pPr>
      <w:r w:rsidRPr="00FA408A">
        <w:rPr>
          <w:szCs w:val="24"/>
          <w:lang w:val="es-CR"/>
        </w:rPr>
        <w:t xml:space="preserve">Campos, A. y Salas, J.M (2002) El placer de la vida. Sexualidad infantil y adolescente: su </w:t>
      </w:r>
    </w:p>
    <w:p w:rsidR="00762343" w:rsidRDefault="00375AB6" w:rsidP="00CD6347">
      <w:pPr>
        <w:ind w:left="142" w:hanging="142"/>
        <w:jc w:val="both"/>
        <w:rPr>
          <w:szCs w:val="24"/>
          <w:lang w:val="es-CR"/>
        </w:rPr>
      </w:pPr>
      <w:r w:rsidRPr="00FA408A">
        <w:rPr>
          <w:szCs w:val="24"/>
          <w:lang w:val="es-CR"/>
        </w:rPr>
        <w:t xml:space="preserve">            </w:t>
      </w:r>
      <w:r w:rsidR="00762343" w:rsidRPr="00FA408A">
        <w:rPr>
          <w:szCs w:val="24"/>
          <w:lang w:val="es-CR"/>
        </w:rPr>
        <w:t xml:space="preserve">pedagogía a cargo de personas adultas. San José: Lara Segura Editores. </w:t>
      </w:r>
    </w:p>
    <w:p w:rsidR="00AD54EC" w:rsidRPr="00FA408A" w:rsidRDefault="00AD54EC" w:rsidP="00CD6347">
      <w:pPr>
        <w:ind w:left="142" w:hanging="142"/>
        <w:jc w:val="both"/>
        <w:rPr>
          <w:szCs w:val="24"/>
          <w:lang w:val="es-CR"/>
        </w:rPr>
      </w:pPr>
    </w:p>
    <w:p w:rsidR="00375AB6" w:rsidRPr="00FA408A" w:rsidRDefault="00762343" w:rsidP="00CD6347">
      <w:pPr>
        <w:jc w:val="both"/>
        <w:rPr>
          <w:color w:val="000000"/>
          <w:szCs w:val="24"/>
        </w:rPr>
      </w:pPr>
      <w:r w:rsidRPr="00FA408A">
        <w:rPr>
          <w:color w:val="000000"/>
          <w:szCs w:val="24"/>
        </w:rPr>
        <w:t xml:space="preserve">Carballo, S. (2002) Educación de </w:t>
      </w:r>
      <w:smartTag w:uri="urn:schemas-microsoft-com:office:smarttags" w:element="PersonName">
        <w:smartTagPr>
          <w:attr w:name="ProductID" w:val="la Expresi￳n"/>
        </w:smartTagPr>
        <w:r w:rsidRPr="00FA408A">
          <w:rPr>
            <w:color w:val="000000"/>
            <w:szCs w:val="24"/>
          </w:rPr>
          <w:t>la Expresión</w:t>
        </w:r>
      </w:smartTag>
      <w:r w:rsidRPr="00FA408A">
        <w:rPr>
          <w:color w:val="000000"/>
          <w:szCs w:val="24"/>
        </w:rPr>
        <w:t xml:space="preserve"> de </w:t>
      </w:r>
      <w:smartTag w:uri="urn:schemas-microsoft-com:office:smarttags" w:element="PersonName">
        <w:smartTagPr>
          <w:attr w:name="ProductID" w:val="la Sexualidad Humana."/>
        </w:smartTagPr>
        <w:r w:rsidRPr="00FA408A">
          <w:rPr>
            <w:color w:val="000000"/>
            <w:szCs w:val="24"/>
          </w:rPr>
          <w:t>la Sexualidad Humana.</w:t>
        </w:r>
      </w:smartTag>
      <w:r w:rsidRPr="00FA408A">
        <w:rPr>
          <w:color w:val="000000"/>
          <w:szCs w:val="24"/>
        </w:rPr>
        <w:t xml:space="preserve"> Revista Educación </w:t>
      </w:r>
    </w:p>
    <w:p w:rsidR="00762343" w:rsidRDefault="00375AB6" w:rsidP="00CD6347">
      <w:pPr>
        <w:jc w:val="both"/>
        <w:rPr>
          <w:color w:val="000000"/>
          <w:szCs w:val="24"/>
        </w:rPr>
      </w:pPr>
      <w:r w:rsidRPr="00FA408A">
        <w:rPr>
          <w:color w:val="000000"/>
          <w:szCs w:val="24"/>
        </w:rPr>
        <w:t xml:space="preserve">          </w:t>
      </w:r>
      <w:r w:rsidR="00762343" w:rsidRPr="00FA408A">
        <w:rPr>
          <w:color w:val="000000"/>
          <w:szCs w:val="24"/>
        </w:rPr>
        <w:t xml:space="preserve">26 (1):29-46  </w:t>
      </w:r>
    </w:p>
    <w:p w:rsidR="00375AB6" w:rsidRPr="00FA408A" w:rsidRDefault="00762343" w:rsidP="00CD6347">
      <w:pPr>
        <w:jc w:val="both"/>
        <w:rPr>
          <w:color w:val="000000"/>
          <w:szCs w:val="24"/>
        </w:rPr>
      </w:pPr>
      <w:r w:rsidRPr="00FA408A">
        <w:rPr>
          <w:color w:val="000000"/>
          <w:szCs w:val="24"/>
        </w:rPr>
        <w:t xml:space="preserve">Crooks, R.; Baur, K. (2000) Nuestra Sexualidad. 7ma. Edición. International Thomson </w:t>
      </w:r>
    </w:p>
    <w:p w:rsidR="00762343" w:rsidRDefault="00375AB6" w:rsidP="00CD6347">
      <w:pPr>
        <w:spacing w:after="120"/>
        <w:jc w:val="both"/>
        <w:rPr>
          <w:color w:val="000000"/>
          <w:szCs w:val="24"/>
        </w:rPr>
      </w:pPr>
      <w:r w:rsidRPr="00FA408A">
        <w:rPr>
          <w:color w:val="000000"/>
          <w:szCs w:val="24"/>
        </w:rPr>
        <w:t xml:space="preserve">          </w:t>
      </w:r>
      <w:r w:rsidR="00762343" w:rsidRPr="00FA408A">
        <w:rPr>
          <w:color w:val="000000"/>
          <w:szCs w:val="24"/>
        </w:rPr>
        <w:t xml:space="preserve">Editores.    </w:t>
      </w:r>
    </w:p>
    <w:p w:rsidR="00762343" w:rsidRDefault="00762343" w:rsidP="00CD6347">
      <w:pPr>
        <w:spacing w:after="120"/>
        <w:jc w:val="both"/>
        <w:rPr>
          <w:color w:val="000000"/>
          <w:szCs w:val="24"/>
        </w:rPr>
      </w:pPr>
      <w:r w:rsidRPr="00FA408A">
        <w:rPr>
          <w:color w:val="000000"/>
          <w:szCs w:val="24"/>
        </w:rPr>
        <w:t>Chaves, M. (2003) Perspectiva sexual de los adolescentes</w:t>
      </w:r>
      <w:r w:rsidR="00375AB6" w:rsidRPr="00FA408A">
        <w:rPr>
          <w:color w:val="000000"/>
          <w:szCs w:val="24"/>
        </w:rPr>
        <w:t xml:space="preserve">. </w:t>
      </w:r>
      <w:r w:rsidRPr="00FA408A">
        <w:rPr>
          <w:color w:val="000000"/>
          <w:szCs w:val="24"/>
        </w:rPr>
        <w:t>Revista Inter Sedes IV(7):   95-107.</w:t>
      </w:r>
    </w:p>
    <w:p w:rsidR="00762343" w:rsidRDefault="00762343" w:rsidP="00CD6347">
      <w:pPr>
        <w:spacing w:after="120"/>
        <w:jc w:val="both"/>
        <w:rPr>
          <w:color w:val="000000"/>
          <w:szCs w:val="24"/>
        </w:rPr>
      </w:pPr>
      <w:r w:rsidRPr="00FA408A">
        <w:rPr>
          <w:color w:val="000000"/>
          <w:szCs w:val="24"/>
        </w:rPr>
        <w:t>Faccioli , A;  Ribeiro, C.    (2003).   La educación sexual en lo cotidiano.   Educar 31:67-85</w:t>
      </w:r>
    </w:p>
    <w:p w:rsidR="00375AB6" w:rsidRPr="00FA408A" w:rsidRDefault="00762343" w:rsidP="00CD6347">
      <w:pPr>
        <w:ind w:left="142" w:hanging="142"/>
        <w:jc w:val="both"/>
        <w:rPr>
          <w:color w:val="000000"/>
          <w:szCs w:val="24"/>
        </w:rPr>
      </w:pPr>
      <w:r w:rsidRPr="00FA408A">
        <w:rPr>
          <w:color w:val="000000"/>
          <w:szCs w:val="24"/>
        </w:rPr>
        <w:t xml:space="preserve">Fernández,  M.;  Soto, J.   (2001)   Guía de los anticonceptivos no hormonales.   Editorial </w:t>
      </w:r>
      <w:r w:rsidR="00375AB6" w:rsidRPr="00FA408A">
        <w:rPr>
          <w:color w:val="000000"/>
          <w:szCs w:val="24"/>
        </w:rPr>
        <w:t xml:space="preserve"> </w:t>
      </w:r>
    </w:p>
    <w:p w:rsidR="00762343" w:rsidRPr="00FA408A" w:rsidRDefault="00375AB6" w:rsidP="00CD6347">
      <w:pPr>
        <w:ind w:left="142" w:hanging="142"/>
        <w:jc w:val="both"/>
        <w:rPr>
          <w:color w:val="000000"/>
          <w:szCs w:val="24"/>
        </w:rPr>
      </w:pPr>
      <w:r w:rsidRPr="00FA408A">
        <w:rPr>
          <w:color w:val="000000"/>
          <w:szCs w:val="24"/>
        </w:rPr>
        <w:t xml:space="preserve">           </w:t>
      </w:r>
      <w:r w:rsidR="00762343" w:rsidRPr="00FA408A">
        <w:rPr>
          <w:color w:val="000000"/>
          <w:szCs w:val="24"/>
        </w:rPr>
        <w:t>Ginita Linda.   San</w:t>
      </w:r>
      <w:r w:rsidR="00F25291">
        <w:rPr>
          <w:color w:val="000000"/>
          <w:szCs w:val="24"/>
        </w:rPr>
        <w:t xml:space="preserve"> </w:t>
      </w:r>
      <w:r w:rsidR="00762343" w:rsidRPr="00FA408A">
        <w:rPr>
          <w:color w:val="000000"/>
          <w:szCs w:val="24"/>
        </w:rPr>
        <w:t>José-Costa Rica.</w:t>
      </w:r>
    </w:p>
    <w:p w:rsidR="00762343" w:rsidRDefault="00762343" w:rsidP="00CD6347">
      <w:pPr>
        <w:spacing w:after="120"/>
        <w:jc w:val="both"/>
        <w:rPr>
          <w:bCs/>
          <w:color w:val="000000"/>
          <w:szCs w:val="24"/>
          <w:lang w:eastAsia="es-ES_tradnl"/>
        </w:rPr>
      </w:pPr>
      <w:r w:rsidRPr="00FA408A">
        <w:rPr>
          <w:bCs/>
          <w:color w:val="000000"/>
          <w:szCs w:val="24"/>
          <w:lang w:eastAsia="es-ES_tradnl"/>
        </w:rPr>
        <w:t>Fernández,  M.;  López,  H. 2002. Manual de la almohada. Editorial Ginita Linda. San José C.R</w:t>
      </w:r>
    </w:p>
    <w:p w:rsidR="00375AB6" w:rsidRPr="00FA408A" w:rsidRDefault="00762343" w:rsidP="00CD6347">
      <w:pPr>
        <w:spacing w:after="120"/>
        <w:jc w:val="both"/>
        <w:rPr>
          <w:szCs w:val="24"/>
          <w:lang w:val="es-CR"/>
        </w:rPr>
      </w:pPr>
      <w:r w:rsidRPr="00FA408A">
        <w:rPr>
          <w:szCs w:val="24"/>
          <w:lang w:val="es-CR"/>
        </w:rPr>
        <w:t>Foucault, M. (2001) Historia de la sexualidad. 1. La voluntad de saber. (2002) México: Siglo</w:t>
      </w:r>
    </w:p>
    <w:p w:rsidR="00762343" w:rsidRPr="00FA408A" w:rsidRDefault="00375AB6" w:rsidP="00CD6347">
      <w:pPr>
        <w:spacing w:after="120"/>
        <w:jc w:val="both"/>
        <w:rPr>
          <w:szCs w:val="24"/>
          <w:lang w:val="es-CR"/>
        </w:rPr>
      </w:pPr>
      <w:r w:rsidRPr="00FA408A">
        <w:rPr>
          <w:szCs w:val="24"/>
          <w:lang w:val="es-CR"/>
        </w:rPr>
        <w:t xml:space="preserve">         </w:t>
      </w:r>
      <w:r w:rsidR="00762343" w:rsidRPr="00FA408A">
        <w:rPr>
          <w:szCs w:val="24"/>
          <w:lang w:val="es-CR"/>
        </w:rPr>
        <w:t xml:space="preserve"> XXI.</w:t>
      </w:r>
    </w:p>
    <w:p w:rsidR="00375AB6" w:rsidRPr="00FA408A" w:rsidRDefault="00762343" w:rsidP="00CD6347">
      <w:pPr>
        <w:jc w:val="both"/>
        <w:rPr>
          <w:szCs w:val="24"/>
          <w:lang w:val="es-CR"/>
        </w:rPr>
      </w:pPr>
      <w:r w:rsidRPr="00FA408A">
        <w:rPr>
          <w:szCs w:val="24"/>
          <w:lang w:val="es-CR"/>
        </w:rPr>
        <w:t xml:space="preserve">Foucault, M. (2001) Historia de la sexualidad. 2. El uso de los placeres. (2003)  México: Siglo </w:t>
      </w:r>
    </w:p>
    <w:p w:rsidR="00762343" w:rsidRPr="00FA408A" w:rsidRDefault="00375AB6" w:rsidP="00CD6347">
      <w:pPr>
        <w:jc w:val="both"/>
        <w:rPr>
          <w:szCs w:val="24"/>
          <w:lang w:val="es-CR"/>
        </w:rPr>
      </w:pPr>
      <w:r w:rsidRPr="00FA408A">
        <w:rPr>
          <w:szCs w:val="24"/>
          <w:lang w:val="es-CR"/>
        </w:rPr>
        <w:t xml:space="preserve">           </w:t>
      </w:r>
      <w:r w:rsidR="00762343" w:rsidRPr="00FA408A">
        <w:rPr>
          <w:szCs w:val="24"/>
          <w:lang w:val="es-CR"/>
        </w:rPr>
        <w:t>XXI.</w:t>
      </w:r>
    </w:p>
    <w:p w:rsidR="00375AB6" w:rsidRPr="00FA408A" w:rsidRDefault="00762343" w:rsidP="00CD6347">
      <w:pPr>
        <w:jc w:val="both"/>
        <w:rPr>
          <w:szCs w:val="24"/>
          <w:lang w:val="es-CR"/>
        </w:rPr>
      </w:pPr>
      <w:r w:rsidRPr="00FA408A">
        <w:rPr>
          <w:szCs w:val="24"/>
          <w:lang w:val="es-CR"/>
        </w:rPr>
        <w:t>Foucault, M. (2001) Historia de la sexualidad. 3 La inquietud de sí. (2002) México: Siglo</w:t>
      </w:r>
    </w:p>
    <w:p w:rsidR="00762343" w:rsidRDefault="00375AB6" w:rsidP="00CD6347">
      <w:pPr>
        <w:jc w:val="both"/>
        <w:rPr>
          <w:szCs w:val="24"/>
          <w:lang w:val="es-CR"/>
        </w:rPr>
      </w:pPr>
      <w:r w:rsidRPr="00FA408A">
        <w:rPr>
          <w:szCs w:val="24"/>
          <w:lang w:val="es-CR"/>
        </w:rPr>
        <w:t xml:space="preserve">         </w:t>
      </w:r>
      <w:r w:rsidR="00762343" w:rsidRPr="00FA408A">
        <w:rPr>
          <w:szCs w:val="24"/>
          <w:lang w:val="es-CR"/>
        </w:rPr>
        <w:t xml:space="preserve"> XXI.</w:t>
      </w:r>
    </w:p>
    <w:p w:rsidR="00375AB6" w:rsidRPr="00FA408A" w:rsidRDefault="00762343" w:rsidP="00CD6347">
      <w:pPr>
        <w:ind w:left="142" w:hanging="142"/>
        <w:jc w:val="both"/>
        <w:rPr>
          <w:szCs w:val="24"/>
          <w:lang w:val="es-CR"/>
        </w:rPr>
      </w:pPr>
      <w:r w:rsidRPr="00FA408A">
        <w:rPr>
          <w:szCs w:val="24"/>
          <w:lang w:val="es-CR"/>
        </w:rPr>
        <w:t xml:space="preserve">González, F. y Prieto, D. (2002). Mediación pedagógica. Apuntes para la educación a </w:t>
      </w:r>
    </w:p>
    <w:p w:rsidR="00762343" w:rsidRPr="00FA408A" w:rsidRDefault="00375AB6" w:rsidP="00CD6347">
      <w:pPr>
        <w:ind w:left="142" w:hanging="142"/>
        <w:jc w:val="both"/>
        <w:rPr>
          <w:color w:val="000000"/>
          <w:szCs w:val="24"/>
        </w:rPr>
      </w:pPr>
      <w:r w:rsidRPr="00FA408A">
        <w:rPr>
          <w:szCs w:val="24"/>
          <w:lang w:val="es-CR"/>
        </w:rPr>
        <w:t xml:space="preserve">          </w:t>
      </w:r>
      <w:r w:rsidR="00762343" w:rsidRPr="00FA408A">
        <w:rPr>
          <w:szCs w:val="24"/>
          <w:lang w:val="es-CR"/>
        </w:rPr>
        <w:t>distancia alternativa. Guatemala: EDUSAC.</w:t>
      </w:r>
      <w:r w:rsidR="00762343" w:rsidRPr="00FA408A">
        <w:rPr>
          <w:color w:val="000000"/>
          <w:szCs w:val="24"/>
        </w:rPr>
        <w:t xml:space="preserve">  </w:t>
      </w:r>
    </w:p>
    <w:p w:rsidR="00375AB6" w:rsidRPr="00FA408A" w:rsidRDefault="00375AB6" w:rsidP="00CD6347">
      <w:pPr>
        <w:ind w:left="142" w:hanging="142"/>
        <w:jc w:val="both"/>
        <w:rPr>
          <w:color w:val="000000"/>
          <w:szCs w:val="24"/>
        </w:rPr>
      </w:pPr>
    </w:p>
    <w:p w:rsidR="00375AB6" w:rsidRPr="00FA408A" w:rsidRDefault="00762343" w:rsidP="00CD6347">
      <w:pPr>
        <w:pStyle w:val="Default"/>
        <w:ind w:left="142" w:hanging="142"/>
        <w:rPr>
          <w:rFonts w:ascii="Times New Roman" w:hAnsi="Times New Roman" w:cs="Times New Roman"/>
          <w:bCs/>
        </w:rPr>
      </w:pPr>
      <w:r w:rsidRPr="00FA408A">
        <w:rPr>
          <w:rFonts w:ascii="Times New Roman" w:hAnsi="Times New Roman" w:cs="Times New Roman"/>
          <w:bCs/>
        </w:rPr>
        <w:lastRenderedPageBreak/>
        <w:t xml:space="preserve">Gutiérrez, F. y Prieto, D. (1999) La mediación pedagógica. Apuntes para una educación a </w:t>
      </w:r>
    </w:p>
    <w:p w:rsidR="00762343" w:rsidRPr="00FA408A" w:rsidRDefault="00375AB6" w:rsidP="00CD6347">
      <w:pPr>
        <w:pStyle w:val="Default"/>
        <w:ind w:left="142" w:hanging="142"/>
        <w:rPr>
          <w:rFonts w:ascii="Times New Roman" w:hAnsi="Times New Roman" w:cs="Times New Roman"/>
          <w:bCs/>
        </w:rPr>
      </w:pPr>
      <w:r w:rsidRPr="00FA408A">
        <w:rPr>
          <w:rFonts w:ascii="Times New Roman" w:hAnsi="Times New Roman" w:cs="Times New Roman"/>
          <w:bCs/>
        </w:rPr>
        <w:t xml:space="preserve">          </w:t>
      </w:r>
      <w:r w:rsidR="00762343" w:rsidRPr="00FA408A">
        <w:rPr>
          <w:rFonts w:ascii="Times New Roman" w:hAnsi="Times New Roman" w:cs="Times New Roman"/>
          <w:bCs/>
        </w:rPr>
        <w:t>distancia alternativa Buenos Aires: Ciccus - La Crujía</w:t>
      </w:r>
    </w:p>
    <w:p w:rsidR="00375AB6" w:rsidRPr="00FA408A" w:rsidRDefault="00AD54EC" w:rsidP="00CD6347">
      <w:pPr>
        <w:ind w:left="142" w:hanging="142"/>
        <w:jc w:val="both"/>
        <w:rPr>
          <w:color w:val="000000"/>
          <w:szCs w:val="24"/>
        </w:rPr>
      </w:pPr>
      <w:r>
        <w:rPr>
          <w:color w:val="000000"/>
          <w:szCs w:val="24"/>
        </w:rPr>
        <w:t xml:space="preserve">Ituarte, M. </w:t>
      </w:r>
      <w:r w:rsidR="00762343" w:rsidRPr="00FA408A">
        <w:rPr>
          <w:color w:val="000000"/>
          <w:szCs w:val="24"/>
        </w:rPr>
        <w:t>(2003)</w:t>
      </w:r>
      <w:r>
        <w:rPr>
          <w:color w:val="000000"/>
          <w:szCs w:val="24"/>
        </w:rPr>
        <w:t>.</w:t>
      </w:r>
      <w:r w:rsidR="00762343" w:rsidRPr="00FA408A">
        <w:rPr>
          <w:color w:val="000000"/>
          <w:szCs w:val="24"/>
        </w:rPr>
        <w:t xml:space="preserve"> Hablemos de sexualidad con los niños: guía práctica  para padres,  </w:t>
      </w:r>
    </w:p>
    <w:p w:rsidR="00762343" w:rsidRPr="00FA408A" w:rsidRDefault="00375AB6" w:rsidP="00CD6347">
      <w:pPr>
        <w:ind w:left="142" w:hanging="142"/>
        <w:jc w:val="both"/>
        <w:rPr>
          <w:color w:val="000000"/>
          <w:szCs w:val="24"/>
        </w:rPr>
      </w:pPr>
      <w:r w:rsidRPr="00FA408A">
        <w:rPr>
          <w:color w:val="000000"/>
          <w:szCs w:val="24"/>
        </w:rPr>
        <w:t xml:space="preserve">         </w:t>
      </w:r>
      <w:r w:rsidR="00762343" w:rsidRPr="00FA408A">
        <w:rPr>
          <w:color w:val="000000"/>
          <w:szCs w:val="24"/>
        </w:rPr>
        <w:t>educadores y maestros.</w:t>
      </w:r>
      <w:r w:rsidR="00FA408A">
        <w:rPr>
          <w:color w:val="000000"/>
          <w:szCs w:val="24"/>
        </w:rPr>
        <w:t xml:space="preserve"> </w:t>
      </w:r>
      <w:r w:rsidR="00762343" w:rsidRPr="00FA408A">
        <w:rPr>
          <w:color w:val="000000"/>
          <w:szCs w:val="24"/>
        </w:rPr>
        <w:t xml:space="preserve">TRILLAS.   México.    </w:t>
      </w:r>
    </w:p>
    <w:p w:rsidR="00375AB6" w:rsidRPr="00FA408A" w:rsidRDefault="00375AB6" w:rsidP="00CD6347">
      <w:pPr>
        <w:ind w:left="142" w:hanging="142"/>
        <w:jc w:val="both"/>
        <w:rPr>
          <w:color w:val="000000"/>
          <w:szCs w:val="24"/>
        </w:rPr>
      </w:pPr>
    </w:p>
    <w:p w:rsidR="00B87895" w:rsidRDefault="00AD54EC" w:rsidP="00AD54EC">
      <w:pPr>
        <w:ind w:left="142" w:hanging="142"/>
        <w:jc w:val="both"/>
        <w:rPr>
          <w:i/>
          <w:color w:val="000000"/>
          <w:szCs w:val="24"/>
        </w:rPr>
      </w:pPr>
      <w:r w:rsidRPr="00AD54EC">
        <w:rPr>
          <w:rFonts w:ascii="Arial" w:hAnsi="Arial" w:cs="Arial"/>
          <w:color w:val="000000"/>
          <w:szCs w:val="24"/>
        </w:rPr>
        <w:t xml:space="preserve"> </w:t>
      </w:r>
      <w:r w:rsidRPr="00AD54EC">
        <w:rPr>
          <w:color w:val="000000"/>
          <w:szCs w:val="24"/>
        </w:rPr>
        <w:t>León</w:t>
      </w:r>
      <w:r>
        <w:rPr>
          <w:color w:val="000000"/>
          <w:szCs w:val="24"/>
        </w:rPr>
        <w:t xml:space="preserve">, G. (2014). Aproximaciones a la mediación Pedagógica. </w:t>
      </w:r>
      <w:r w:rsidRPr="00B87895">
        <w:rPr>
          <w:i/>
          <w:color w:val="000000"/>
          <w:szCs w:val="24"/>
        </w:rPr>
        <w:t xml:space="preserve">Revista Calidad en la Educación </w:t>
      </w:r>
    </w:p>
    <w:p w:rsidR="00AD54EC" w:rsidRPr="00AD54EC" w:rsidRDefault="00B87895" w:rsidP="00AD54EC">
      <w:pPr>
        <w:ind w:left="142" w:hanging="142"/>
        <w:jc w:val="both"/>
        <w:rPr>
          <w:color w:val="000000"/>
          <w:szCs w:val="24"/>
        </w:rPr>
      </w:pPr>
      <w:r>
        <w:rPr>
          <w:i/>
          <w:color w:val="000000"/>
          <w:szCs w:val="24"/>
        </w:rPr>
        <w:t xml:space="preserve">         </w:t>
      </w:r>
      <w:r w:rsidR="00AD54EC" w:rsidRPr="00B87895">
        <w:rPr>
          <w:i/>
          <w:color w:val="000000"/>
          <w:szCs w:val="24"/>
        </w:rPr>
        <w:t>Superior</w:t>
      </w:r>
      <w:r>
        <w:rPr>
          <w:i/>
          <w:color w:val="000000"/>
          <w:szCs w:val="24"/>
        </w:rPr>
        <w:t xml:space="preserve"> UNED</w:t>
      </w:r>
      <w:r>
        <w:rPr>
          <w:color w:val="000000"/>
          <w:szCs w:val="24"/>
        </w:rPr>
        <w:t xml:space="preserve">, 5(1), </w:t>
      </w:r>
      <w:r w:rsidR="00802236">
        <w:rPr>
          <w:color w:val="000000"/>
          <w:szCs w:val="24"/>
        </w:rPr>
        <w:t>136-155</w:t>
      </w:r>
      <w:r>
        <w:rPr>
          <w:color w:val="000000"/>
          <w:szCs w:val="24"/>
        </w:rPr>
        <w:t>.</w:t>
      </w:r>
    </w:p>
    <w:p w:rsidR="00AD54EC" w:rsidRDefault="00AD54EC" w:rsidP="00AD54EC">
      <w:pPr>
        <w:ind w:left="142" w:hanging="142"/>
        <w:jc w:val="both"/>
        <w:rPr>
          <w:rFonts w:ascii="Arial" w:hAnsi="Arial" w:cs="Arial"/>
          <w:color w:val="000000"/>
          <w:sz w:val="23"/>
          <w:szCs w:val="23"/>
        </w:rPr>
      </w:pPr>
    </w:p>
    <w:p w:rsidR="00375AB6" w:rsidRPr="00FA408A" w:rsidRDefault="00762343" w:rsidP="00AD54EC">
      <w:pPr>
        <w:ind w:left="142" w:hanging="142"/>
        <w:jc w:val="both"/>
        <w:rPr>
          <w:color w:val="000000"/>
          <w:szCs w:val="24"/>
        </w:rPr>
      </w:pPr>
      <w:r w:rsidRPr="00FA408A">
        <w:rPr>
          <w:color w:val="000000"/>
          <w:szCs w:val="24"/>
        </w:rPr>
        <w:t xml:space="preserve">Ministerio de Educación Pública  (2001)   Políticas  de Educación Integral  de la Expresión de </w:t>
      </w:r>
    </w:p>
    <w:p w:rsidR="00762343" w:rsidRPr="00FA408A" w:rsidRDefault="00375AB6" w:rsidP="00CD6347">
      <w:pPr>
        <w:ind w:left="142" w:hanging="142"/>
        <w:jc w:val="both"/>
        <w:rPr>
          <w:color w:val="000000"/>
          <w:szCs w:val="24"/>
        </w:rPr>
      </w:pPr>
      <w:r w:rsidRPr="00FA408A">
        <w:rPr>
          <w:color w:val="000000"/>
          <w:szCs w:val="24"/>
        </w:rPr>
        <w:t xml:space="preserve">          </w:t>
      </w:r>
      <w:smartTag w:uri="urn:schemas-microsoft-com:office:smarttags" w:element="PersonName">
        <w:smartTagPr>
          <w:attr w:name="ProductID" w:val="la Sexualidad Humana."/>
        </w:smartTagPr>
        <w:r w:rsidR="00762343" w:rsidRPr="00FA408A">
          <w:rPr>
            <w:color w:val="000000"/>
            <w:szCs w:val="24"/>
          </w:rPr>
          <w:t>la Sexualidad Humana.</w:t>
        </w:r>
      </w:smartTag>
      <w:r w:rsidR="00762343" w:rsidRPr="00FA408A">
        <w:rPr>
          <w:color w:val="000000"/>
          <w:szCs w:val="24"/>
        </w:rPr>
        <w:t xml:space="preserve">   </w:t>
      </w:r>
    </w:p>
    <w:p w:rsidR="00375AB6" w:rsidRPr="00FA408A" w:rsidRDefault="00375AB6" w:rsidP="00CD6347">
      <w:pPr>
        <w:ind w:left="142" w:hanging="142"/>
        <w:jc w:val="both"/>
        <w:rPr>
          <w:color w:val="000000"/>
          <w:szCs w:val="24"/>
        </w:rPr>
      </w:pPr>
    </w:p>
    <w:p w:rsidR="00762343" w:rsidRDefault="00762343" w:rsidP="00CD6347">
      <w:pPr>
        <w:jc w:val="both"/>
        <w:rPr>
          <w:color w:val="000000"/>
          <w:szCs w:val="24"/>
        </w:rPr>
      </w:pPr>
      <w:r w:rsidRPr="00FA408A">
        <w:rPr>
          <w:color w:val="000000"/>
          <w:szCs w:val="24"/>
        </w:rPr>
        <w:t>Mejía, G. (2006) Salud y Sexualidad: guía didáctica para adolescentes. EUNED.</w:t>
      </w:r>
    </w:p>
    <w:p w:rsidR="008537A7" w:rsidRPr="00FA408A" w:rsidRDefault="008537A7" w:rsidP="00CD6347">
      <w:pPr>
        <w:jc w:val="both"/>
        <w:rPr>
          <w:color w:val="000000"/>
          <w:szCs w:val="24"/>
        </w:rPr>
      </w:pPr>
    </w:p>
    <w:p w:rsidR="00375AB6" w:rsidRPr="00FA408A" w:rsidRDefault="00762343" w:rsidP="00CD6347">
      <w:pPr>
        <w:spacing w:after="120"/>
        <w:jc w:val="both"/>
        <w:rPr>
          <w:color w:val="000000"/>
          <w:szCs w:val="24"/>
        </w:rPr>
      </w:pPr>
      <w:r w:rsidRPr="00FA408A">
        <w:rPr>
          <w:color w:val="000000"/>
          <w:szCs w:val="24"/>
        </w:rPr>
        <w:t xml:space="preserve">Monroy,  A. (2003). Nuestros niños y el sexo: cómo explicárselos.PAX México.  </w:t>
      </w:r>
    </w:p>
    <w:p w:rsidR="00375AB6" w:rsidRPr="00FA408A" w:rsidRDefault="00762343" w:rsidP="008537A7">
      <w:pPr>
        <w:spacing w:after="120"/>
        <w:jc w:val="both"/>
        <w:rPr>
          <w:color w:val="000000"/>
          <w:szCs w:val="24"/>
        </w:rPr>
      </w:pPr>
      <w:r w:rsidRPr="00FA408A">
        <w:rPr>
          <w:color w:val="000000"/>
          <w:szCs w:val="24"/>
        </w:rPr>
        <w:t xml:space="preserve"> Murillo, M.   (2001)   La elaboración que  un grupo de adolescentes de décimo nivel  hacen</w:t>
      </w:r>
    </w:p>
    <w:p w:rsidR="00375AB6" w:rsidRPr="00FA408A" w:rsidRDefault="00375AB6" w:rsidP="00CD6347">
      <w:pPr>
        <w:ind w:left="142" w:hanging="142"/>
        <w:jc w:val="both"/>
        <w:rPr>
          <w:color w:val="000000"/>
          <w:szCs w:val="24"/>
        </w:rPr>
      </w:pPr>
      <w:r w:rsidRPr="00FA408A">
        <w:rPr>
          <w:color w:val="000000"/>
          <w:szCs w:val="24"/>
        </w:rPr>
        <w:t xml:space="preserve">        </w:t>
      </w:r>
      <w:r w:rsidR="00762343" w:rsidRPr="00FA408A">
        <w:rPr>
          <w:color w:val="000000"/>
          <w:szCs w:val="24"/>
        </w:rPr>
        <w:t xml:space="preserve">  acerca de la conceptualización  de la sexualidad.    Tesis sometida a la consideración del</w:t>
      </w:r>
    </w:p>
    <w:p w:rsidR="00375AB6" w:rsidRPr="00FA408A" w:rsidRDefault="00375AB6" w:rsidP="00CD6347">
      <w:pPr>
        <w:ind w:left="142" w:hanging="142"/>
        <w:jc w:val="both"/>
        <w:rPr>
          <w:color w:val="000000"/>
          <w:szCs w:val="24"/>
        </w:rPr>
      </w:pPr>
      <w:r w:rsidRPr="00FA408A">
        <w:rPr>
          <w:color w:val="000000"/>
          <w:szCs w:val="24"/>
        </w:rPr>
        <w:t xml:space="preserve">         </w:t>
      </w:r>
      <w:r w:rsidR="00762343" w:rsidRPr="00FA408A">
        <w:rPr>
          <w:color w:val="000000"/>
          <w:szCs w:val="24"/>
        </w:rPr>
        <w:t xml:space="preserve"> Programa de Estudios  de Posgrado en Psicología para optar por grado de  Magister </w:t>
      </w:r>
    </w:p>
    <w:p w:rsidR="00762343" w:rsidRPr="00FA408A" w:rsidRDefault="00375AB6" w:rsidP="00CD6347">
      <w:pPr>
        <w:ind w:left="142" w:hanging="142"/>
        <w:jc w:val="both"/>
        <w:rPr>
          <w:color w:val="000000"/>
          <w:szCs w:val="24"/>
        </w:rPr>
      </w:pPr>
      <w:r w:rsidRPr="00FA408A">
        <w:rPr>
          <w:color w:val="000000"/>
          <w:szCs w:val="24"/>
        </w:rPr>
        <w:t xml:space="preserve">          </w:t>
      </w:r>
      <w:r w:rsidR="00762343" w:rsidRPr="00FA408A">
        <w:rPr>
          <w:color w:val="000000"/>
          <w:szCs w:val="24"/>
        </w:rPr>
        <w:t xml:space="preserve">Scientiae.    Universidad de Costa Rica.   </w:t>
      </w:r>
    </w:p>
    <w:p w:rsidR="008537A7" w:rsidRDefault="008537A7" w:rsidP="00CD6347">
      <w:pPr>
        <w:ind w:left="142" w:hanging="142"/>
        <w:jc w:val="both"/>
        <w:rPr>
          <w:szCs w:val="24"/>
          <w:lang w:val="es-CR"/>
        </w:rPr>
      </w:pPr>
    </w:p>
    <w:p w:rsidR="00375AB6" w:rsidRPr="00FA408A" w:rsidRDefault="00762343" w:rsidP="00CD6347">
      <w:pPr>
        <w:ind w:left="142" w:hanging="142"/>
        <w:jc w:val="both"/>
        <w:rPr>
          <w:szCs w:val="24"/>
          <w:lang w:val="es-CR"/>
        </w:rPr>
      </w:pPr>
      <w:r w:rsidRPr="00FA408A">
        <w:rPr>
          <w:szCs w:val="24"/>
          <w:lang w:val="es-CR"/>
        </w:rPr>
        <w:t xml:space="preserve">Murillo, M. (2007)  Cómo enseñar sexualidad. Para aprender el lenguaje de la sexualidad y </w:t>
      </w:r>
    </w:p>
    <w:p w:rsidR="00762343" w:rsidRPr="00FA408A" w:rsidRDefault="00375AB6" w:rsidP="00CD6347">
      <w:pPr>
        <w:ind w:left="142" w:hanging="142"/>
        <w:jc w:val="both"/>
        <w:rPr>
          <w:szCs w:val="24"/>
          <w:lang w:val="es-CR"/>
        </w:rPr>
      </w:pPr>
      <w:r w:rsidRPr="00FA408A">
        <w:rPr>
          <w:szCs w:val="24"/>
          <w:lang w:val="es-CR"/>
        </w:rPr>
        <w:t xml:space="preserve">          </w:t>
      </w:r>
      <w:r w:rsidR="00762343" w:rsidRPr="00FA408A">
        <w:rPr>
          <w:szCs w:val="24"/>
          <w:lang w:val="es-CR"/>
        </w:rPr>
        <w:t>enseñarlo. México: Editorial Pax.</w:t>
      </w:r>
    </w:p>
    <w:p w:rsidR="00375AB6" w:rsidRPr="00FA408A" w:rsidRDefault="00375AB6" w:rsidP="00CD6347">
      <w:pPr>
        <w:ind w:left="142" w:hanging="142"/>
        <w:jc w:val="both"/>
        <w:rPr>
          <w:szCs w:val="24"/>
          <w:lang w:val="es-CR"/>
        </w:rPr>
      </w:pPr>
    </w:p>
    <w:p w:rsidR="00375AB6" w:rsidRPr="00FA408A" w:rsidRDefault="00762343" w:rsidP="00CD6347">
      <w:pPr>
        <w:ind w:left="142" w:hanging="142"/>
        <w:jc w:val="both"/>
        <w:rPr>
          <w:szCs w:val="24"/>
          <w:lang w:val="es-CR"/>
        </w:rPr>
      </w:pPr>
      <w:r w:rsidRPr="00FA408A">
        <w:rPr>
          <w:szCs w:val="24"/>
          <w:lang w:val="es-CR"/>
        </w:rPr>
        <w:t xml:space="preserve">Murillo, M. (2007) Construyendo la sexualidad. Metodología de abordaje. Material de apoyo </w:t>
      </w:r>
    </w:p>
    <w:p w:rsidR="00762343" w:rsidRPr="00FA408A" w:rsidRDefault="00375AB6" w:rsidP="00CD6347">
      <w:pPr>
        <w:ind w:left="142" w:hanging="142"/>
        <w:jc w:val="both"/>
        <w:rPr>
          <w:szCs w:val="24"/>
          <w:lang w:val="es-CR"/>
        </w:rPr>
      </w:pPr>
      <w:r w:rsidRPr="00FA408A">
        <w:rPr>
          <w:szCs w:val="24"/>
          <w:lang w:val="es-CR"/>
        </w:rPr>
        <w:t xml:space="preserve">          </w:t>
      </w:r>
      <w:r w:rsidR="00762343" w:rsidRPr="00FA408A">
        <w:rPr>
          <w:szCs w:val="24"/>
          <w:lang w:val="es-CR"/>
        </w:rPr>
        <w:t xml:space="preserve">para los educadores de la diócesis de Alajuela. </w:t>
      </w:r>
    </w:p>
    <w:p w:rsidR="00375AB6" w:rsidRPr="00FA408A" w:rsidRDefault="00375AB6" w:rsidP="00CD6347">
      <w:pPr>
        <w:ind w:left="142" w:hanging="142"/>
        <w:jc w:val="both"/>
        <w:rPr>
          <w:szCs w:val="24"/>
          <w:lang w:val="es-CR"/>
        </w:rPr>
      </w:pPr>
    </w:p>
    <w:p w:rsidR="00375AB6" w:rsidRPr="00FA408A" w:rsidRDefault="00762343" w:rsidP="00CD6347">
      <w:pPr>
        <w:jc w:val="both"/>
        <w:rPr>
          <w:szCs w:val="24"/>
          <w:lang w:val="es-CR"/>
        </w:rPr>
      </w:pPr>
      <w:r w:rsidRPr="00FA408A">
        <w:rPr>
          <w:szCs w:val="24"/>
          <w:lang w:val="es-CR"/>
        </w:rPr>
        <w:t xml:space="preserve">Picado, M (2003) Sexualidad y Catolicismo: los orígenes del conflicto. San José: Editorial </w:t>
      </w:r>
    </w:p>
    <w:p w:rsidR="00762343" w:rsidRPr="00FA408A" w:rsidRDefault="00375AB6" w:rsidP="00CD6347">
      <w:pPr>
        <w:jc w:val="both"/>
        <w:rPr>
          <w:szCs w:val="24"/>
          <w:lang w:val="es-CR"/>
        </w:rPr>
      </w:pPr>
      <w:r w:rsidRPr="00FA408A">
        <w:rPr>
          <w:szCs w:val="24"/>
          <w:lang w:val="es-CR"/>
        </w:rPr>
        <w:t xml:space="preserve">          </w:t>
      </w:r>
      <w:r w:rsidR="00762343" w:rsidRPr="00FA408A">
        <w:rPr>
          <w:szCs w:val="24"/>
          <w:lang w:val="es-CR"/>
        </w:rPr>
        <w:t>DEI.</w:t>
      </w:r>
    </w:p>
    <w:p w:rsidR="00375AB6" w:rsidRPr="00FA408A" w:rsidRDefault="00375AB6" w:rsidP="00CD6347">
      <w:pPr>
        <w:jc w:val="both"/>
        <w:rPr>
          <w:szCs w:val="24"/>
          <w:lang w:val="es-CR"/>
        </w:rPr>
      </w:pPr>
    </w:p>
    <w:p w:rsidR="00762343" w:rsidRPr="00FA408A" w:rsidRDefault="00762343" w:rsidP="00CD6347">
      <w:pPr>
        <w:jc w:val="both"/>
        <w:rPr>
          <w:szCs w:val="24"/>
          <w:lang w:val="es-CR"/>
        </w:rPr>
      </w:pPr>
      <w:r w:rsidRPr="00FA408A">
        <w:rPr>
          <w:szCs w:val="24"/>
          <w:lang w:val="es-CR"/>
        </w:rPr>
        <w:t>Pipher, M. (1997) Reviviendo a Ofelia (o cómo salvar a la niña adolescente). Bogotá: Norma.</w:t>
      </w:r>
    </w:p>
    <w:p w:rsidR="00375AB6" w:rsidRPr="00FA408A" w:rsidRDefault="00375AB6" w:rsidP="00CD6347">
      <w:pPr>
        <w:spacing w:after="120"/>
        <w:jc w:val="both"/>
        <w:rPr>
          <w:szCs w:val="24"/>
          <w:lang w:val="es-CR"/>
        </w:rPr>
      </w:pPr>
    </w:p>
    <w:p w:rsidR="00375AB6" w:rsidRPr="00FA408A" w:rsidRDefault="00762343" w:rsidP="00CD6347">
      <w:pPr>
        <w:ind w:left="142" w:hanging="142"/>
        <w:jc w:val="both"/>
        <w:rPr>
          <w:szCs w:val="24"/>
          <w:lang w:val="es-CR"/>
        </w:rPr>
      </w:pPr>
      <w:r w:rsidRPr="00FA408A">
        <w:rPr>
          <w:szCs w:val="24"/>
          <w:lang w:val="es-CR"/>
        </w:rPr>
        <w:t xml:space="preserve">Pollock, W. (1999) ¿Qué pasa con los muchachos de hoy? Cómo rescatar a nuestros hijos </w:t>
      </w:r>
      <w:r w:rsidR="00375AB6" w:rsidRPr="00FA408A">
        <w:rPr>
          <w:szCs w:val="24"/>
          <w:lang w:val="es-CR"/>
        </w:rPr>
        <w:t xml:space="preserve">   </w:t>
      </w:r>
    </w:p>
    <w:p w:rsidR="00762343" w:rsidRPr="00FA408A" w:rsidRDefault="00375AB6" w:rsidP="00CD6347">
      <w:pPr>
        <w:ind w:left="142" w:hanging="142"/>
        <w:jc w:val="both"/>
        <w:rPr>
          <w:szCs w:val="24"/>
          <w:lang w:val="es-CR"/>
        </w:rPr>
      </w:pPr>
      <w:r w:rsidRPr="00FA408A">
        <w:rPr>
          <w:szCs w:val="24"/>
          <w:lang w:val="es-CR"/>
        </w:rPr>
        <w:t xml:space="preserve">           </w:t>
      </w:r>
      <w:r w:rsidR="00762343" w:rsidRPr="00FA408A">
        <w:rPr>
          <w:szCs w:val="24"/>
          <w:lang w:val="es-CR"/>
        </w:rPr>
        <w:t>hombres de los estereotipos sobre lo que significa ser hombre. Bogotá: Norma.</w:t>
      </w:r>
    </w:p>
    <w:p w:rsidR="00375AB6" w:rsidRPr="00FA408A" w:rsidRDefault="00375AB6" w:rsidP="00CD6347">
      <w:pPr>
        <w:ind w:left="142" w:hanging="142"/>
        <w:jc w:val="both"/>
        <w:rPr>
          <w:szCs w:val="24"/>
          <w:lang w:val="es-CR"/>
        </w:rPr>
      </w:pPr>
    </w:p>
    <w:p w:rsidR="00375AB6" w:rsidRPr="00FA408A" w:rsidRDefault="00762343" w:rsidP="00CD6347">
      <w:pPr>
        <w:jc w:val="both"/>
        <w:rPr>
          <w:bCs/>
          <w:color w:val="000000"/>
          <w:szCs w:val="24"/>
          <w:lang w:eastAsia="es-ES_tradnl"/>
        </w:rPr>
      </w:pPr>
      <w:r w:rsidRPr="00FA408A">
        <w:rPr>
          <w:bCs/>
          <w:color w:val="000000"/>
          <w:szCs w:val="24"/>
          <w:lang w:eastAsia="es-ES_tradnl"/>
        </w:rPr>
        <w:t xml:space="preserve">Shibley, J.; DeLamater, J.  (2003).   Sexualidad Humana.   9na. Edición.   McGraw Hill </w:t>
      </w:r>
    </w:p>
    <w:p w:rsidR="00762343" w:rsidRPr="00FA408A" w:rsidRDefault="00375AB6" w:rsidP="00CD6347">
      <w:pPr>
        <w:jc w:val="both"/>
        <w:rPr>
          <w:bCs/>
          <w:color w:val="000000"/>
          <w:szCs w:val="24"/>
          <w:lang w:eastAsia="es-ES_tradnl"/>
        </w:rPr>
      </w:pPr>
      <w:r w:rsidRPr="00FA408A">
        <w:rPr>
          <w:bCs/>
          <w:color w:val="000000"/>
          <w:szCs w:val="24"/>
          <w:lang w:eastAsia="es-ES_tradnl"/>
        </w:rPr>
        <w:t xml:space="preserve">         </w:t>
      </w:r>
      <w:r w:rsidR="00762343" w:rsidRPr="00FA408A">
        <w:rPr>
          <w:bCs/>
          <w:color w:val="000000"/>
          <w:szCs w:val="24"/>
          <w:lang w:eastAsia="es-ES_tradnl"/>
        </w:rPr>
        <w:t xml:space="preserve">Editorial.  </w:t>
      </w:r>
    </w:p>
    <w:p w:rsidR="00762343" w:rsidRPr="00D020EC" w:rsidRDefault="00762343" w:rsidP="00CD6347">
      <w:pPr>
        <w:pStyle w:val="Sangradetextonormal"/>
        <w:tabs>
          <w:tab w:val="left" w:pos="120"/>
        </w:tabs>
        <w:ind w:left="0"/>
        <w:rPr>
          <w:rFonts w:ascii="Times New Roman" w:hAnsi="Times New Roman"/>
          <w:b/>
          <w:bCs/>
          <w:szCs w:val="24"/>
        </w:rPr>
      </w:pPr>
    </w:p>
    <w:p w:rsidR="00FD05D4" w:rsidRPr="00D020EC" w:rsidRDefault="00FD05D4" w:rsidP="00CD6347">
      <w:pPr>
        <w:pStyle w:val="Sangradetextonormal"/>
        <w:tabs>
          <w:tab w:val="clear" w:pos="720"/>
        </w:tabs>
        <w:spacing w:after="120"/>
        <w:ind w:left="0"/>
        <w:rPr>
          <w:rFonts w:ascii="Times New Roman" w:hAnsi="Times New Roman"/>
          <w:szCs w:val="24"/>
        </w:rPr>
      </w:pPr>
    </w:p>
    <w:sectPr w:rsidR="00FD05D4" w:rsidRPr="00D020EC" w:rsidSect="005029E4">
      <w:headerReference w:type="default" r:id="rId10"/>
      <w:footerReference w:type="even" r:id="rId11"/>
      <w:footerReference w:type="default" r:id="rId12"/>
      <w:headerReference w:type="first" r:id="rId13"/>
      <w:footerReference w:type="first" r:id="rId14"/>
      <w:pgSz w:w="11906" w:h="16838"/>
      <w:pgMar w:top="1977" w:right="1134" w:bottom="1418" w:left="1418" w:header="851" w:footer="271"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2AE0" w:rsidRDefault="00C52AE0">
      <w:r>
        <w:separator/>
      </w:r>
    </w:p>
  </w:endnote>
  <w:endnote w:type="continuationSeparator" w:id="0">
    <w:p w:rsidR="00C52AE0" w:rsidRDefault="00C52AE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Bookman">
    <w:altName w:val="Bookman Old Style"/>
    <w:charset w:val="4D"/>
    <w:family w:val="auto"/>
    <w:pitch w:val="variable"/>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Calibri">
    <w:panose1 w:val="020F0502020204030204"/>
    <w:charset w:val="00"/>
    <w:family w:val="swiss"/>
    <w:pitch w:val="variable"/>
    <w:sig w:usb0="E00002FF" w:usb1="4000ACFF" w:usb2="00000001" w:usb3="00000000" w:csb0="0000019F" w:csb1="00000000"/>
  </w:font>
  <w:font w:name="Aharoni">
    <w:panose1 w:val="02010803020104030203"/>
    <w:charset w:val="B1"/>
    <w:family w:val="auto"/>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Bell MT">
    <w:panose1 w:val="02020503060305020303"/>
    <w:charset w:val="00"/>
    <w:family w:val="roman"/>
    <w:pitch w:val="variable"/>
    <w:sig w:usb0="00000003" w:usb1="00000000" w:usb2="00000000" w:usb3="00000000" w:csb0="00000001" w:csb1="00000000"/>
  </w:font>
  <w:font w:name="Times">
    <w:panose1 w:val="02020603050405020304"/>
    <w:charset w:val="00"/>
    <w:family w:val="roman"/>
    <w:pitch w:val="variable"/>
    <w:sig w:usb0="00000007" w:usb1="00000000" w:usb2="00000000" w:usb3="00000000" w:csb0="00000093" w:csb1="00000000"/>
  </w:font>
  <w:font w:name="Arial Rounded MT Bold">
    <w:panose1 w:val="020F0704030504030204"/>
    <w:charset w:val="00"/>
    <w:family w:val="swiss"/>
    <w:pitch w:val="variable"/>
    <w:sig w:usb0="00000003" w:usb1="00000000" w:usb2="00000000" w:usb3="00000000" w:csb0="00000001" w:csb1="00000000"/>
  </w:font>
  <w:font w:name="Myriad">
    <w:altName w:val="Cambria"/>
    <w:panose1 w:val="00000000000000000000"/>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E44" w:rsidRDefault="00B352AD">
    <w:pPr>
      <w:pStyle w:val="Piedepgina"/>
      <w:framePr w:wrap="around" w:vAnchor="text" w:hAnchor="margin" w:xAlign="right" w:y="1"/>
      <w:rPr>
        <w:rStyle w:val="Nmerodepgina"/>
      </w:rPr>
    </w:pPr>
    <w:r>
      <w:rPr>
        <w:rStyle w:val="Nmerodepgina"/>
      </w:rPr>
      <w:fldChar w:fldCharType="begin"/>
    </w:r>
    <w:r w:rsidR="00726E44">
      <w:rPr>
        <w:rStyle w:val="Nmerodepgina"/>
      </w:rPr>
      <w:instrText xml:space="preserve">PAGE  </w:instrText>
    </w:r>
    <w:r>
      <w:rPr>
        <w:rStyle w:val="Nmerodepgina"/>
      </w:rPr>
      <w:fldChar w:fldCharType="end"/>
    </w:r>
  </w:p>
  <w:p w:rsidR="00726E44" w:rsidRDefault="00726E44">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E44" w:rsidRDefault="00B352AD" w:rsidP="00D020EC">
    <w:pPr>
      <w:pStyle w:val="Piedepgina"/>
      <w:framePr w:wrap="around" w:vAnchor="text" w:hAnchor="margin" w:xAlign="right" w:y="1"/>
      <w:rPr>
        <w:rStyle w:val="Nmerodepgina"/>
        <w:rFonts w:ascii="Arial Black" w:hAnsi="Arial Black"/>
        <w:sz w:val="14"/>
      </w:rPr>
    </w:pPr>
    <w:r>
      <w:rPr>
        <w:rStyle w:val="Nmerodepgina"/>
        <w:rFonts w:ascii="Arial Black" w:hAnsi="Arial Black"/>
        <w:sz w:val="14"/>
      </w:rPr>
      <w:fldChar w:fldCharType="begin"/>
    </w:r>
    <w:r w:rsidR="00726E44">
      <w:rPr>
        <w:rStyle w:val="Nmerodepgina"/>
        <w:rFonts w:ascii="Arial Black" w:hAnsi="Arial Black"/>
        <w:sz w:val="14"/>
      </w:rPr>
      <w:instrText xml:space="preserve">PAGE  </w:instrText>
    </w:r>
    <w:r>
      <w:rPr>
        <w:rStyle w:val="Nmerodepgina"/>
        <w:rFonts w:ascii="Arial Black" w:hAnsi="Arial Black"/>
        <w:sz w:val="14"/>
      </w:rPr>
      <w:fldChar w:fldCharType="separate"/>
    </w:r>
    <w:r w:rsidR="000E3D98">
      <w:rPr>
        <w:rStyle w:val="Nmerodepgina"/>
        <w:rFonts w:ascii="Arial Black" w:hAnsi="Arial Black"/>
        <w:noProof/>
        <w:sz w:val="14"/>
      </w:rPr>
      <w:t>12</w:t>
    </w:r>
    <w:r>
      <w:rPr>
        <w:rStyle w:val="Nmerodepgina"/>
        <w:rFonts w:ascii="Arial Black" w:hAnsi="Arial Black"/>
        <w:sz w:val="14"/>
      </w:rPr>
      <w:fldChar w:fldCharType="end"/>
    </w:r>
  </w:p>
  <w:p w:rsidR="00726E44" w:rsidRDefault="00726E44" w:rsidP="00D020EC">
    <w:pPr>
      <w:pStyle w:val="Piedepgina"/>
      <w:pBdr>
        <w:bottom w:val="single" w:sz="12" w:space="3" w:color="auto"/>
      </w:pBdr>
      <w:tabs>
        <w:tab w:val="left" w:pos="2996"/>
      </w:tabs>
      <w:ind w:right="360" w:firstLine="360"/>
      <w:jc w:val="center"/>
      <w:rPr>
        <w:b/>
        <w:i/>
        <w:lang w:val="es-ES_tradnl"/>
      </w:rPr>
    </w:pPr>
  </w:p>
  <w:p w:rsidR="00726E44" w:rsidRDefault="00726E44" w:rsidP="00D020EC">
    <w:pPr>
      <w:pStyle w:val="Piedepgina"/>
      <w:tabs>
        <w:tab w:val="left" w:pos="2996"/>
      </w:tabs>
      <w:jc w:val="center"/>
      <w:rPr>
        <w:rFonts w:ascii="Arial" w:hAnsi="Arial"/>
        <w:sz w:val="20"/>
        <w:lang w:val="pt-BR"/>
      </w:rPr>
    </w:pPr>
    <w:r>
      <w:rPr>
        <w:rFonts w:ascii="Arial" w:hAnsi="Arial"/>
        <w:sz w:val="20"/>
        <w:lang w:val="pt-BR"/>
      </w:rPr>
      <w:t>Teléfonos: 2511-7072 / Fax. 2445-6005</w:t>
    </w:r>
  </w:p>
  <w:p w:rsidR="00726E44" w:rsidRDefault="00726E44" w:rsidP="00D020EC">
    <w:pPr>
      <w:pStyle w:val="Piedepgina"/>
      <w:tabs>
        <w:tab w:val="left" w:pos="2996"/>
      </w:tabs>
      <w:jc w:val="center"/>
      <w:rPr>
        <w:rFonts w:ascii="Arial" w:hAnsi="Arial"/>
        <w:sz w:val="20"/>
        <w:lang w:val="pt-BR"/>
      </w:rPr>
    </w:pPr>
    <w:r>
      <w:rPr>
        <w:rFonts w:ascii="Arial" w:hAnsi="Arial"/>
        <w:sz w:val="20"/>
        <w:lang w:val="pt-BR"/>
      </w:rPr>
      <w:t xml:space="preserve">Correo electrónico: </w:t>
    </w:r>
    <w:hyperlink r:id="rId1" w:history="1">
      <w:r w:rsidRPr="00D60FDB">
        <w:rPr>
          <w:rStyle w:val="Hipervnculo"/>
          <w:rFonts w:ascii="Arial" w:hAnsi="Arial"/>
          <w:sz w:val="20"/>
          <w:lang w:val="pt-BR"/>
        </w:rPr>
        <w:t>educacion.so@ucr.ac.cr</w:t>
      </w:r>
    </w:hyperlink>
    <w:r>
      <w:rPr>
        <w:rFonts w:ascii="Arial" w:hAnsi="Arial"/>
        <w:sz w:val="20"/>
        <w:lang w:val="pt-BR"/>
      </w:rPr>
      <w:t xml:space="preserve">      Página Web: </w:t>
    </w:r>
    <w:hyperlink r:id="rId2" w:history="1">
      <w:r w:rsidRPr="00D60FDB">
        <w:rPr>
          <w:rStyle w:val="Hipervnculo"/>
          <w:rFonts w:ascii="Arial" w:hAnsi="Arial"/>
          <w:sz w:val="20"/>
          <w:lang w:val="pt-BR"/>
        </w:rPr>
        <w:t>http://www.so.ucr.ac.cr</w:t>
      </w:r>
    </w:hyperlink>
  </w:p>
  <w:p w:rsidR="00726E44" w:rsidRPr="005F4E0C" w:rsidRDefault="00726E44" w:rsidP="00D020EC">
    <w:pPr>
      <w:pStyle w:val="Piedepgina"/>
      <w:rPr>
        <w:lang w:val="pt-BR"/>
      </w:rPr>
    </w:pPr>
  </w:p>
  <w:p w:rsidR="00726E44" w:rsidRPr="005029E4" w:rsidRDefault="00726E44" w:rsidP="00D020EC">
    <w:pPr>
      <w:spacing w:after="20"/>
      <w:jc w:val="center"/>
      <w:rPr>
        <w:lang w:val="pt-BR"/>
      </w:rPr>
    </w:pPr>
  </w:p>
  <w:p w:rsidR="00726E44" w:rsidRPr="00D020EC" w:rsidRDefault="00726E44">
    <w:pPr>
      <w:pStyle w:val="Piedepgina"/>
      <w:rPr>
        <w:lang w:val="pt-BR"/>
      </w:rPr>
    </w:pPr>
  </w:p>
  <w:p w:rsidR="00726E44" w:rsidRPr="005029E4" w:rsidRDefault="00726E44" w:rsidP="00762343">
    <w:pPr>
      <w:pStyle w:val="Piedepgina"/>
      <w:tabs>
        <w:tab w:val="left" w:pos="2996"/>
      </w:tabs>
      <w:rPr>
        <w:lang w:val="pt-BR"/>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E44" w:rsidRDefault="00B352AD">
    <w:pPr>
      <w:pStyle w:val="Piedepgina"/>
      <w:framePr w:wrap="around" w:vAnchor="text" w:hAnchor="margin" w:xAlign="right" w:y="1"/>
      <w:rPr>
        <w:rStyle w:val="Nmerodepgina"/>
        <w:rFonts w:ascii="Arial Black" w:hAnsi="Arial Black"/>
        <w:sz w:val="14"/>
      </w:rPr>
    </w:pPr>
    <w:r>
      <w:rPr>
        <w:rStyle w:val="Nmerodepgina"/>
        <w:rFonts w:ascii="Arial Black" w:hAnsi="Arial Black"/>
        <w:sz w:val="14"/>
      </w:rPr>
      <w:fldChar w:fldCharType="begin"/>
    </w:r>
    <w:r w:rsidR="00726E44">
      <w:rPr>
        <w:rStyle w:val="Nmerodepgina"/>
        <w:rFonts w:ascii="Arial Black" w:hAnsi="Arial Black"/>
        <w:sz w:val="14"/>
      </w:rPr>
      <w:instrText xml:space="preserve">PAGE  </w:instrText>
    </w:r>
    <w:r>
      <w:rPr>
        <w:rStyle w:val="Nmerodepgina"/>
        <w:rFonts w:ascii="Arial Black" w:hAnsi="Arial Black"/>
        <w:sz w:val="14"/>
      </w:rPr>
      <w:fldChar w:fldCharType="separate"/>
    </w:r>
    <w:r w:rsidR="000E3D98">
      <w:rPr>
        <w:rStyle w:val="Nmerodepgina"/>
        <w:rFonts w:ascii="Arial Black" w:hAnsi="Arial Black"/>
        <w:noProof/>
        <w:sz w:val="14"/>
      </w:rPr>
      <w:t>1</w:t>
    </w:r>
    <w:r>
      <w:rPr>
        <w:rStyle w:val="Nmerodepgina"/>
        <w:rFonts w:ascii="Arial Black" w:hAnsi="Arial Black"/>
        <w:sz w:val="14"/>
      </w:rPr>
      <w:fldChar w:fldCharType="end"/>
    </w:r>
  </w:p>
  <w:p w:rsidR="00726E44" w:rsidRDefault="00726E44" w:rsidP="005029E4">
    <w:pPr>
      <w:pStyle w:val="Piedepgina"/>
      <w:pBdr>
        <w:bottom w:val="single" w:sz="12" w:space="3" w:color="auto"/>
      </w:pBdr>
      <w:tabs>
        <w:tab w:val="left" w:pos="2996"/>
      </w:tabs>
      <w:ind w:right="360" w:firstLine="360"/>
      <w:jc w:val="center"/>
      <w:rPr>
        <w:b/>
        <w:i/>
        <w:lang w:val="es-ES_tradnl"/>
      </w:rPr>
    </w:pPr>
  </w:p>
  <w:p w:rsidR="00726E44" w:rsidRDefault="00726E44" w:rsidP="005029E4">
    <w:pPr>
      <w:pStyle w:val="Piedepgina"/>
      <w:tabs>
        <w:tab w:val="left" w:pos="2996"/>
      </w:tabs>
      <w:jc w:val="center"/>
      <w:rPr>
        <w:rFonts w:ascii="Arial" w:hAnsi="Arial"/>
        <w:sz w:val="20"/>
        <w:lang w:val="pt-BR"/>
      </w:rPr>
    </w:pPr>
    <w:r>
      <w:rPr>
        <w:rFonts w:ascii="Arial" w:hAnsi="Arial"/>
        <w:sz w:val="20"/>
        <w:lang w:val="pt-BR"/>
      </w:rPr>
      <w:t>Teléfonos: 2511-7072 / Fax. 2445-6005</w:t>
    </w:r>
  </w:p>
  <w:p w:rsidR="00726E44" w:rsidRDefault="00726E44" w:rsidP="005029E4">
    <w:pPr>
      <w:pStyle w:val="Piedepgina"/>
      <w:tabs>
        <w:tab w:val="left" w:pos="2996"/>
      </w:tabs>
      <w:jc w:val="center"/>
      <w:rPr>
        <w:rFonts w:ascii="Arial" w:hAnsi="Arial"/>
        <w:sz w:val="20"/>
        <w:lang w:val="pt-BR"/>
      </w:rPr>
    </w:pPr>
    <w:r>
      <w:rPr>
        <w:rFonts w:ascii="Arial" w:hAnsi="Arial"/>
        <w:sz w:val="20"/>
        <w:lang w:val="pt-BR"/>
      </w:rPr>
      <w:t xml:space="preserve">Correo Electrónico: </w:t>
    </w:r>
    <w:hyperlink r:id="rId1" w:history="1">
      <w:r w:rsidRPr="00D60FDB">
        <w:rPr>
          <w:rStyle w:val="Hipervnculo"/>
          <w:rFonts w:ascii="Arial" w:hAnsi="Arial"/>
          <w:sz w:val="20"/>
          <w:lang w:val="pt-BR"/>
        </w:rPr>
        <w:t>educacion.so@ucr.ac.cr</w:t>
      </w:r>
    </w:hyperlink>
    <w:r>
      <w:rPr>
        <w:rFonts w:ascii="Arial" w:hAnsi="Arial"/>
        <w:sz w:val="20"/>
        <w:lang w:val="pt-BR"/>
      </w:rPr>
      <w:t xml:space="preserve">      Página Web: </w:t>
    </w:r>
    <w:hyperlink r:id="rId2" w:history="1">
      <w:r w:rsidRPr="00D60FDB">
        <w:rPr>
          <w:rStyle w:val="Hipervnculo"/>
          <w:rFonts w:ascii="Arial" w:hAnsi="Arial"/>
          <w:sz w:val="20"/>
          <w:lang w:val="pt-BR"/>
        </w:rPr>
        <w:t>http://www.so.ucr.ac.cr</w:t>
      </w:r>
    </w:hyperlink>
  </w:p>
  <w:p w:rsidR="00726E44" w:rsidRPr="005F4E0C" w:rsidRDefault="00726E44" w:rsidP="005029E4">
    <w:pPr>
      <w:pStyle w:val="Piedepgina"/>
      <w:rPr>
        <w:lang w:val="pt-BR"/>
      </w:rPr>
    </w:pPr>
  </w:p>
  <w:p w:rsidR="00726E44" w:rsidRPr="005029E4" w:rsidRDefault="00726E44" w:rsidP="005029E4">
    <w:pPr>
      <w:spacing w:after="20"/>
      <w:jc w:val="center"/>
      <w:rPr>
        <w:lang w:val="pt-B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2AE0" w:rsidRDefault="00C52AE0">
      <w:r>
        <w:separator/>
      </w:r>
    </w:p>
  </w:footnote>
  <w:footnote w:type="continuationSeparator" w:id="0">
    <w:p w:rsidR="00C52AE0" w:rsidRDefault="00C52A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E44" w:rsidRDefault="00726E44">
    <w:pPr>
      <w:pStyle w:val="Encabezado"/>
    </w:pPr>
  </w:p>
  <w:tbl>
    <w:tblPr>
      <w:tblpPr w:leftFromText="141" w:rightFromText="141" w:vertAnchor="page" w:horzAnchor="page" w:tblpXSpec="center" w:tblpY="404"/>
      <w:tblW w:w="6017" w:type="pct"/>
      <w:tblLayout w:type="fixed"/>
      <w:tblCellMar>
        <w:top w:w="72" w:type="dxa"/>
        <w:left w:w="115" w:type="dxa"/>
        <w:bottom w:w="72" w:type="dxa"/>
        <w:right w:w="115" w:type="dxa"/>
      </w:tblCellMar>
      <w:tblLook w:val="04A0"/>
    </w:tblPr>
    <w:tblGrid>
      <w:gridCol w:w="11533"/>
    </w:tblGrid>
    <w:tr w:rsidR="00726E44" w:rsidRPr="00A20600" w:rsidTr="00A25D8A">
      <w:trPr>
        <w:cantSplit/>
        <w:trHeight w:val="935"/>
      </w:trPr>
      <w:tc>
        <w:tcPr>
          <w:tcW w:w="5000" w:type="pct"/>
          <w:vAlign w:val="center"/>
        </w:tcPr>
        <w:p w:rsidR="00726E44" w:rsidRDefault="00726E44" w:rsidP="00A25D8A">
          <w:pPr>
            <w:pStyle w:val="Encabezado"/>
            <w:tabs>
              <w:tab w:val="clear" w:pos="4252"/>
              <w:tab w:val="clear" w:pos="8504"/>
            </w:tabs>
            <w:ind w:right="162"/>
            <w:jc w:val="center"/>
            <w:rPr>
              <w:rFonts w:ascii="Myriad" w:hAnsi="Myriad"/>
              <w:bCs/>
              <w:noProof/>
              <w:color w:val="000000" w:themeColor="text1"/>
            </w:rPr>
          </w:pPr>
        </w:p>
        <w:p w:rsidR="00726E44" w:rsidRDefault="00726E44" w:rsidP="00A25D8A"/>
        <w:p w:rsidR="00726E44" w:rsidRPr="00AA1AA4" w:rsidRDefault="00726E44" w:rsidP="00A25D8A"/>
      </w:tc>
    </w:tr>
  </w:tbl>
  <w:p w:rsidR="00726E44" w:rsidRDefault="00726E44" w:rsidP="00D020EC">
    <w:pPr>
      <w:pStyle w:val="Encabezado"/>
      <w:tabs>
        <w:tab w:val="clear" w:pos="8504"/>
      </w:tabs>
      <w:ind w:right="330"/>
      <w:jc w:val="center"/>
      <w:rPr>
        <w:bCs/>
        <w:sz w:val="32"/>
        <w:szCs w:val="32"/>
        <w:lang w:val="es-MX"/>
      </w:rPr>
    </w:pPr>
    <w:r>
      <w:rPr>
        <w:rFonts w:ascii="Myriad" w:hAnsi="Myriad"/>
        <w:bCs/>
        <w:noProof/>
        <w:color w:val="000000" w:themeColor="text1"/>
        <w:lang w:val="es-CR" w:eastAsia="es-CR"/>
      </w:rPr>
      <w:drawing>
        <wp:inline distT="0" distB="0" distL="0" distR="0">
          <wp:extent cx="6153150" cy="760932"/>
          <wp:effectExtent l="19050" t="0" r="0" b="0"/>
          <wp:docPr id="1" name="Imagen 19" descr="ciencias_educac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iencias_educacion"/>
                  <pic:cNvPicPr>
                    <a:picLocks noChangeAspect="1" noChangeArrowheads="1"/>
                  </pic:cNvPicPr>
                </pic:nvPicPr>
                <pic:blipFill>
                  <a:blip r:embed="rId1"/>
                  <a:srcRect/>
                  <a:stretch>
                    <a:fillRect/>
                  </a:stretch>
                </pic:blipFill>
                <pic:spPr bwMode="auto">
                  <a:xfrm>
                    <a:off x="0" y="0"/>
                    <a:ext cx="6153150" cy="760932"/>
                  </a:xfrm>
                  <a:prstGeom prst="rect">
                    <a:avLst/>
                  </a:prstGeom>
                  <a:noFill/>
                  <a:ln w="9525">
                    <a:noFill/>
                    <a:miter lim="800000"/>
                    <a:headEnd/>
                    <a:tailEnd/>
                  </a:ln>
                </pic:spPr>
              </pic:pic>
            </a:graphicData>
          </a:graphic>
        </wp:inline>
      </w:drawing>
    </w:r>
  </w:p>
  <w:p w:rsidR="00726E44" w:rsidRDefault="00726E44" w:rsidP="00D020EC">
    <w:pPr>
      <w:pStyle w:val="Encabezado"/>
      <w:tabs>
        <w:tab w:val="clear" w:pos="8504"/>
      </w:tabs>
      <w:ind w:right="330"/>
      <w:jc w:val="center"/>
      <w:rPr>
        <w:bCs/>
        <w:sz w:val="32"/>
        <w:szCs w:val="32"/>
        <w:lang w:val="es-MX"/>
      </w:rPr>
    </w:pPr>
  </w:p>
  <w:p w:rsidR="00726E44" w:rsidRPr="00060C8F" w:rsidRDefault="00726E44" w:rsidP="00D020EC">
    <w:pPr>
      <w:pStyle w:val="Encabezado"/>
      <w:tabs>
        <w:tab w:val="clear" w:pos="8504"/>
      </w:tabs>
      <w:ind w:right="330"/>
      <w:jc w:val="center"/>
      <w:rPr>
        <w:b/>
      </w:rPr>
    </w:pPr>
    <w:r>
      <w:t xml:space="preserve">SECCIÓN DE EDUCACIÓN/ REPERTORIO DE EDUCACIÓN SEXUAL  </w:t>
    </w:r>
  </w:p>
  <w:p w:rsidR="00726E44" w:rsidRDefault="00726E44">
    <w:pPr>
      <w:pStyle w:val="Encabezado"/>
    </w:pPr>
  </w:p>
  <w:p w:rsidR="00726E44" w:rsidRDefault="00726E44" w:rsidP="005029E4">
    <w:pPr>
      <w:pStyle w:val="Encabezado"/>
      <w:tabs>
        <w:tab w:val="clear" w:pos="8504"/>
      </w:tabs>
      <w:ind w:right="33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1" w:rightFromText="141" w:vertAnchor="page" w:horzAnchor="page" w:tblpXSpec="center" w:tblpY="404"/>
      <w:tblW w:w="6017" w:type="pct"/>
      <w:tblLayout w:type="fixed"/>
      <w:tblCellMar>
        <w:top w:w="72" w:type="dxa"/>
        <w:left w:w="115" w:type="dxa"/>
        <w:bottom w:w="72" w:type="dxa"/>
        <w:right w:w="115" w:type="dxa"/>
      </w:tblCellMar>
      <w:tblLook w:val="04A0"/>
    </w:tblPr>
    <w:tblGrid>
      <w:gridCol w:w="11533"/>
    </w:tblGrid>
    <w:tr w:rsidR="00726E44" w:rsidRPr="00A20600" w:rsidTr="00AA1AA4">
      <w:trPr>
        <w:cantSplit/>
        <w:trHeight w:val="1777"/>
      </w:trPr>
      <w:tc>
        <w:tcPr>
          <w:tcW w:w="5000" w:type="pct"/>
          <w:vAlign w:val="center"/>
        </w:tcPr>
        <w:p w:rsidR="00726E44" w:rsidRDefault="00726E44" w:rsidP="00A25D8A">
          <w:pPr>
            <w:pStyle w:val="Encabezado"/>
            <w:tabs>
              <w:tab w:val="clear" w:pos="4252"/>
              <w:tab w:val="clear" w:pos="8504"/>
            </w:tabs>
            <w:ind w:right="162"/>
            <w:jc w:val="center"/>
            <w:rPr>
              <w:rFonts w:ascii="Myriad" w:hAnsi="Myriad"/>
              <w:bCs/>
              <w:noProof/>
              <w:color w:val="000000" w:themeColor="text1"/>
            </w:rPr>
          </w:pPr>
        </w:p>
        <w:p w:rsidR="00726E44" w:rsidRDefault="00726E44" w:rsidP="00A25D8A">
          <w:r w:rsidRPr="00AA1AA4">
            <w:rPr>
              <w:noProof/>
              <w:lang w:val="es-CR" w:eastAsia="es-CR"/>
            </w:rPr>
            <w:drawing>
              <wp:inline distT="0" distB="0" distL="0" distR="0">
                <wp:extent cx="6153150" cy="760932"/>
                <wp:effectExtent l="19050" t="0" r="0" b="0"/>
                <wp:docPr id="23" name="Imagen 19" descr="ciencias_educac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iencias_educacion"/>
                        <pic:cNvPicPr>
                          <a:picLocks noChangeAspect="1" noChangeArrowheads="1"/>
                        </pic:cNvPicPr>
                      </pic:nvPicPr>
                      <pic:blipFill>
                        <a:blip r:embed="rId1"/>
                        <a:srcRect/>
                        <a:stretch>
                          <a:fillRect/>
                        </a:stretch>
                      </pic:blipFill>
                      <pic:spPr bwMode="auto">
                        <a:xfrm>
                          <a:off x="0" y="0"/>
                          <a:ext cx="6153150" cy="760932"/>
                        </a:xfrm>
                        <a:prstGeom prst="rect">
                          <a:avLst/>
                        </a:prstGeom>
                        <a:noFill/>
                        <a:ln w="9525">
                          <a:noFill/>
                          <a:miter lim="800000"/>
                          <a:headEnd/>
                          <a:tailEnd/>
                        </a:ln>
                      </pic:spPr>
                    </pic:pic>
                  </a:graphicData>
                </a:graphic>
              </wp:inline>
            </w:drawing>
          </w:r>
        </w:p>
        <w:p w:rsidR="00726E44" w:rsidRPr="00AA1AA4" w:rsidRDefault="00726E44" w:rsidP="00A25D8A"/>
      </w:tc>
    </w:tr>
  </w:tbl>
  <w:p w:rsidR="00726E44" w:rsidRDefault="00726E44" w:rsidP="006D318B">
    <w:pPr>
      <w:pStyle w:val="Encabezado"/>
      <w:tabs>
        <w:tab w:val="clear" w:pos="8504"/>
      </w:tabs>
      <w:ind w:right="330"/>
      <w:jc w:val="center"/>
    </w:pPr>
    <w:r>
      <w:t xml:space="preserve">   </w:t>
    </w:r>
  </w:p>
  <w:p w:rsidR="00726E44" w:rsidRDefault="00726E44" w:rsidP="006D318B">
    <w:pPr>
      <w:pStyle w:val="Encabezado"/>
      <w:tabs>
        <w:tab w:val="clear" w:pos="8504"/>
      </w:tabs>
      <w:ind w:right="330"/>
      <w:jc w:val="center"/>
    </w:pPr>
  </w:p>
  <w:p w:rsidR="00726E44" w:rsidRDefault="00726E44" w:rsidP="006D318B">
    <w:pPr>
      <w:pStyle w:val="Encabezado"/>
      <w:tabs>
        <w:tab w:val="clear" w:pos="8504"/>
      </w:tabs>
      <w:ind w:right="330"/>
      <w:jc w:val="center"/>
    </w:pPr>
    <w:r>
      <w:t>CARRERA DE EDUCACIÓN PRIMARIA</w:t>
    </w:r>
  </w:p>
  <w:p w:rsidR="00726E44" w:rsidRPr="006D318B" w:rsidRDefault="00726E44" w:rsidP="006D318B">
    <w:pPr>
      <w:pStyle w:val="Encabezado"/>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http://pintarycolorear.files.wordpress.com/2013/03/lee.jpg" style="width:425pt;height:496.5pt;visibility:visible;mso-wrap-style:square" o:bullet="t">
        <v:imagedata r:id="rId1" o:title="lee"/>
      </v:shape>
    </w:pict>
  </w:numPicBullet>
  <w:abstractNum w:abstractNumId="0">
    <w:nsid w:val="00000007"/>
    <w:multiLevelType w:val="singleLevel"/>
    <w:tmpl w:val="00000007"/>
    <w:name w:val="WW8Num11"/>
    <w:lvl w:ilvl="0">
      <w:start w:val="1"/>
      <w:numFmt w:val="decimal"/>
      <w:lvlText w:val="%1)"/>
      <w:lvlJc w:val="left"/>
      <w:pPr>
        <w:tabs>
          <w:tab w:val="num" w:pos="0"/>
        </w:tabs>
        <w:ind w:left="720" w:hanging="360"/>
      </w:pPr>
    </w:lvl>
  </w:abstractNum>
  <w:abstractNum w:abstractNumId="1">
    <w:nsid w:val="02F35D20"/>
    <w:multiLevelType w:val="hybridMultilevel"/>
    <w:tmpl w:val="53706E32"/>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10ED063B"/>
    <w:multiLevelType w:val="hybridMultilevel"/>
    <w:tmpl w:val="B0649CCA"/>
    <w:lvl w:ilvl="0" w:tplc="0C0A0001">
      <w:numFmt w:val="decimal"/>
      <w:lvlText w:val=""/>
      <w:lvlJc w:val="left"/>
    </w:lvl>
    <w:lvl w:ilvl="1" w:tplc="0C0A0003">
      <w:numFmt w:val="decimal"/>
      <w:lvlText w:val=""/>
      <w:lvlJc w:val="left"/>
    </w:lvl>
    <w:lvl w:ilvl="2" w:tplc="0C0A0005">
      <w:numFmt w:val="decimal"/>
      <w:lvlText w:val=""/>
      <w:lvlJc w:val="left"/>
    </w:lvl>
    <w:lvl w:ilvl="3" w:tplc="0C0A0001">
      <w:numFmt w:val="decimal"/>
      <w:lvlText w:val=""/>
      <w:lvlJc w:val="left"/>
    </w:lvl>
    <w:lvl w:ilvl="4" w:tplc="0C0A0003">
      <w:numFmt w:val="decimal"/>
      <w:lvlText w:val=""/>
      <w:lvlJc w:val="left"/>
    </w:lvl>
    <w:lvl w:ilvl="5" w:tplc="0C0A0005">
      <w:numFmt w:val="decimal"/>
      <w:lvlText w:val=""/>
      <w:lvlJc w:val="left"/>
    </w:lvl>
    <w:lvl w:ilvl="6" w:tplc="0C0A0001">
      <w:numFmt w:val="decimal"/>
      <w:lvlText w:val=""/>
      <w:lvlJc w:val="left"/>
    </w:lvl>
    <w:lvl w:ilvl="7" w:tplc="0C0A0003">
      <w:numFmt w:val="decimal"/>
      <w:lvlText w:val=""/>
      <w:lvlJc w:val="left"/>
    </w:lvl>
    <w:lvl w:ilvl="8" w:tplc="0C0A0005">
      <w:numFmt w:val="decimal"/>
      <w:lvlText w:val=""/>
      <w:lvlJc w:val="left"/>
    </w:lvl>
  </w:abstractNum>
  <w:abstractNum w:abstractNumId="3">
    <w:nsid w:val="3C89180A"/>
    <w:multiLevelType w:val="hybridMultilevel"/>
    <w:tmpl w:val="CD5A6FC0"/>
    <w:lvl w:ilvl="0" w:tplc="14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nsid w:val="3CD90CDC"/>
    <w:multiLevelType w:val="hybridMultilevel"/>
    <w:tmpl w:val="E96A4FE2"/>
    <w:lvl w:ilvl="0" w:tplc="B274A928">
      <w:start w:val="6"/>
      <w:numFmt w:val="upperRoman"/>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5">
    <w:nsid w:val="434D123F"/>
    <w:multiLevelType w:val="hybridMultilevel"/>
    <w:tmpl w:val="819493A0"/>
    <w:lvl w:ilvl="0" w:tplc="86560DCA">
      <w:start w:val="7"/>
      <w:numFmt w:val="upp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nsid w:val="4C8F4F95"/>
    <w:multiLevelType w:val="hybridMultilevel"/>
    <w:tmpl w:val="9B50C1F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nsid w:val="4E777966"/>
    <w:multiLevelType w:val="hybridMultilevel"/>
    <w:tmpl w:val="B0649CCA"/>
    <w:lvl w:ilvl="0" w:tplc="0C0A0001">
      <w:numFmt w:val="decimal"/>
      <w:lvlText w:val=""/>
      <w:lvlJc w:val="left"/>
    </w:lvl>
    <w:lvl w:ilvl="1" w:tplc="0C0A0003">
      <w:numFmt w:val="decimal"/>
      <w:lvlText w:val=""/>
      <w:lvlJc w:val="left"/>
    </w:lvl>
    <w:lvl w:ilvl="2" w:tplc="0C0A0005">
      <w:numFmt w:val="decimal"/>
      <w:lvlText w:val=""/>
      <w:lvlJc w:val="left"/>
    </w:lvl>
    <w:lvl w:ilvl="3" w:tplc="0C0A0001">
      <w:numFmt w:val="decimal"/>
      <w:lvlText w:val=""/>
      <w:lvlJc w:val="left"/>
    </w:lvl>
    <w:lvl w:ilvl="4" w:tplc="0C0A0003">
      <w:numFmt w:val="decimal"/>
      <w:lvlText w:val=""/>
      <w:lvlJc w:val="left"/>
    </w:lvl>
    <w:lvl w:ilvl="5" w:tplc="0C0A0005">
      <w:numFmt w:val="decimal"/>
      <w:lvlText w:val=""/>
      <w:lvlJc w:val="left"/>
    </w:lvl>
    <w:lvl w:ilvl="6" w:tplc="0C0A0001">
      <w:numFmt w:val="decimal"/>
      <w:lvlText w:val=""/>
      <w:lvlJc w:val="left"/>
    </w:lvl>
    <w:lvl w:ilvl="7" w:tplc="0C0A0003">
      <w:numFmt w:val="decimal"/>
      <w:lvlText w:val=""/>
      <w:lvlJc w:val="left"/>
    </w:lvl>
    <w:lvl w:ilvl="8" w:tplc="0C0A0005">
      <w:numFmt w:val="decimal"/>
      <w:lvlText w:val=""/>
      <w:lvlJc w:val="left"/>
    </w:lvl>
  </w:abstractNum>
  <w:abstractNum w:abstractNumId="8">
    <w:nsid w:val="5A163805"/>
    <w:multiLevelType w:val="hybridMultilevel"/>
    <w:tmpl w:val="C41CFA02"/>
    <w:lvl w:ilvl="0" w:tplc="C66CAEAC">
      <w:start w:val="1"/>
      <w:numFmt w:val="bullet"/>
      <w:lvlText w:val=""/>
      <w:lvlPicBulletId w:val="0"/>
      <w:lvlJc w:val="left"/>
      <w:pPr>
        <w:tabs>
          <w:tab w:val="num" w:pos="720"/>
        </w:tabs>
        <w:ind w:left="720" w:hanging="360"/>
      </w:pPr>
      <w:rPr>
        <w:rFonts w:ascii="Symbol" w:hAnsi="Symbol" w:hint="default"/>
      </w:rPr>
    </w:lvl>
    <w:lvl w:ilvl="1" w:tplc="991E9280" w:tentative="1">
      <w:start w:val="1"/>
      <w:numFmt w:val="bullet"/>
      <w:lvlText w:val=""/>
      <w:lvlJc w:val="left"/>
      <w:pPr>
        <w:tabs>
          <w:tab w:val="num" w:pos="1440"/>
        </w:tabs>
        <w:ind w:left="1440" w:hanging="360"/>
      </w:pPr>
      <w:rPr>
        <w:rFonts w:ascii="Symbol" w:hAnsi="Symbol" w:hint="default"/>
      </w:rPr>
    </w:lvl>
    <w:lvl w:ilvl="2" w:tplc="B336949C" w:tentative="1">
      <w:start w:val="1"/>
      <w:numFmt w:val="bullet"/>
      <w:lvlText w:val=""/>
      <w:lvlJc w:val="left"/>
      <w:pPr>
        <w:tabs>
          <w:tab w:val="num" w:pos="2160"/>
        </w:tabs>
        <w:ind w:left="2160" w:hanging="360"/>
      </w:pPr>
      <w:rPr>
        <w:rFonts w:ascii="Symbol" w:hAnsi="Symbol" w:hint="default"/>
      </w:rPr>
    </w:lvl>
    <w:lvl w:ilvl="3" w:tplc="AFE6A12C" w:tentative="1">
      <w:start w:val="1"/>
      <w:numFmt w:val="bullet"/>
      <w:lvlText w:val=""/>
      <w:lvlJc w:val="left"/>
      <w:pPr>
        <w:tabs>
          <w:tab w:val="num" w:pos="2880"/>
        </w:tabs>
        <w:ind w:left="2880" w:hanging="360"/>
      </w:pPr>
      <w:rPr>
        <w:rFonts w:ascii="Symbol" w:hAnsi="Symbol" w:hint="default"/>
      </w:rPr>
    </w:lvl>
    <w:lvl w:ilvl="4" w:tplc="B450D480" w:tentative="1">
      <w:start w:val="1"/>
      <w:numFmt w:val="bullet"/>
      <w:lvlText w:val=""/>
      <w:lvlJc w:val="left"/>
      <w:pPr>
        <w:tabs>
          <w:tab w:val="num" w:pos="3600"/>
        </w:tabs>
        <w:ind w:left="3600" w:hanging="360"/>
      </w:pPr>
      <w:rPr>
        <w:rFonts w:ascii="Symbol" w:hAnsi="Symbol" w:hint="default"/>
      </w:rPr>
    </w:lvl>
    <w:lvl w:ilvl="5" w:tplc="AFB8CD00" w:tentative="1">
      <w:start w:val="1"/>
      <w:numFmt w:val="bullet"/>
      <w:lvlText w:val=""/>
      <w:lvlJc w:val="left"/>
      <w:pPr>
        <w:tabs>
          <w:tab w:val="num" w:pos="4320"/>
        </w:tabs>
        <w:ind w:left="4320" w:hanging="360"/>
      </w:pPr>
      <w:rPr>
        <w:rFonts w:ascii="Symbol" w:hAnsi="Symbol" w:hint="default"/>
      </w:rPr>
    </w:lvl>
    <w:lvl w:ilvl="6" w:tplc="0BDEAB70" w:tentative="1">
      <w:start w:val="1"/>
      <w:numFmt w:val="bullet"/>
      <w:lvlText w:val=""/>
      <w:lvlJc w:val="left"/>
      <w:pPr>
        <w:tabs>
          <w:tab w:val="num" w:pos="5040"/>
        </w:tabs>
        <w:ind w:left="5040" w:hanging="360"/>
      </w:pPr>
      <w:rPr>
        <w:rFonts w:ascii="Symbol" w:hAnsi="Symbol" w:hint="default"/>
      </w:rPr>
    </w:lvl>
    <w:lvl w:ilvl="7" w:tplc="9C7E1E94" w:tentative="1">
      <w:start w:val="1"/>
      <w:numFmt w:val="bullet"/>
      <w:lvlText w:val=""/>
      <w:lvlJc w:val="left"/>
      <w:pPr>
        <w:tabs>
          <w:tab w:val="num" w:pos="5760"/>
        </w:tabs>
        <w:ind w:left="5760" w:hanging="360"/>
      </w:pPr>
      <w:rPr>
        <w:rFonts w:ascii="Symbol" w:hAnsi="Symbol" w:hint="default"/>
      </w:rPr>
    </w:lvl>
    <w:lvl w:ilvl="8" w:tplc="83D045AA" w:tentative="1">
      <w:start w:val="1"/>
      <w:numFmt w:val="bullet"/>
      <w:lvlText w:val=""/>
      <w:lvlJc w:val="left"/>
      <w:pPr>
        <w:tabs>
          <w:tab w:val="num" w:pos="6480"/>
        </w:tabs>
        <w:ind w:left="6480" w:hanging="360"/>
      </w:pPr>
      <w:rPr>
        <w:rFonts w:ascii="Symbol" w:hAnsi="Symbol" w:hint="default"/>
      </w:rPr>
    </w:lvl>
  </w:abstractNum>
  <w:abstractNum w:abstractNumId="9">
    <w:nsid w:val="64707255"/>
    <w:multiLevelType w:val="hybridMultilevel"/>
    <w:tmpl w:val="FF5AAE6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nsid w:val="6566369F"/>
    <w:multiLevelType w:val="singleLevel"/>
    <w:tmpl w:val="0C0A000D"/>
    <w:lvl w:ilvl="0">
      <w:start w:val="1"/>
      <w:numFmt w:val="bullet"/>
      <w:lvlText w:val=""/>
      <w:lvlJc w:val="left"/>
      <w:pPr>
        <w:tabs>
          <w:tab w:val="num" w:pos="360"/>
        </w:tabs>
        <w:ind w:left="360" w:hanging="360"/>
      </w:pPr>
      <w:rPr>
        <w:rFonts w:ascii="Wingdings" w:hAnsi="Wingdings" w:hint="default"/>
      </w:rPr>
    </w:lvl>
  </w:abstractNum>
  <w:abstractNum w:abstractNumId="11">
    <w:nsid w:val="7D267D62"/>
    <w:multiLevelType w:val="singleLevel"/>
    <w:tmpl w:val="E98AE7D4"/>
    <w:lvl w:ilvl="0">
      <w:start w:val="1"/>
      <w:numFmt w:val="lowerLetter"/>
      <w:lvlText w:val="%1- "/>
      <w:legacy w:legacy="1" w:legacySpace="0" w:legacyIndent="283"/>
      <w:lvlJc w:val="left"/>
      <w:pPr>
        <w:ind w:left="283" w:hanging="283"/>
      </w:pPr>
      <w:rPr>
        <w:b w:val="0"/>
        <w:i w:val="0"/>
        <w:sz w:val="24"/>
      </w:rPr>
    </w:lvl>
  </w:abstractNum>
  <w:num w:numId="1">
    <w:abstractNumId w:val="1"/>
  </w:num>
  <w:num w:numId="2">
    <w:abstractNumId w:val="11"/>
  </w:num>
  <w:num w:numId="3">
    <w:abstractNumId w:val="10"/>
  </w:num>
  <w:num w:numId="4">
    <w:abstractNumId w:val="7"/>
  </w:num>
  <w:num w:numId="5">
    <w:abstractNumId w:val="2"/>
  </w:num>
  <w:num w:numId="6">
    <w:abstractNumId w:val="3"/>
  </w:num>
  <w:num w:numId="7">
    <w:abstractNumId w:val="8"/>
  </w:num>
  <w:num w:numId="8">
    <w:abstractNumId w:val="9"/>
  </w:num>
  <w:num w:numId="9">
    <w:abstractNumId w:val="6"/>
  </w:num>
  <w:num w:numId="10">
    <w:abstractNumId w:val="4"/>
  </w:num>
  <w:num w:numId="11">
    <w:abstractNumId w:val="0"/>
  </w:num>
  <w:num w:numId="12">
    <w:abstractNumId w:val="5"/>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9"/>
  <w:hyphenationZone w:val="425"/>
  <w:drawingGridHorizontalSpacing w:val="120"/>
  <w:displayHorizontalDrawingGridEvery w:val="2"/>
  <w:displayVerticalDrawingGridEvery w:val="2"/>
  <w:noPunctuationKerning/>
  <w:characterSpacingControl w:val="doNotCompress"/>
  <w:hdrShapeDefaults>
    <o:shapedefaults v:ext="edit" spidmax="20482"/>
  </w:hdrShapeDefaults>
  <w:footnotePr>
    <w:footnote w:id="-1"/>
    <w:footnote w:id="0"/>
  </w:footnotePr>
  <w:endnotePr>
    <w:endnote w:id="-1"/>
    <w:endnote w:id="0"/>
  </w:endnotePr>
  <w:compat/>
  <w:rsids>
    <w:rsidRoot w:val="00A000CB"/>
    <w:rsid w:val="00007A6D"/>
    <w:rsid w:val="00010C5C"/>
    <w:rsid w:val="00025832"/>
    <w:rsid w:val="0004041C"/>
    <w:rsid w:val="00057F4B"/>
    <w:rsid w:val="00060C8F"/>
    <w:rsid w:val="00064AB4"/>
    <w:rsid w:val="000655E3"/>
    <w:rsid w:val="00070105"/>
    <w:rsid w:val="00070950"/>
    <w:rsid w:val="00074752"/>
    <w:rsid w:val="000775E0"/>
    <w:rsid w:val="000800BB"/>
    <w:rsid w:val="000815F9"/>
    <w:rsid w:val="000A29C8"/>
    <w:rsid w:val="000A4AB7"/>
    <w:rsid w:val="000D0863"/>
    <w:rsid w:val="000D5E80"/>
    <w:rsid w:val="000E3D98"/>
    <w:rsid w:val="000F2694"/>
    <w:rsid w:val="0010325D"/>
    <w:rsid w:val="00165031"/>
    <w:rsid w:val="00166C7A"/>
    <w:rsid w:val="00180CBF"/>
    <w:rsid w:val="001901A3"/>
    <w:rsid w:val="00191CFB"/>
    <w:rsid w:val="00195977"/>
    <w:rsid w:val="001C4761"/>
    <w:rsid w:val="001C52A3"/>
    <w:rsid w:val="001D08F1"/>
    <w:rsid w:val="001D372A"/>
    <w:rsid w:val="001D3B6C"/>
    <w:rsid w:val="001E1874"/>
    <w:rsid w:val="001E2656"/>
    <w:rsid w:val="001E5CF3"/>
    <w:rsid w:val="001F2E81"/>
    <w:rsid w:val="002307A5"/>
    <w:rsid w:val="002350F8"/>
    <w:rsid w:val="002475A7"/>
    <w:rsid w:val="0025055D"/>
    <w:rsid w:val="00252156"/>
    <w:rsid w:val="00252B13"/>
    <w:rsid w:val="00277637"/>
    <w:rsid w:val="002860E3"/>
    <w:rsid w:val="00286EDD"/>
    <w:rsid w:val="00287CDD"/>
    <w:rsid w:val="002D2662"/>
    <w:rsid w:val="002D79C7"/>
    <w:rsid w:val="002E1FE2"/>
    <w:rsid w:val="002F22F2"/>
    <w:rsid w:val="002F433C"/>
    <w:rsid w:val="00317ECD"/>
    <w:rsid w:val="003243AD"/>
    <w:rsid w:val="003262B0"/>
    <w:rsid w:val="00333F20"/>
    <w:rsid w:val="00341FAD"/>
    <w:rsid w:val="003444F6"/>
    <w:rsid w:val="00344B1A"/>
    <w:rsid w:val="00356662"/>
    <w:rsid w:val="003606D7"/>
    <w:rsid w:val="0036483F"/>
    <w:rsid w:val="00365F7F"/>
    <w:rsid w:val="00375AB6"/>
    <w:rsid w:val="0038291C"/>
    <w:rsid w:val="00387876"/>
    <w:rsid w:val="003A4F0D"/>
    <w:rsid w:val="003B06D7"/>
    <w:rsid w:val="003B6A7B"/>
    <w:rsid w:val="003C286A"/>
    <w:rsid w:val="003C38A3"/>
    <w:rsid w:val="003C3D89"/>
    <w:rsid w:val="003D39B9"/>
    <w:rsid w:val="003D7E01"/>
    <w:rsid w:val="003E480C"/>
    <w:rsid w:val="003F1ACE"/>
    <w:rsid w:val="004109F6"/>
    <w:rsid w:val="00414FEF"/>
    <w:rsid w:val="004370C3"/>
    <w:rsid w:val="0044219A"/>
    <w:rsid w:val="0044554F"/>
    <w:rsid w:val="00445DAE"/>
    <w:rsid w:val="0045631E"/>
    <w:rsid w:val="004706ED"/>
    <w:rsid w:val="004843A3"/>
    <w:rsid w:val="004A3D91"/>
    <w:rsid w:val="004B44A2"/>
    <w:rsid w:val="004B491B"/>
    <w:rsid w:val="004E6473"/>
    <w:rsid w:val="004F0741"/>
    <w:rsid w:val="005029E4"/>
    <w:rsid w:val="005134F8"/>
    <w:rsid w:val="0053710F"/>
    <w:rsid w:val="00540DEF"/>
    <w:rsid w:val="00547C2D"/>
    <w:rsid w:val="00550995"/>
    <w:rsid w:val="00552DE8"/>
    <w:rsid w:val="0057558A"/>
    <w:rsid w:val="00576EA5"/>
    <w:rsid w:val="00585BAB"/>
    <w:rsid w:val="005A3886"/>
    <w:rsid w:val="005B7114"/>
    <w:rsid w:val="005C017D"/>
    <w:rsid w:val="005C3625"/>
    <w:rsid w:val="005D3B97"/>
    <w:rsid w:val="0060089D"/>
    <w:rsid w:val="00610ECA"/>
    <w:rsid w:val="0061755F"/>
    <w:rsid w:val="00635D88"/>
    <w:rsid w:val="00643538"/>
    <w:rsid w:val="006472F3"/>
    <w:rsid w:val="006701AE"/>
    <w:rsid w:val="00673BCA"/>
    <w:rsid w:val="00682280"/>
    <w:rsid w:val="006A0C64"/>
    <w:rsid w:val="006B55BC"/>
    <w:rsid w:val="006B714A"/>
    <w:rsid w:val="006D318B"/>
    <w:rsid w:val="006D591E"/>
    <w:rsid w:val="006E4B8F"/>
    <w:rsid w:val="007030C7"/>
    <w:rsid w:val="007129FD"/>
    <w:rsid w:val="007173D9"/>
    <w:rsid w:val="0072556D"/>
    <w:rsid w:val="00726E44"/>
    <w:rsid w:val="00736F6D"/>
    <w:rsid w:val="0075662F"/>
    <w:rsid w:val="007615E8"/>
    <w:rsid w:val="007615FE"/>
    <w:rsid w:val="00762343"/>
    <w:rsid w:val="007730F3"/>
    <w:rsid w:val="007B57FD"/>
    <w:rsid w:val="007F0A9C"/>
    <w:rsid w:val="00802236"/>
    <w:rsid w:val="00804C68"/>
    <w:rsid w:val="0082188D"/>
    <w:rsid w:val="00841259"/>
    <w:rsid w:val="008537A7"/>
    <w:rsid w:val="008551FF"/>
    <w:rsid w:val="00855B1E"/>
    <w:rsid w:val="00867A05"/>
    <w:rsid w:val="00873194"/>
    <w:rsid w:val="008749B0"/>
    <w:rsid w:val="00876904"/>
    <w:rsid w:val="008811B1"/>
    <w:rsid w:val="008819D6"/>
    <w:rsid w:val="0088517E"/>
    <w:rsid w:val="008A0208"/>
    <w:rsid w:val="008B2FCA"/>
    <w:rsid w:val="008D7365"/>
    <w:rsid w:val="008E2B72"/>
    <w:rsid w:val="008E6121"/>
    <w:rsid w:val="008F0102"/>
    <w:rsid w:val="008F3E41"/>
    <w:rsid w:val="00900BCD"/>
    <w:rsid w:val="00934C2A"/>
    <w:rsid w:val="00937207"/>
    <w:rsid w:val="00953A40"/>
    <w:rsid w:val="00966B29"/>
    <w:rsid w:val="00984833"/>
    <w:rsid w:val="00996EB0"/>
    <w:rsid w:val="009A0985"/>
    <w:rsid w:val="009A344C"/>
    <w:rsid w:val="009A38A5"/>
    <w:rsid w:val="009B6DA4"/>
    <w:rsid w:val="009C163F"/>
    <w:rsid w:val="009C4283"/>
    <w:rsid w:val="009C6BFF"/>
    <w:rsid w:val="009E014A"/>
    <w:rsid w:val="009E1E6E"/>
    <w:rsid w:val="009E4E4A"/>
    <w:rsid w:val="009F079E"/>
    <w:rsid w:val="009F2B43"/>
    <w:rsid w:val="00A000CB"/>
    <w:rsid w:val="00A25D8A"/>
    <w:rsid w:val="00A30577"/>
    <w:rsid w:val="00A35AE2"/>
    <w:rsid w:val="00A4342E"/>
    <w:rsid w:val="00A46A62"/>
    <w:rsid w:val="00A47153"/>
    <w:rsid w:val="00A63DE3"/>
    <w:rsid w:val="00A766DC"/>
    <w:rsid w:val="00A84616"/>
    <w:rsid w:val="00A9041F"/>
    <w:rsid w:val="00A913ED"/>
    <w:rsid w:val="00A963F1"/>
    <w:rsid w:val="00AA1AA4"/>
    <w:rsid w:val="00AC25CC"/>
    <w:rsid w:val="00AD54EC"/>
    <w:rsid w:val="00AF6FDA"/>
    <w:rsid w:val="00B04A43"/>
    <w:rsid w:val="00B16791"/>
    <w:rsid w:val="00B277DC"/>
    <w:rsid w:val="00B352AD"/>
    <w:rsid w:val="00B430DA"/>
    <w:rsid w:val="00B61465"/>
    <w:rsid w:val="00B87895"/>
    <w:rsid w:val="00B90A0B"/>
    <w:rsid w:val="00BC20C0"/>
    <w:rsid w:val="00BC27FB"/>
    <w:rsid w:val="00BC2933"/>
    <w:rsid w:val="00BC74B8"/>
    <w:rsid w:val="00C52A38"/>
    <w:rsid w:val="00C52AE0"/>
    <w:rsid w:val="00C7464E"/>
    <w:rsid w:val="00C755F7"/>
    <w:rsid w:val="00C86747"/>
    <w:rsid w:val="00C95D8F"/>
    <w:rsid w:val="00CA7558"/>
    <w:rsid w:val="00CB4237"/>
    <w:rsid w:val="00CC1972"/>
    <w:rsid w:val="00CD6347"/>
    <w:rsid w:val="00CD7BDA"/>
    <w:rsid w:val="00CE31C8"/>
    <w:rsid w:val="00CE4CFB"/>
    <w:rsid w:val="00D020EC"/>
    <w:rsid w:val="00D05089"/>
    <w:rsid w:val="00D15AD3"/>
    <w:rsid w:val="00D1755F"/>
    <w:rsid w:val="00D223B4"/>
    <w:rsid w:val="00D30ABF"/>
    <w:rsid w:val="00D40EFC"/>
    <w:rsid w:val="00D45118"/>
    <w:rsid w:val="00D51D6B"/>
    <w:rsid w:val="00D53A5D"/>
    <w:rsid w:val="00D566C3"/>
    <w:rsid w:val="00D605EC"/>
    <w:rsid w:val="00D72716"/>
    <w:rsid w:val="00D86BA4"/>
    <w:rsid w:val="00D91262"/>
    <w:rsid w:val="00D93893"/>
    <w:rsid w:val="00D97B71"/>
    <w:rsid w:val="00DC6F47"/>
    <w:rsid w:val="00DD027C"/>
    <w:rsid w:val="00DD4F52"/>
    <w:rsid w:val="00DE5547"/>
    <w:rsid w:val="00DF7895"/>
    <w:rsid w:val="00E01B4A"/>
    <w:rsid w:val="00E377BC"/>
    <w:rsid w:val="00E41625"/>
    <w:rsid w:val="00E46B93"/>
    <w:rsid w:val="00E65D00"/>
    <w:rsid w:val="00E71F89"/>
    <w:rsid w:val="00EA3622"/>
    <w:rsid w:val="00EE01E5"/>
    <w:rsid w:val="00EF2983"/>
    <w:rsid w:val="00EF36F1"/>
    <w:rsid w:val="00EF6E73"/>
    <w:rsid w:val="00F00563"/>
    <w:rsid w:val="00F07E0E"/>
    <w:rsid w:val="00F1566A"/>
    <w:rsid w:val="00F25291"/>
    <w:rsid w:val="00F43CBC"/>
    <w:rsid w:val="00F532A4"/>
    <w:rsid w:val="00F57018"/>
    <w:rsid w:val="00F77582"/>
    <w:rsid w:val="00F83A48"/>
    <w:rsid w:val="00F858D5"/>
    <w:rsid w:val="00F91742"/>
    <w:rsid w:val="00F91CF0"/>
    <w:rsid w:val="00F95F49"/>
    <w:rsid w:val="00FA408A"/>
    <w:rsid w:val="00FA6E60"/>
    <w:rsid w:val="00FC7A7C"/>
    <w:rsid w:val="00FD05D4"/>
    <w:rsid w:val="00FD250D"/>
    <w:rsid w:val="00FF75B7"/>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CFB"/>
    <w:rPr>
      <w:sz w:val="24"/>
    </w:rPr>
  </w:style>
  <w:style w:type="paragraph" w:styleId="Ttulo1">
    <w:name w:val="heading 1"/>
    <w:basedOn w:val="Normal"/>
    <w:next w:val="Normal"/>
    <w:qFormat/>
    <w:rsid w:val="00CE4CFB"/>
    <w:pPr>
      <w:keepNext/>
      <w:jc w:val="center"/>
      <w:outlineLvl w:val="0"/>
    </w:pPr>
    <w:rPr>
      <w:rFonts w:ascii="Arial Narrow" w:hAnsi="Arial Narrow"/>
      <w:b/>
    </w:rPr>
  </w:style>
  <w:style w:type="paragraph" w:styleId="Ttulo2">
    <w:name w:val="heading 2"/>
    <w:basedOn w:val="Normal"/>
    <w:next w:val="Normal"/>
    <w:qFormat/>
    <w:rsid w:val="00CE4CFB"/>
    <w:pPr>
      <w:keepNext/>
      <w:outlineLvl w:val="1"/>
    </w:pPr>
    <w:rPr>
      <w:rFonts w:ascii="Bookman Old Style" w:hAnsi="Bookman Old Style"/>
      <w:b/>
    </w:rPr>
  </w:style>
  <w:style w:type="paragraph" w:styleId="Ttulo3">
    <w:name w:val="heading 3"/>
    <w:basedOn w:val="Normal"/>
    <w:next w:val="Normal"/>
    <w:qFormat/>
    <w:rsid w:val="00CE4CFB"/>
    <w:pPr>
      <w:keepNext/>
      <w:autoSpaceDE w:val="0"/>
      <w:autoSpaceDN w:val="0"/>
      <w:outlineLvl w:val="2"/>
    </w:pPr>
    <w:rPr>
      <w:rFonts w:ascii="Arial" w:hAnsi="Arial"/>
      <w:b/>
    </w:rPr>
  </w:style>
  <w:style w:type="paragraph" w:styleId="Ttulo4">
    <w:name w:val="heading 4"/>
    <w:basedOn w:val="Normal"/>
    <w:next w:val="Normal"/>
    <w:qFormat/>
    <w:rsid w:val="00CE4CFB"/>
    <w:pPr>
      <w:keepNext/>
      <w:jc w:val="both"/>
      <w:outlineLvl w:val="3"/>
    </w:pPr>
    <w:rPr>
      <w:rFonts w:ascii="Arial Narrow" w:hAnsi="Arial Narrow"/>
      <w:b/>
      <w:sz w:val="20"/>
    </w:rPr>
  </w:style>
  <w:style w:type="paragraph" w:styleId="Ttulo5">
    <w:name w:val="heading 5"/>
    <w:basedOn w:val="Normal"/>
    <w:next w:val="Normal"/>
    <w:qFormat/>
    <w:rsid w:val="00CE4CFB"/>
    <w:pPr>
      <w:keepNext/>
      <w:ind w:left="57"/>
      <w:jc w:val="both"/>
      <w:outlineLvl w:val="4"/>
    </w:pPr>
    <w:rPr>
      <w:rFonts w:ascii="Arial" w:hAnsi="Arial"/>
      <w:b/>
      <w:sz w:val="20"/>
    </w:rPr>
  </w:style>
  <w:style w:type="paragraph" w:styleId="Ttulo6">
    <w:name w:val="heading 6"/>
    <w:basedOn w:val="Normal"/>
    <w:next w:val="Normal"/>
    <w:qFormat/>
    <w:rsid w:val="00CE4CFB"/>
    <w:pPr>
      <w:keepNext/>
      <w:spacing w:line="480" w:lineRule="auto"/>
      <w:outlineLvl w:val="5"/>
    </w:pPr>
    <w:rPr>
      <w:rFonts w:ascii="Arial" w:hAnsi="Arial"/>
      <w:b/>
      <w:sz w:val="20"/>
    </w:rPr>
  </w:style>
  <w:style w:type="paragraph" w:styleId="Ttulo7">
    <w:name w:val="heading 7"/>
    <w:basedOn w:val="Normal"/>
    <w:next w:val="Normal"/>
    <w:qFormat/>
    <w:rsid w:val="00CE4CFB"/>
    <w:pPr>
      <w:keepNext/>
      <w:spacing w:line="100" w:lineRule="atLeast"/>
      <w:jc w:val="center"/>
      <w:outlineLvl w:val="6"/>
    </w:pPr>
    <w:rPr>
      <w:rFonts w:ascii="Arial Narrow" w:hAnsi="Arial Narrow"/>
      <w:b/>
      <w:smallCaps/>
      <w:sz w:val="20"/>
    </w:rPr>
  </w:style>
  <w:style w:type="paragraph" w:styleId="Ttulo8">
    <w:name w:val="heading 8"/>
    <w:basedOn w:val="Normal"/>
    <w:next w:val="Normal"/>
    <w:qFormat/>
    <w:rsid w:val="00CE4CFB"/>
    <w:pPr>
      <w:keepNext/>
      <w:pBdr>
        <w:bottom w:val="single" w:sz="4" w:space="1" w:color="auto"/>
      </w:pBdr>
      <w:spacing w:after="20"/>
      <w:jc w:val="center"/>
      <w:outlineLvl w:val="7"/>
    </w:pPr>
    <w:rPr>
      <w:rFonts w:ascii="Arial" w:hAnsi="Arial"/>
      <w:i/>
      <w:iCs/>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semiHidden/>
    <w:rsid w:val="00CE4CFB"/>
    <w:pPr>
      <w:widowControl w:val="0"/>
      <w:jc w:val="both"/>
    </w:pPr>
    <w:rPr>
      <w:rFonts w:ascii="Arial" w:hAnsi="Arial"/>
      <w:b/>
      <w:sz w:val="32"/>
      <w:lang w:val="es-ES_tradnl"/>
    </w:rPr>
  </w:style>
  <w:style w:type="paragraph" w:styleId="Textoindependiente">
    <w:name w:val="Body Text"/>
    <w:basedOn w:val="Normal"/>
    <w:semiHidden/>
    <w:rsid w:val="00CE4CFB"/>
    <w:pPr>
      <w:widowControl w:val="0"/>
      <w:jc w:val="both"/>
    </w:pPr>
    <w:rPr>
      <w:rFonts w:ascii="Arial" w:hAnsi="Arial"/>
      <w:lang w:val="es-ES_tradnl"/>
    </w:rPr>
  </w:style>
  <w:style w:type="paragraph" w:styleId="Ttulo">
    <w:name w:val="Title"/>
    <w:basedOn w:val="Normal"/>
    <w:qFormat/>
    <w:rsid w:val="00CE4CFB"/>
    <w:pPr>
      <w:jc w:val="center"/>
    </w:pPr>
    <w:rPr>
      <w:rFonts w:ascii="Lucida Handwriting" w:hAnsi="Lucida Handwriting"/>
      <w:b/>
      <w:smallCaps/>
      <w:sz w:val="28"/>
    </w:rPr>
  </w:style>
  <w:style w:type="paragraph" w:styleId="Sangradetextonormal">
    <w:name w:val="Body Text Indent"/>
    <w:basedOn w:val="Normal"/>
    <w:semiHidden/>
    <w:rsid w:val="00CE4CFB"/>
    <w:pPr>
      <w:tabs>
        <w:tab w:val="num" w:pos="720"/>
      </w:tabs>
      <w:ind w:left="4680"/>
      <w:jc w:val="both"/>
    </w:pPr>
    <w:rPr>
      <w:rFonts w:ascii="Monotype Corsiva" w:hAnsi="Monotype Corsiva"/>
    </w:rPr>
  </w:style>
  <w:style w:type="paragraph" w:styleId="Textoindependiente2">
    <w:name w:val="Body Text 2"/>
    <w:basedOn w:val="Normal"/>
    <w:semiHidden/>
    <w:rsid w:val="00CE4CFB"/>
    <w:pPr>
      <w:jc w:val="center"/>
    </w:pPr>
    <w:rPr>
      <w:rFonts w:ascii="Arial Black" w:hAnsi="Arial Black"/>
    </w:rPr>
  </w:style>
  <w:style w:type="paragraph" w:customStyle="1" w:styleId="BodyText21">
    <w:name w:val="Body Text 21"/>
    <w:basedOn w:val="Normal"/>
    <w:rsid w:val="00CE4CFB"/>
    <w:pPr>
      <w:overflowPunct w:val="0"/>
      <w:autoSpaceDE w:val="0"/>
      <w:autoSpaceDN w:val="0"/>
      <w:adjustRightInd w:val="0"/>
      <w:spacing w:before="200" w:line="300" w:lineRule="atLeast"/>
      <w:ind w:firstLine="720"/>
      <w:jc w:val="both"/>
      <w:textAlignment w:val="baseline"/>
    </w:pPr>
    <w:rPr>
      <w:rFonts w:ascii="Bookman" w:hAnsi="Bookman"/>
      <w:sz w:val="22"/>
      <w:lang w:val="es-ES_tradnl"/>
    </w:rPr>
  </w:style>
  <w:style w:type="paragraph" w:styleId="Encabezado">
    <w:name w:val="header"/>
    <w:basedOn w:val="Normal"/>
    <w:link w:val="EncabezadoCar"/>
    <w:uiPriority w:val="99"/>
    <w:rsid w:val="00CE4CFB"/>
    <w:pPr>
      <w:tabs>
        <w:tab w:val="center" w:pos="4252"/>
        <w:tab w:val="right" w:pos="8504"/>
      </w:tabs>
    </w:pPr>
  </w:style>
  <w:style w:type="paragraph" w:styleId="Piedepgina">
    <w:name w:val="footer"/>
    <w:basedOn w:val="Normal"/>
    <w:link w:val="PiedepginaCar"/>
    <w:uiPriority w:val="99"/>
    <w:rsid w:val="00CE4CFB"/>
    <w:pPr>
      <w:tabs>
        <w:tab w:val="center" w:pos="4252"/>
        <w:tab w:val="right" w:pos="8504"/>
      </w:tabs>
    </w:pPr>
  </w:style>
  <w:style w:type="character" w:styleId="Nmerodepgina">
    <w:name w:val="page number"/>
    <w:basedOn w:val="Fuentedeprrafopredeter"/>
    <w:semiHidden/>
    <w:rsid w:val="00CE4CFB"/>
  </w:style>
  <w:style w:type="paragraph" w:styleId="Subttulo">
    <w:name w:val="Subtitle"/>
    <w:basedOn w:val="Normal"/>
    <w:qFormat/>
    <w:rsid w:val="00CE4CFB"/>
    <w:pPr>
      <w:jc w:val="center"/>
    </w:pPr>
    <w:rPr>
      <w:rFonts w:ascii="Arial Narrow" w:hAnsi="Arial Narrow"/>
      <w:b/>
      <w:smallCaps/>
    </w:rPr>
  </w:style>
  <w:style w:type="paragraph" w:styleId="Sangra2detindependiente">
    <w:name w:val="Body Text Indent 2"/>
    <w:basedOn w:val="Normal"/>
    <w:semiHidden/>
    <w:rsid w:val="00CE4CFB"/>
    <w:pPr>
      <w:ind w:left="57"/>
      <w:jc w:val="both"/>
    </w:pPr>
    <w:rPr>
      <w:sz w:val="22"/>
    </w:rPr>
  </w:style>
  <w:style w:type="paragraph" w:styleId="Sangra3detindependiente">
    <w:name w:val="Body Text Indent 3"/>
    <w:basedOn w:val="Normal"/>
    <w:semiHidden/>
    <w:rsid w:val="00CE4CFB"/>
    <w:pPr>
      <w:tabs>
        <w:tab w:val="left" w:pos="960"/>
      </w:tabs>
      <w:spacing w:before="80" w:line="280" w:lineRule="atLeast"/>
      <w:ind w:left="960" w:hanging="459"/>
      <w:jc w:val="both"/>
    </w:pPr>
    <w:rPr>
      <w:rFonts w:ascii="Arial" w:hAnsi="Arial"/>
      <w:sz w:val="20"/>
    </w:rPr>
  </w:style>
  <w:style w:type="character" w:styleId="Hipervnculo">
    <w:name w:val="Hyperlink"/>
    <w:semiHidden/>
    <w:rsid w:val="00CE4CFB"/>
    <w:rPr>
      <w:color w:val="0000FF"/>
      <w:u w:val="single"/>
    </w:rPr>
  </w:style>
  <w:style w:type="paragraph" w:styleId="Prrafodelista">
    <w:name w:val="List Paragraph"/>
    <w:basedOn w:val="Normal"/>
    <w:uiPriority w:val="34"/>
    <w:qFormat/>
    <w:rsid w:val="0082188D"/>
    <w:pPr>
      <w:ind w:left="708"/>
    </w:pPr>
  </w:style>
  <w:style w:type="paragraph" w:customStyle="1" w:styleId="Style4">
    <w:name w:val="Style4"/>
    <w:basedOn w:val="Normal"/>
    <w:uiPriority w:val="99"/>
    <w:rsid w:val="00A84616"/>
    <w:pPr>
      <w:widowControl w:val="0"/>
      <w:autoSpaceDE w:val="0"/>
      <w:autoSpaceDN w:val="0"/>
      <w:adjustRightInd w:val="0"/>
      <w:spacing w:line="269" w:lineRule="exact"/>
    </w:pPr>
    <w:rPr>
      <w:rFonts w:ascii="Microsoft Sans Serif" w:hAnsi="Microsoft Sans Serif" w:cs="Microsoft Sans Serif"/>
      <w:szCs w:val="24"/>
      <w:lang w:val="es-CR" w:eastAsia="es-CR"/>
    </w:rPr>
  </w:style>
  <w:style w:type="paragraph" w:customStyle="1" w:styleId="Style8">
    <w:name w:val="Style8"/>
    <w:basedOn w:val="Normal"/>
    <w:uiPriority w:val="99"/>
    <w:rsid w:val="00A84616"/>
    <w:pPr>
      <w:widowControl w:val="0"/>
      <w:autoSpaceDE w:val="0"/>
      <w:autoSpaceDN w:val="0"/>
      <w:adjustRightInd w:val="0"/>
      <w:spacing w:line="235" w:lineRule="exact"/>
      <w:ind w:hanging="326"/>
    </w:pPr>
    <w:rPr>
      <w:rFonts w:ascii="Microsoft Sans Serif" w:hAnsi="Microsoft Sans Serif" w:cs="Microsoft Sans Serif"/>
      <w:szCs w:val="24"/>
      <w:lang w:val="es-CR" w:eastAsia="es-CR"/>
    </w:rPr>
  </w:style>
  <w:style w:type="character" w:customStyle="1" w:styleId="FontStyle15">
    <w:name w:val="Font Style15"/>
    <w:uiPriority w:val="99"/>
    <w:rsid w:val="00A84616"/>
    <w:rPr>
      <w:rFonts w:ascii="Calibri" w:hAnsi="Calibri" w:cs="Calibri"/>
      <w:sz w:val="22"/>
      <w:szCs w:val="22"/>
    </w:rPr>
  </w:style>
  <w:style w:type="paragraph" w:customStyle="1" w:styleId="Style9">
    <w:name w:val="Style9"/>
    <w:basedOn w:val="Normal"/>
    <w:uiPriority w:val="99"/>
    <w:rsid w:val="003F1ACE"/>
    <w:pPr>
      <w:widowControl w:val="0"/>
      <w:autoSpaceDE w:val="0"/>
      <w:autoSpaceDN w:val="0"/>
      <w:adjustRightInd w:val="0"/>
    </w:pPr>
    <w:rPr>
      <w:rFonts w:ascii="Microsoft Sans Serif" w:hAnsi="Microsoft Sans Serif" w:cs="Microsoft Sans Serif"/>
      <w:szCs w:val="24"/>
      <w:lang w:val="es-CR" w:eastAsia="es-CR"/>
    </w:rPr>
  </w:style>
  <w:style w:type="character" w:customStyle="1" w:styleId="FontStyle12">
    <w:name w:val="Font Style12"/>
    <w:uiPriority w:val="99"/>
    <w:rsid w:val="003F1ACE"/>
    <w:rPr>
      <w:rFonts w:ascii="Calibri" w:hAnsi="Calibri" w:cs="Calibri"/>
      <w:sz w:val="30"/>
      <w:szCs w:val="30"/>
    </w:rPr>
  </w:style>
  <w:style w:type="character" w:customStyle="1" w:styleId="FontStyle14">
    <w:name w:val="Font Style14"/>
    <w:uiPriority w:val="99"/>
    <w:rsid w:val="00BC20C0"/>
    <w:rPr>
      <w:rFonts w:ascii="Aharoni" w:cs="Aharoni"/>
      <w:sz w:val="28"/>
      <w:szCs w:val="28"/>
    </w:rPr>
  </w:style>
  <w:style w:type="paragraph" w:customStyle="1" w:styleId="Style5">
    <w:name w:val="Style5"/>
    <w:basedOn w:val="Normal"/>
    <w:uiPriority w:val="99"/>
    <w:rsid w:val="002D79C7"/>
    <w:pPr>
      <w:widowControl w:val="0"/>
      <w:autoSpaceDE w:val="0"/>
      <w:autoSpaceDN w:val="0"/>
      <w:adjustRightInd w:val="0"/>
      <w:spacing w:line="235" w:lineRule="exact"/>
      <w:ind w:hanging="446"/>
    </w:pPr>
    <w:rPr>
      <w:rFonts w:ascii="Microsoft Sans Serif" w:hAnsi="Microsoft Sans Serif" w:cs="Microsoft Sans Serif"/>
      <w:szCs w:val="24"/>
      <w:lang w:val="es-CR" w:eastAsia="es-CR"/>
    </w:rPr>
  </w:style>
  <w:style w:type="paragraph" w:customStyle="1" w:styleId="Style7">
    <w:name w:val="Style7"/>
    <w:basedOn w:val="Normal"/>
    <w:uiPriority w:val="99"/>
    <w:rsid w:val="002D79C7"/>
    <w:pPr>
      <w:widowControl w:val="0"/>
      <w:autoSpaceDE w:val="0"/>
      <w:autoSpaceDN w:val="0"/>
      <w:adjustRightInd w:val="0"/>
    </w:pPr>
    <w:rPr>
      <w:rFonts w:ascii="Microsoft Sans Serif" w:hAnsi="Microsoft Sans Serif" w:cs="Microsoft Sans Serif"/>
      <w:szCs w:val="24"/>
      <w:lang w:val="es-CR" w:eastAsia="es-CR"/>
    </w:rPr>
  </w:style>
  <w:style w:type="character" w:customStyle="1" w:styleId="FontStyle13">
    <w:name w:val="Font Style13"/>
    <w:uiPriority w:val="99"/>
    <w:rsid w:val="002D79C7"/>
    <w:rPr>
      <w:rFonts w:ascii="Calibri" w:hAnsi="Calibri" w:cs="Calibri"/>
      <w:i/>
      <w:iCs/>
      <w:sz w:val="20"/>
      <w:szCs w:val="20"/>
    </w:rPr>
  </w:style>
  <w:style w:type="character" w:customStyle="1" w:styleId="EncabezadoCar">
    <w:name w:val="Encabezado Car"/>
    <w:link w:val="Encabezado"/>
    <w:uiPriority w:val="99"/>
    <w:rsid w:val="005029E4"/>
    <w:rPr>
      <w:sz w:val="24"/>
      <w:lang w:val="es-ES" w:eastAsia="es-ES"/>
    </w:rPr>
  </w:style>
  <w:style w:type="character" w:customStyle="1" w:styleId="PiedepginaCar">
    <w:name w:val="Pie de página Car"/>
    <w:link w:val="Piedepgina"/>
    <w:uiPriority w:val="99"/>
    <w:rsid w:val="005029E4"/>
    <w:rPr>
      <w:sz w:val="24"/>
      <w:lang w:val="es-ES" w:eastAsia="es-ES"/>
    </w:rPr>
  </w:style>
  <w:style w:type="paragraph" w:styleId="Textodeglobo">
    <w:name w:val="Balloon Text"/>
    <w:basedOn w:val="Normal"/>
    <w:link w:val="TextodegloboCar"/>
    <w:uiPriority w:val="99"/>
    <w:semiHidden/>
    <w:unhideWhenUsed/>
    <w:rsid w:val="003243AD"/>
    <w:rPr>
      <w:rFonts w:ascii="Tahoma" w:hAnsi="Tahoma" w:cs="Tahoma"/>
      <w:sz w:val="16"/>
      <w:szCs w:val="16"/>
    </w:rPr>
  </w:style>
  <w:style w:type="character" w:customStyle="1" w:styleId="TextodegloboCar">
    <w:name w:val="Texto de globo Car"/>
    <w:basedOn w:val="Fuentedeprrafopredeter"/>
    <w:link w:val="Textodeglobo"/>
    <w:uiPriority w:val="99"/>
    <w:semiHidden/>
    <w:rsid w:val="003243AD"/>
    <w:rPr>
      <w:rFonts w:ascii="Tahoma" w:hAnsi="Tahoma" w:cs="Tahoma"/>
      <w:sz w:val="16"/>
      <w:szCs w:val="16"/>
    </w:rPr>
  </w:style>
  <w:style w:type="paragraph" w:customStyle="1" w:styleId="Textopredeterminado">
    <w:name w:val="Texto predeterminado"/>
    <w:basedOn w:val="Normal"/>
    <w:rsid w:val="00762343"/>
    <w:pPr>
      <w:suppressAutoHyphens/>
    </w:pPr>
    <w:rPr>
      <w:lang w:eastAsia="ar-SA"/>
    </w:rPr>
  </w:style>
  <w:style w:type="paragraph" w:customStyle="1" w:styleId="Default">
    <w:name w:val="Default"/>
    <w:rsid w:val="00762343"/>
    <w:pPr>
      <w:autoSpaceDE w:val="0"/>
      <w:autoSpaceDN w:val="0"/>
      <w:adjustRightInd w:val="0"/>
    </w:pPr>
    <w:rPr>
      <w:rFonts w:ascii="Bell MT" w:hAnsi="Bell MT" w:cs="Bell MT"/>
      <w:color w:val="000000"/>
      <w:sz w:val="24"/>
      <w:szCs w:val="24"/>
      <w:lang w:val="es-CR" w:eastAsia="es-C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CFB"/>
    <w:rPr>
      <w:sz w:val="24"/>
    </w:rPr>
  </w:style>
  <w:style w:type="paragraph" w:styleId="Ttulo1">
    <w:name w:val="heading 1"/>
    <w:basedOn w:val="Normal"/>
    <w:next w:val="Normal"/>
    <w:qFormat/>
    <w:rsid w:val="00CE4CFB"/>
    <w:pPr>
      <w:keepNext/>
      <w:jc w:val="center"/>
      <w:outlineLvl w:val="0"/>
    </w:pPr>
    <w:rPr>
      <w:rFonts w:ascii="Arial Narrow" w:hAnsi="Arial Narrow"/>
      <w:b/>
    </w:rPr>
  </w:style>
  <w:style w:type="paragraph" w:styleId="Ttulo2">
    <w:name w:val="heading 2"/>
    <w:basedOn w:val="Normal"/>
    <w:next w:val="Normal"/>
    <w:qFormat/>
    <w:rsid w:val="00CE4CFB"/>
    <w:pPr>
      <w:keepNext/>
      <w:outlineLvl w:val="1"/>
    </w:pPr>
    <w:rPr>
      <w:rFonts w:ascii="Bookman Old Style" w:hAnsi="Bookman Old Style"/>
      <w:b/>
    </w:rPr>
  </w:style>
  <w:style w:type="paragraph" w:styleId="Ttulo3">
    <w:name w:val="heading 3"/>
    <w:basedOn w:val="Normal"/>
    <w:next w:val="Normal"/>
    <w:qFormat/>
    <w:rsid w:val="00CE4CFB"/>
    <w:pPr>
      <w:keepNext/>
      <w:autoSpaceDE w:val="0"/>
      <w:autoSpaceDN w:val="0"/>
      <w:outlineLvl w:val="2"/>
    </w:pPr>
    <w:rPr>
      <w:rFonts w:ascii="Arial" w:hAnsi="Arial"/>
      <w:b/>
    </w:rPr>
  </w:style>
  <w:style w:type="paragraph" w:styleId="Ttulo4">
    <w:name w:val="heading 4"/>
    <w:basedOn w:val="Normal"/>
    <w:next w:val="Normal"/>
    <w:qFormat/>
    <w:rsid w:val="00CE4CFB"/>
    <w:pPr>
      <w:keepNext/>
      <w:jc w:val="both"/>
      <w:outlineLvl w:val="3"/>
    </w:pPr>
    <w:rPr>
      <w:rFonts w:ascii="Arial Narrow" w:hAnsi="Arial Narrow"/>
      <w:b/>
      <w:sz w:val="20"/>
    </w:rPr>
  </w:style>
  <w:style w:type="paragraph" w:styleId="Ttulo5">
    <w:name w:val="heading 5"/>
    <w:basedOn w:val="Normal"/>
    <w:next w:val="Normal"/>
    <w:qFormat/>
    <w:rsid w:val="00CE4CFB"/>
    <w:pPr>
      <w:keepNext/>
      <w:ind w:left="57"/>
      <w:jc w:val="both"/>
      <w:outlineLvl w:val="4"/>
    </w:pPr>
    <w:rPr>
      <w:rFonts w:ascii="Arial" w:hAnsi="Arial"/>
      <w:b/>
      <w:sz w:val="20"/>
    </w:rPr>
  </w:style>
  <w:style w:type="paragraph" w:styleId="Ttulo6">
    <w:name w:val="heading 6"/>
    <w:basedOn w:val="Normal"/>
    <w:next w:val="Normal"/>
    <w:qFormat/>
    <w:rsid w:val="00CE4CFB"/>
    <w:pPr>
      <w:keepNext/>
      <w:spacing w:line="480" w:lineRule="auto"/>
      <w:outlineLvl w:val="5"/>
    </w:pPr>
    <w:rPr>
      <w:rFonts w:ascii="Arial" w:hAnsi="Arial"/>
      <w:b/>
      <w:sz w:val="20"/>
    </w:rPr>
  </w:style>
  <w:style w:type="paragraph" w:styleId="Ttulo7">
    <w:name w:val="heading 7"/>
    <w:basedOn w:val="Normal"/>
    <w:next w:val="Normal"/>
    <w:qFormat/>
    <w:rsid w:val="00CE4CFB"/>
    <w:pPr>
      <w:keepNext/>
      <w:spacing w:line="100" w:lineRule="atLeast"/>
      <w:jc w:val="center"/>
      <w:outlineLvl w:val="6"/>
    </w:pPr>
    <w:rPr>
      <w:rFonts w:ascii="Arial Narrow" w:hAnsi="Arial Narrow"/>
      <w:b/>
      <w:smallCaps/>
      <w:sz w:val="20"/>
    </w:rPr>
  </w:style>
  <w:style w:type="paragraph" w:styleId="Ttulo8">
    <w:name w:val="heading 8"/>
    <w:basedOn w:val="Normal"/>
    <w:next w:val="Normal"/>
    <w:qFormat/>
    <w:rsid w:val="00CE4CFB"/>
    <w:pPr>
      <w:keepNext/>
      <w:pBdr>
        <w:bottom w:val="single" w:sz="4" w:space="1" w:color="auto"/>
      </w:pBdr>
      <w:spacing w:after="20"/>
      <w:jc w:val="center"/>
      <w:outlineLvl w:val="7"/>
    </w:pPr>
    <w:rPr>
      <w:rFonts w:ascii="Arial" w:hAnsi="Arial"/>
      <w:i/>
      <w:iCs/>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semiHidden/>
    <w:rsid w:val="00CE4CFB"/>
    <w:pPr>
      <w:widowControl w:val="0"/>
      <w:jc w:val="both"/>
    </w:pPr>
    <w:rPr>
      <w:rFonts w:ascii="Arial" w:hAnsi="Arial"/>
      <w:b/>
      <w:sz w:val="32"/>
      <w:lang w:val="es-ES_tradnl"/>
    </w:rPr>
  </w:style>
  <w:style w:type="paragraph" w:styleId="Textoindependiente">
    <w:name w:val="Body Text"/>
    <w:basedOn w:val="Normal"/>
    <w:semiHidden/>
    <w:rsid w:val="00CE4CFB"/>
    <w:pPr>
      <w:widowControl w:val="0"/>
      <w:jc w:val="both"/>
    </w:pPr>
    <w:rPr>
      <w:rFonts w:ascii="Arial" w:hAnsi="Arial"/>
      <w:lang w:val="es-ES_tradnl"/>
    </w:rPr>
  </w:style>
  <w:style w:type="paragraph" w:styleId="Ttulo">
    <w:name w:val="Title"/>
    <w:basedOn w:val="Normal"/>
    <w:qFormat/>
    <w:rsid w:val="00CE4CFB"/>
    <w:pPr>
      <w:jc w:val="center"/>
    </w:pPr>
    <w:rPr>
      <w:rFonts w:ascii="Lucida Handwriting" w:hAnsi="Lucida Handwriting"/>
      <w:b/>
      <w:smallCaps/>
      <w:sz w:val="28"/>
      <w14:shadow w14:blurRad="50800" w14:dist="38100" w14:dir="2700000" w14:sx="100000" w14:sy="100000" w14:kx="0" w14:ky="0" w14:algn="tl">
        <w14:srgbClr w14:val="000000">
          <w14:alpha w14:val="60000"/>
        </w14:srgbClr>
      </w14:shadow>
    </w:rPr>
  </w:style>
  <w:style w:type="paragraph" w:styleId="Sangradetextonormal">
    <w:name w:val="Body Text Indent"/>
    <w:basedOn w:val="Normal"/>
    <w:semiHidden/>
    <w:rsid w:val="00CE4CFB"/>
    <w:pPr>
      <w:tabs>
        <w:tab w:val="num" w:pos="720"/>
      </w:tabs>
      <w:ind w:left="4680"/>
      <w:jc w:val="both"/>
    </w:pPr>
    <w:rPr>
      <w:rFonts w:ascii="Monotype Corsiva" w:hAnsi="Monotype Corsiva"/>
    </w:rPr>
  </w:style>
  <w:style w:type="paragraph" w:styleId="Textoindependiente2">
    <w:name w:val="Body Text 2"/>
    <w:basedOn w:val="Normal"/>
    <w:semiHidden/>
    <w:rsid w:val="00CE4CFB"/>
    <w:pPr>
      <w:jc w:val="center"/>
    </w:pPr>
    <w:rPr>
      <w:rFonts w:ascii="Arial Black" w:hAnsi="Arial Black"/>
    </w:rPr>
  </w:style>
  <w:style w:type="paragraph" w:customStyle="1" w:styleId="BodyText21">
    <w:name w:val="Body Text 21"/>
    <w:basedOn w:val="Normal"/>
    <w:rsid w:val="00CE4CFB"/>
    <w:pPr>
      <w:overflowPunct w:val="0"/>
      <w:autoSpaceDE w:val="0"/>
      <w:autoSpaceDN w:val="0"/>
      <w:adjustRightInd w:val="0"/>
      <w:spacing w:before="200" w:line="300" w:lineRule="atLeast"/>
      <w:ind w:firstLine="720"/>
      <w:jc w:val="both"/>
      <w:textAlignment w:val="baseline"/>
    </w:pPr>
    <w:rPr>
      <w:rFonts w:ascii="Bookman" w:hAnsi="Bookman"/>
      <w:sz w:val="22"/>
      <w:lang w:val="es-ES_tradnl"/>
    </w:rPr>
  </w:style>
  <w:style w:type="paragraph" w:styleId="Encabezado">
    <w:name w:val="header"/>
    <w:basedOn w:val="Normal"/>
    <w:link w:val="EncabezadoCar"/>
    <w:rsid w:val="00CE4CFB"/>
    <w:pPr>
      <w:tabs>
        <w:tab w:val="center" w:pos="4252"/>
        <w:tab w:val="right" w:pos="8504"/>
      </w:tabs>
    </w:pPr>
  </w:style>
  <w:style w:type="paragraph" w:styleId="Piedepgina">
    <w:name w:val="footer"/>
    <w:basedOn w:val="Normal"/>
    <w:link w:val="PiedepginaCar"/>
    <w:rsid w:val="00CE4CFB"/>
    <w:pPr>
      <w:tabs>
        <w:tab w:val="center" w:pos="4252"/>
        <w:tab w:val="right" w:pos="8504"/>
      </w:tabs>
    </w:pPr>
  </w:style>
  <w:style w:type="character" w:styleId="Nmerodepgina">
    <w:name w:val="page number"/>
    <w:basedOn w:val="Fuentedeprrafopredeter"/>
    <w:semiHidden/>
    <w:rsid w:val="00CE4CFB"/>
  </w:style>
  <w:style w:type="paragraph" w:styleId="Subttulo">
    <w:name w:val="Subtitle"/>
    <w:basedOn w:val="Normal"/>
    <w:qFormat/>
    <w:rsid w:val="00CE4CFB"/>
    <w:pPr>
      <w:jc w:val="center"/>
    </w:pPr>
    <w:rPr>
      <w:rFonts w:ascii="Arial Narrow" w:hAnsi="Arial Narrow"/>
      <w:b/>
      <w:smallCaps/>
    </w:rPr>
  </w:style>
  <w:style w:type="paragraph" w:styleId="Sangra2detindependiente">
    <w:name w:val="Body Text Indent 2"/>
    <w:basedOn w:val="Normal"/>
    <w:semiHidden/>
    <w:rsid w:val="00CE4CFB"/>
    <w:pPr>
      <w:ind w:left="57"/>
      <w:jc w:val="both"/>
    </w:pPr>
    <w:rPr>
      <w:sz w:val="22"/>
    </w:rPr>
  </w:style>
  <w:style w:type="paragraph" w:styleId="Sangra3detindependiente">
    <w:name w:val="Body Text Indent 3"/>
    <w:basedOn w:val="Normal"/>
    <w:semiHidden/>
    <w:rsid w:val="00CE4CFB"/>
    <w:pPr>
      <w:tabs>
        <w:tab w:val="left" w:pos="960"/>
      </w:tabs>
      <w:spacing w:before="80" w:line="280" w:lineRule="atLeast"/>
      <w:ind w:left="960" w:hanging="459"/>
      <w:jc w:val="both"/>
    </w:pPr>
    <w:rPr>
      <w:rFonts w:ascii="Arial" w:hAnsi="Arial"/>
      <w:sz w:val="20"/>
    </w:rPr>
  </w:style>
  <w:style w:type="character" w:styleId="Hipervnculo">
    <w:name w:val="Hyperlink"/>
    <w:semiHidden/>
    <w:rsid w:val="00CE4CFB"/>
    <w:rPr>
      <w:color w:val="0000FF"/>
      <w:u w:val="single"/>
    </w:rPr>
  </w:style>
  <w:style w:type="paragraph" w:styleId="Prrafodelista">
    <w:name w:val="List Paragraph"/>
    <w:basedOn w:val="Normal"/>
    <w:uiPriority w:val="34"/>
    <w:qFormat/>
    <w:rsid w:val="0082188D"/>
    <w:pPr>
      <w:ind w:left="708"/>
    </w:pPr>
  </w:style>
  <w:style w:type="paragraph" w:customStyle="1" w:styleId="Style4">
    <w:name w:val="Style4"/>
    <w:basedOn w:val="Normal"/>
    <w:uiPriority w:val="99"/>
    <w:rsid w:val="00A84616"/>
    <w:pPr>
      <w:widowControl w:val="0"/>
      <w:autoSpaceDE w:val="0"/>
      <w:autoSpaceDN w:val="0"/>
      <w:adjustRightInd w:val="0"/>
      <w:spacing w:line="269" w:lineRule="exact"/>
    </w:pPr>
    <w:rPr>
      <w:rFonts w:ascii="Microsoft Sans Serif" w:hAnsi="Microsoft Sans Serif" w:cs="Microsoft Sans Serif"/>
      <w:szCs w:val="24"/>
      <w:lang w:val="es-CR" w:eastAsia="es-CR"/>
    </w:rPr>
  </w:style>
  <w:style w:type="paragraph" w:customStyle="1" w:styleId="Style8">
    <w:name w:val="Style8"/>
    <w:basedOn w:val="Normal"/>
    <w:uiPriority w:val="99"/>
    <w:rsid w:val="00A84616"/>
    <w:pPr>
      <w:widowControl w:val="0"/>
      <w:autoSpaceDE w:val="0"/>
      <w:autoSpaceDN w:val="0"/>
      <w:adjustRightInd w:val="0"/>
      <w:spacing w:line="235" w:lineRule="exact"/>
      <w:ind w:hanging="326"/>
    </w:pPr>
    <w:rPr>
      <w:rFonts w:ascii="Microsoft Sans Serif" w:hAnsi="Microsoft Sans Serif" w:cs="Microsoft Sans Serif"/>
      <w:szCs w:val="24"/>
      <w:lang w:val="es-CR" w:eastAsia="es-CR"/>
    </w:rPr>
  </w:style>
  <w:style w:type="character" w:customStyle="1" w:styleId="FontStyle15">
    <w:name w:val="Font Style15"/>
    <w:uiPriority w:val="99"/>
    <w:rsid w:val="00A84616"/>
    <w:rPr>
      <w:rFonts w:ascii="Calibri" w:hAnsi="Calibri" w:cs="Calibri"/>
      <w:sz w:val="22"/>
      <w:szCs w:val="22"/>
    </w:rPr>
  </w:style>
  <w:style w:type="paragraph" w:customStyle="1" w:styleId="Style9">
    <w:name w:val="Style9"/>
    <w:basedOn w:val="Normal"/>
    <w:uiPriority w:val="99"/>
    <w:rsid w:val="003F1ACE"/>
    <w:pPr>
      <w:widowControl w:val="0"/>
      <w:autoSpaceDE w:val="0"/>
      <w:autoSpaceDN w:val="0"/>
      <w:adjustRightInd w:val="0"/>
    </w:pPr>
    <w:rPr>
      <w:rFonts w:ascii="Microsoft Sans Serif" w:hAnsi="Microsoft Sans Serif" w:cs="Microsoft Sans Serif"/>
      <w:szCs w:val="24"/>
      <w:lang w:val="es-CR" w:eastAsia="es-CR"/>
    </w:rPr>
  </w:style>
  <w:style w:type="character" w:customStyle="1" w:styleId="FontStyle12">
    <w:name w:val="Font Style12"/>
    <w:uiPriority w:val="99"/>
    <w:rsid w:val="003F1ACE"/>
    <w:rPr>
      <w:rFonts w:ascii="Calibri" w:hAnsi="Calibri" w:cs="Calibri"/>
      <w:sz w:val="30"/>
      <w:szCs w:val="30"/>
    </w:rPr>
  </w:style>
  <w:style w:type="character" w:customStyle="1" w:styleId="FontStyle14">
    <w:name w:val="Font Style14"/>
    <w:uiPriority w:val="99"/>
    <w:rsid w:val="00BC20C0"/>
    <w:rPr>
      <w:rFonts w:ascii="Aharoni" w:cs="Aharoni"/>
      <w:sz w:val="28"/>
      <w:szCs w:val="28"/>
    </w:rPr>
  </w:style>
  <w:style w:type="paragraph" w:customStyle="1" w:styleId="Style5">
    <w:name w:val="Style5"/>
    <w:basedOn w:val="Normal"/>
    <w:uiPriority w:val="99"/>
    <w:rsid w:val="002D79C7"/>
    <w:pPr>
      <w:widowControl w:val="0"/>
      <w:autoSpaceDE w:val="0"/>
      <w:autoSpaceDN w:val="0"/>
      <w:adjustRightInd w:val="0"/>
      <w:spacing w:line="235" w:lineRule="exact"/>
      <w:ind w:hanging="446"/>
    </w:pPr>
    <w:rPr>
      <w:rFonts w:ascii="Microsoft Sans Serif" w:hAnsi="Microsoft Sans Serif" w:cs="Microsoft Sans Serif"/>
      <w:szCs w:val="24"/>
      <w:lang w:val="es-CR" w:eastAsia="es-CR"/>
    </w:rPr>
  </w:style>
  <w:style w:type="paragraph" w:customStyle="1" w:styleId="Style7">
    <w:name w:val="Style7"/>
    <w:basedOn w:val="Normal"/>
    <w:uiPriority w:val="99"/>
    <w:rsid w:val="002D79C7"/>
    <w:pPr>
      <w:widowControl w:val="0"/>
      <w:autoSpaceDE w:val="0"/>
      <w:autoSpaceDN w:val="0"/>
      <w:adjustRightInd w:val="0"/>
    </w:pPr>
    <w:rPr>
      <w:rFonts w:ascii="Microsoft Sans Serif" w:hAnsi="Microsoft Sans Serif" w:cs="Microsoft Sans Serif"/>
      <w:szCs w:val="24"/>
      <w:lang w:val="es-CR" w:eastAsia="es-CR"/>
    </w:rPr>
  </w:style>
  <w:style w:type="character" w:customStyle="1" w:styleId="FontStyle13">
    <w:name w:val="Font Style13"/>
    <w:uiPriority w:val="99"/>
    <w:rsid w:val="002D79C7"/>
    <w:rPr>
      <w:rFonts w:ascii="Calibri" w:hAnsi="Calibri" w:cs="Calibri"/>
      <w:i/>
      <w:iCs/>
      <w:sz w:val="20"/>
      <w:szCs w:val="20"/>
    </w:rPr>
  </w:style>
  <w:style w:type="character" w:customStyle="1" w:styleId="EncabezadoCar">
    <w:name w:val="Encabezado Car"/>
    <w:link w:val="Encabezado"/>
    <w:rsid w:val="005029E4"/>
    <w:rPr>
      <w:sz w:val="24"/>
      <w:lang w:val="es-ES" w:eastAsia="es-ES"/>
    </w:rPr>
  </w:style>
  <w:style w:type="character" w:customStyle="1" w:styleId="PiedepginaCar">
    <w:name w:val="Pie de página Car"/>
    <w:link w:val="Piedepgina"/>
    <w:rsid w:val="005029E4"/>
    <w:rPr>
      <w:sz w:val="24"/>
      <w:lang w:val="es-ES"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nny.vasquez@ucr.ac.cr"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jenvas@gmail.com" TargetMode="External"/><Relationship Id="rId14" Type="http://schemas.openxmlformats.org/officeDocument/2006/relationships/footer" Target="footer3.xml"/><Relationship Id="rId22" Type="http://schemas.microsoft.com/office/2007/relationships/stylesWithEffects" Target="stylesWithEffects.xml"/></Relationships>
</file>

<file path=word/_rels/footer2.xml.rels><?xml version="1.0" encoding="UTF-8" standalone="yes"?>
<Relationships xmlns="http://schemas.openxmlformats.org/package/2006/relationships"><Relationship Id="rId2" Type="http://schemas.openxmlformats.org/officeDocument/2006/relationships/hyperlink" Target="http://www.so.ucr.ac.cr" TargetMode="External"/><Relationship Id="rId1" Type="http://schemas.openxmlformats.org/officeDocument/2006/relationships/hyperlink" Target="mailto:educacion.so@ucr.ac.cr"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so.ucr.ac.cr" TargetMode="External"/><Relationship Id="rId1" Type="http://schemas.openxmlformats.org/officeDocument/2006/relationships/hyperlink" Target="mailto:educacion.so@ucr.ac.c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EED646-C2D0-4F1F-82AF-BE2F80469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3402</Words>
  <Characters>18711</Characters>
  <Application>Microsoft Office Word</Application>
  <DocSecurity>0</DocSecurity>
  <Lines>155</Lines>
  <Paragraphs>44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UNIVERSIDAD DE COSTA RICA</vt:lpstr>
      <vt:lpstr>UNIVERSIDAD DE COSTA RICA</vt:lpstr>
    </vt:vector>
  </TitlesOfParts>
  <Company>U.C.R.</Company>
  <LinksUpToDate>false</LinksUpToDate>
  <CharactersWithSpaces>22069</CharactersWithSpaces>
  <SharedDoc>false</SharedDoc>
  <HLinks>
    <vt:vector size="36" baseType="variant">
      <vt:variant>
        <vt:i4>1704018</vt:i4>
      </vt:variant>
      <vt:variant>
        <vt:i4>31</vt:i4>
      </vt:variant>
      <vt:variant>
        <vt:i4>0</vt:i4>
      </vt:variant>
      <vt:variant>
        <vt:i4>5</vt:i4>
      </vt:variant>
      <vt:variant>
        <vt:lpwstr>http://www.ean.ucr.ac.cr/</vt:lpwstr>
      </vt:variant>
      <vt:variant>
        <vt:lpwstr/>
      </vt:variant>
      <vt:variant>
        <vt:i4>6946834</vt:i4>
      </vt:variant>
      <vt:variant>
        <vt:i4>28</vt:i4>
      </vt:variant>
      <vt:variant>
        <vt:i4>0</vt:i4>
      </vt:variant>
      <vt:variant>
        <vt:i4>5</vt:i4>
      </vt:variant>
      <vt:variant>
        <vt:lpwstr>mailto:negocios@ucr.ac.cr</vt:lpwstr>
      </vt:variant>
      <vt:variant>
        <vt:lpwstr/>
      </vt:variant>
      <vt:variant>
        <vt:i4>1704018</vt:i4>
      </vt:variant>
      <vt:variant>
        <vt:i4>22</vt:i4>
      </vt:variant>
      <vt:variant>
        <vt:i4>0</vt:i4>
      </vt:variant>
      <vt:variant>
        <vt:i4>5</vt:i4>
      </vt:variant>
      <vt:variant>
        <vt:lpwstr>http://www.ean.ucr.ac.cr/</vt:lpwstr>
      </vt:variant>
      <vt:variant>
        <vt:lpwstr/>
      </vt:variant>
      <vt:variant>
        <vt:i4>6946834</vt:i4>
      </vt:variant>
      <vt:variant>
        <vt:i4>19</vt:i4>
      </vt:variant>
      <vt:variant>
        <vt:i4>0</vt:i4>
      </vt:variant>
      <vt:variant>
        <vt:i4>5</vt:i4>
      </vt:variant>
      <vt:variant>
        <vt:lpwstr>mailto:negocios@ucr.ac.cr</vt:lpwstr>
      </vt:variant>
      <vt:variant>
        <vt:lpwstr/>
      </vt:variant>
      <vt:variant>
        <vt:i4>1704018</vt:i4>
      </vt:variant>
      <vt:variant>
        <vt:i4>8</vt:i4>
      </vt:variant>
      <vt:variant>
        <vt:i4>0</vt:i4>
      </vt:variant>
      <vt:variant>
        <vt:i4>5</vt:i4>
      </vt:variant>
      <vt:variant>
        <vt:lpwstr>http://www.ean.ucr.ac.cr/</vt:lpwstr>
      </vt:variant>
      <vt:variant>
        <vt:lpwstr/>
      </vt:variant>
      <vt:variant>
        <vt:i4>6946834</vt:i4>
      </vt:variant>
      <vt:variant>
        <vt:i4>5</vt:i4>
      </vt:variant>
      <vt:variant>
        <vt:i4>0</vt:i4>
      </vt:variant>
      <vt:variant>
        <vt:i4>5</vt:i4>
      </vt:variant>
      <vt:variant>
        <vt:lpwstr>mailto:negocios@ucr.ac.cr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DE COSTA RICA</dc:title>
  <dc:creator>E.A.P.</dc:creator>
  <cp:lastModifiedBy>Usuario</cp:lastModifiedBy>
  <cp:revision>2</cp:revision>
  <cp:lastPrinted>2014-10-22T16:31:00Z</cp:lastPrinted>
  <dcterms:created xsi:type="dcterms:W3CDTF">2015-01-26T15:20:00Z</dcterms:created>
  <dcterms:modified xsi:type="dcterms:W3CDTF">2015-01-26T15:20:00Z</dcterms:modified>
</cp:coreProperties>
</file>