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4C" w:rsidRPr="00983B30" w:rsidRDefault="00DF244C" w:rsidP="00DF244C">
      <w:pPr>
        <w:spacing w:after="120"/>
        <w:ind w:firstLine="0"/>
        <w:jc w:val="center"/>
        <w:rPr>
          <w:b/>
          <w:bCs/>
          <w:color w:val="000099"/>
          <w:sz w:val="22"/>
          <w:szCs w:val="22"/>
        </w:rPr>
      </w:pPr>
      <w:r w:rsidRPr="00983B30">
        <w:rPr>
          <w:b/>
          <w:bCs/>
          <w:color w:val="000099"/>
          <w:sz w:val="22"/>
          <w:szCs w:val="22"/>
        </w:rPr>
        <w:t>PROGRAMA DEL CURSO</w:t>
      </w:r>
    </w:p>
    <w:p w:rsidR="00DF244C" w:rsidRPr="00983B30" w:rsidRDefault="00DF244C" w:rsidP="00DF244C">
      <w:pPr>
        <w:jc w:val="center"/>
        <w:outlineLvl w:val="0"/>
        <w:rPr>
          <w:rFonts w:ascii="Bookman Old Style" w:hAnsi="Bookman Old Style" w:cs="Bookman Old Style"/>
          <w:b/>
          <w:bCs/>
          <w:i/>
          <w:iCs/>
          <w:sz w:val="22"/>
          <w:szCs w:val="22"/>
        </w:rPr>
      </w:pPr>
      <w:r w:rsidRPr="00983B30">
        <w:rPr>
          <w:b/>
          <w:bCs/>
          <w:color w:val="000099"/>
          <w:sz w:val="22"/>
          <w:szCs w:val="22"/>
        </w:rPr>
        <w:t xml:space="preserve">II- 0302 Laboratorio </w:t>
      </w:r>
      <w:r>
        <w:rPr>
          <w:b/>
          <w:bCs/>
          <w:color w:val="000099"/>
          <w:sz w:val="22"/>
          <w:szCs w:val="22"/>
        </w:rPr>
        <w:t xml:space="preserve">De </w:t>
      </w:r>
      <w:r w:rsidRPr="00983B30">
        <w:rPr>
          <w:b/>
          <w:bCs/>
          <w:color w:val="000099"/>
          <w:sz w:val="22"/>
          <w:szCs w:val="22"/>
        </w:rPr>
        <w:t>Diseño del Trabajo e Ingeniería de Factores Humanos</w:t>
      </w:r>
    </w:p>
    <w:p w:rsidR="00DF244C" w:rsidRPr="00983B30" w:rsidRDefault="00DF244C" w:rsidP="00DF244C">
      <w:pPr>
        <w:ind w:firstLine="0"/>
        <w:jc w:val="center"/>
        <w:rPr>
          <w:rFonts w:cs="Times New Roman"/>
          <w:b/>
          <w:bCs/>
          <w:color w:val="000099"/>
          <w:sz w:val="22"/>
          <w:szCs w:val="22"/>
        </w:rPr>
      </w:pPr>
    </w:p>
    <w:p w:rsidR="00DF244C" w:rsidRPr="00983B30" w:rsidRDefault="00DF244C" w:rsidP="00DF244C">
      <w:pPr>
        <w:jc w:val="center"/>
        <w:rPr>
          <w:rFonts w:cs="Times New Roman"/>
          <w:b/>
          <w:bCs/>
          <w:color w:val="000099"/>
          <w:sz w:val="22"/>
          <w:szCs w:val="22"/>
        </w:rPr>
      </w:pPr>
      <w:r w:rsidRPr="00983B30">
        <w:rPr>
          <w:b/>
          <w:bCs/>
          <w:color w:val="000099"/>
          <w:sz w:val="22"/>
          <w:szCs w:val="22"/>
        </w:rPr>
        <w:t>I SEMESTRE DEL 201</w:t>
      </w:r>
      <w:r w:rsidR="00B76574">
        <w:rPr>
          <w:b/>
          <w:bCs/>
          <w:color w:val="000099"/>
          <w:sz w:val="22"/>
          <w:szCs w:val="22"/>
        </w:rPr>
        <w:t>5</w:t>
      </w:r>
    </w:p>
    <w:p w:rsidR="00DF244C" w:rsidRPr="005225CF" w:rsidRDefault="00DF244C" w:rsidP="00DF244C">
      <w:pPr>
        <w:rPr>
          <w:rFonts w:cs="Times New Roman"/>
        </w:rPr>
      </w:pPr>
    </w:p>
    <w:p w:rsidR="00DF244C" w:rsidRDefault="00DF244C" w:rsidP="00DF244C">
      <w:pPr>
        <w:jc w:val="center"/>
      </w:pPr>
      <w:r>
        <w:t>Profesores:</w:t>
      </w:r>
    </w:p>
    <w:p w:rsidR="00DF244C" w:rsidRDefault="00727E3A" w:rsidP="00DF244C">
      <w:pPr>
        <w:jc w:val="center"/>
      </w:pPr>
      <w:r>
        <w:t>Dr.-Ing. Álvaro Guillén M.</w:t>
      </w:r>
      <w:r w:rsidR="00DF244C">
        <w:t xml:space="preserve"> (Coordinador)</w:t>
      </w:r>
    </w:p>
    <w:p w:rsidR="00DF244C" w:rsidRDefault="00727E3A" w:rsidP="00DF244C">
      <w:pPr>
        <w:jc w:val="center"/>
      </w:pPr>
      <w:r>
        <w:t>Dr.-Ing. Álvaro Guillén M.</w:t>
      </w:r>
      <w:r w:rsidR="00DF244C">
        <w:t xml:space="preserve"> (San Pedro)</w:t>
      </w:r>
    </w:p>
    <w:p w:rsidR="00DF244C" w:rsidRDefault="00B76574" w:rsidP="00DF244C">
      <w:pPr>
        <w:jc w:val="center"/>
      </w:pPr>
      <w:r>
        <w:t>Ing</w:t>
      </w:r>
      <w:r w:rsidR="00DF244C">
        <w:t xml:space="preserve">. </w:t>
      </w:r>
      <w:r w:rsidR="008270E3">
        <w:t>Guillermo Cornejo</w:t>
      </w:r>
      <w:r w:rsidR="00DF244C">
        <w:t>. (Sede Alajuela)</w:t>
      </w:r>
    </w:p>
    <w:p w:rsidR="00B76574" w:rsidRDefault="00E75E9B" w:rsidP="00DF244C">
      <w:pPr>
        <w:jc w:val="center"/>
      </w:pPr>
      <w:r>
        <w:t xml:space="preserve">Ing. </w:t>
      </w:r>
      <w:r w:rsidR="00B76574">
        <w:t>Rodol</w:t>
      </w:r>
      <w:r w:rsidR="008270E3">
        <w:t>fo Romero. (</w:t>
      </w:r>
      <w:bookmarkStart w:id="0" w:name="_GoBack"/>
      <w:bookmarkEnd w:id="0"/>
      <w:r>
        <w:t>Sede Occidente)</w:t>
      </w:r>
    </w:p>
    <w:p w:rsidR="00DF244C" w:rsidRPr="00983B30" w:rsidRDefault="00DF244C" w:rsidP="00DF244C">
      <w:pPr>
        <w:pStyle w:val="Heading1"/>
        <w:spacing w:before="120" w:after="120"/>
        <w:rPr>
          <w:sz w:val="22"/>
          <w:szCs w:val="22"/>
        </w:rPr>
      </w:pPr>
      <w:r w:rsidRPr="00983B30">
        <w:rPr>
          <w:sz w:val="22"/>
          <w:szCs w:val="22"/>
        </w:rPr>
        <w:t>GENERALIDADES DEL CURSO</w:t>
      </w:r>
    </w:p>
    <w:p w:rsidR="00DF244C" w:rsidRDefault="00DF244C" w:rsidP="00DF244C">
      <w:pPr>
        <w:ind w:firstLine="0"/>
      </w:pPr>
      <w:r w:rsidRPr="00F655B4">
        <w:t xml:space="preserve">GRUPO: </w:t>
      </w:r>
      <w:r>
        <w:t>01</w:t>
      </w:r>
    </w:p>
    <w:p w:rsidR="00DF244C" w:rsidRDefault="00DF244C" w:rsidP="00DF244C">
      <w:pPr>
        <w:ind w:firstLine="0"/>
      </w:pPr>
      <w:r w:rsidRPr="00F655B4">
        <w:t>CRÉDITOS:</w:t>
      </w:r>
      <w:r>
        <w:t xml:space="preserve"> 03</w:t>
      </w:r>
    </w:p>
    <w:p w:rsidR="00DF244C" w:rsidRPr="00F655B4" w:rsidRDefault="00DF244C" w:rsidP="00DF244C">
      <w:pPr>
        <w:ind w:firstLine="0"/>
        <w:rPr>
          <w:rFonts w:cs="Times New Roman"/>
        </w:rPr>
      </w:pPr>
      <w:r w:rsidRPr="00F655B4">
        <w:t>HORARIO:</w:t>
      </w:r>
      <w:r>
        <w:t xml:space="preserve"> Lunes de 4:00 p.m. a 6:00 p.m.</w:t>
      </w:r>
    </w:p>
    <w:p w:rsidR="00DF244C" w:rsidRPr="00F655B4" w:rsidRDefault="00DF244C" w:rsidP="00DF244C">
      <w:pPr>
        <w:ind w:firstLine="0"/>
        <w:rPr>
          <w:rFonts w:cs="Times New Roman"/>
        </w:rPr>
      </w:pPr>
      <w:r w:rsidRPr="00F655B4">
        <w:t>AULA:</w:t>
      </w:r>
      <w:r>
        <w:t xml:space="preserve"> LAINII II</w:t>
      </w:r>
    </w:p>
    <w:p w:rsidR="00DF244C" w:rsidRPr="00F655B4" w:rsidRDefault="00DF244C" w:rsidP="00DF244C">
      <w:pPr>
        <w:ind w:firstLine="0"/>
        <w:rPr>
          <w:rFonts w:cs="Times New Roman"/>
        </w:rPr>
      </w:pPr>
      <w:r w:rsidRPr="00F655B4">
        <w:t xml:space="preserve">HORARIO DE CONSULTA: </w:t>
      </w:r>
      <w:r>
        <w:t>Con cita previa Lunes de 2:00 p.m. a 4:00 p.m.</w:t>
      </w:r>
    </w:p>
    <w:p w:rsidR="00DF244C" w:rsidRDefault="00DF244C" w:rsidP="00DF244C">
      <w:pPr>
        <w:ind w:firstLine="0"/>
      </w:pPr>
      <w:r w:rsidRPr="00F655B4">
        <w:t xml:space="preserve">REQUISITOS: </w:t>
      </w:r>
      <w:r w:rsidRPr="00B4120C">
        <w:t>Probabilidad y Estadística I, Introducción a la Ingeniería Industrial</w:t>
      </w:r>
      <w:r>
        <w:t>.</w:t>
      </w:r>
    </w:p>
    <w:p w:rsidR="00DF244C" w:rsidRPr="00F655B4" w:rsidRDefault="00DF244C" w:rsidP="00DF244C">
      <w:pPr>
        <w:ind w:firstLine="0"/>
        <w:rPr>
          <w:rFonts w:cs="Times New Roman"/>
        </w:rPr>
      </w:pPr>
      <w:r>
        <w:t>CORREQUISITOS: N/A.</w:t>
      </w:r>
    </w:p>
    <w:p w:rsidR="00DF244C" w:rsidRPr="005225CF" w:rsidRDefault="00DF244C" w:rsidP="00DF244C">
      <w:pPr>
        <w:rPr>
          <w:rFonts w:cs="Times New Roman"/>
        </w:rPr>
      </w:pPr>
    </w:p>
    <w:p w:rsidR="00DF244C" w:rsidRPr="00983B30" w:rsidRDefault="00DF244C" w:rsidP="00DF244C">
      <w:pPr>
        <w:pStyle w:val="Heading1"/>
        <w:pBdr>
          <w:top w:val="single" w:sz="12" w:space="2" w:color="548DD4"/>
        </w:pBdr>
        <w:spacing w:before="120" w:after="120"/>
        <w:rPr>
          <w:sz w:val="22"/>
          <w:szCs w:val="22"/>
        </w:rPr>
      </w:pPr>
      <w:r w:rsidRPr="00983B30">
        <w:rPr>
          <w:sz w:val="22"/>
          <w:szCs w:val="22"/>
        </w:rPr>
        <w:t>DESCRIPCIÓN DEL CURSO</w:t>
      </w:r>
    </w:p>
    <w:p w:rsidR="00DF244C" w:rsidRPr="009C0A4A" w:rsidRDefault="00DF244C" w:rsidP="00DF244C">
      <w:pPr>
        <w:ind w:firstLine="0"/>
      </w:pPr>
      <w:r w:rsidRPr="009C0A4A">
        <w:t xml:space="preserve">Introduce al estudiante de Ingeniería en la aplicación </w:t>
      </w:r>
      <w:r>
        <w:t xml:space="preserve">de </w:t>
      </w:r>
      <w:r w:rsidRPr="009C0A4A">
        <w:t xml:space="preserve">técnicas de diseño del trabajo e ingeniería de factores humanos mediante el desarrollo de prácticas controladas y con el uso de herramientas informáticas y equipos de medición que permitan recrear situaciones propias del ambiente de ingeniería industrial. Además, se instruye al estudiante en temas como antropometría, ergonomía y biometría para el diseño de puestos de trabajo. </w:t>
      </w:r>
    </w:p>
    <w:p w:rsidR="00DF244C" w:rsidRPr="00F655B4" w:rsidRDefault="00DF244C" w:rsidP="00DF244C">
      <w:pPr>
        <w:rPr>
          <w:rFonts w:cs="Times New Roman"/>
        </w:rPr>
      </w:pPr>
    </w:p>
    <w:p w:rsidR="00DF244C" w:rsidRPr="00983B30" w:rsidRDefault="00DF244C" w:rsidP="00DF244C">
      <w:pPr>
        <w:pStyle w:val="Heading1"/>
        <w:spacing w:before="120" w:after="120"/>
        <w:rPr>
          <w:sz w:val="22"/>
          <w:szCs w:val="22"/>
        </w:rPr>
      </w:pPr>
      <w:r w:rsidRPr="00983B30">
        <w:rPr>
          <w:sz w:val="22"/>
          <w:szCs w:val="22"/>
        </w:rPr>
        <w:t>OBJETIVOS</w:t>
      </w:r>
    </w:p>
    <w:p w:rsidR="00DF244C" w:rsidRDefault="00DF244C" w:rsidP="00DF244C">
      <w:pPr>
        <w:ind w:firstLine="0"/>
      </w:pPr>
      <w:r>
        <w:t>Al finalizar el curso el estudiante será capaz de:</w:t>
      </w:r>
    </w:p>
    <w:p w:rsidR="00DF244C" w:rsidRDefault="00DF244C" w:rsidP="00DF244C">
      <w:pPr>
        <w:ind w:firstLine="0"/>
      </w:pPr>
    </w:p>
    <w:p w:rsidR="00DF244C" w:rsidRPr="00B4120C" w:rsidRDefault="00DF244C" w:rsidP="00DF244C">
      <w:pPr>
        <w:ind w:firstLine="0"/>
        <w:rPr>
          <w:b/>
          <w:bCs/>
        </w:rPr>
      </w:pPr>
      <w:r w:rsidRPr="00B4120C">
        <w:rPr>
          <w:b/>
          <w:bCs/>
        </w:rPr>
        <w:t>Objetivo general</w:t>
      </w:r>
    </w:p>
    <w:p w:rsidR="00DF244C" w:rsidRPr="00FE29A1" w:rsidRDefault="00DF244C" w:rsidP="00DF244C">
      <w:pPr>
        <w:ind w:firstLine="0"/>
      </w:pPr>
      <w:r w:rsidRPr="00FE29A1">
        <w:t>Analizar los procesos, sus actividades y métodos de trabajo en organizaciones de manufactura con el fin de diseñar soluciones a los procesos, a los puestos de</w:t>
      </w:r>
      <w:r>
        <w:t xml:space="preserve"> trabajo, y al ambiente laboral, m</w:t>
      </w:r>
      <w:r w:rsidRPr="00FE29A1">
        <w:t>ediante conceptos, herramientas y temas  actualizados de la Ingeniería de Métodos, Factores Humanos y de la Ergonomía.</w:t>
      </w:r>
    </w:p>
    <w:p w:rsidR="00DF244C" w:rsidRDefault="00DF244C" w:rsidP="00DF244C">
      <w:pPr>
        <w:ind w:firstLine="0"/>
        <w:rPr>
          <w:rFonts w:cs="Times New Roman"/>
          <w:b/>
          <w:bCs/>
        </w:rPr>
      </w:pPr>
    </w:p>
    <w:p w:rsidR="00DF244C" w:rsidRDefault="00DF244C" w:rsidP="00DF244C">
      <w:pPr>
        <w:ind w:firstLine="0"/>
        <w:rPr>
          <w:rFonts w:cs="Times New Roman"/>
          <w:b/>
          <w:bCs/>
        </w:rPr>
      </w:pPr>
      <w:r w:rsidRPr="00B4120C">
        <w:rPr>
          <w:b/>
          <w:bCs/>
        </w:rPr>
        <w:t>Objetivos específicos</w:t>
      </w:r>
    </w:p>
    <w:p w:rsidR="00DF244C" w:rsidRPr="000546C8" w:rsidRDefault="00DF244C" w:rsidP="00DF244C">
      <w:pPr>
        <w:numPr>
          <w:ilvl w:val="0"/>
          <w:numId w:val="11"/>
        </w:numPr>
      </w:pPr>
      <w:r>
        <w:t xml:space="preserve">Ampliar los conocimientos adquiridos a la temática de </w:t>
      </w:r>
      <w:r w:rsidRPr="000546C8">
        <w:t>Enfoque de Procesos visto en el curso de teoría, y a la división en procesos,</w:t>
      </w:r>
      <w:r>
        <w:t xml:space="preserve"> actividades, tareas, entre otros</w:t>
      </w:r>
      <w:r w:rsidRPr="000546C8">
        <w:t>.</w:t>
      </w:r>
    </w:p>
    <w:p w:rsidR="00DF244C" w:rsidRPr="000546C8" w:rsidRDefault="00DF244C" w:rsidP="00DF244C">
      <w:pPr>
        <w:numPr>
          <w:ilvl w:val="0"/>
          <w:numId w:val="11"/>
        </w:numPr>
      </w:pPr>
      <w:r>
        <w:t xml:space="preserve">Analizar los </w:t>
      </w:r>
      <w:r w:rsidRPr="000546C8">
        <w:t xml:space="preserve">procesos </w:t>
      </w:r>
      <w:r>
        <w:t>de una organización</w:t>
      </w:r>
      <w:r w:rsidRPr="000546C8">
        <w:t>, con el objetivo de dar apoyo a la escogencia del proceso bajo estudio del proyecto del curso de teoría.</w:t>
      </w:r>
    </w:p>
    <w:p w:rsidR="00DF244C" w:rsidRPr="000546C8" w:rsidRDefault="00DF244C" w:rsidP="00DF244C">
      <w:pPr>
        <w:numPr>
          <w:ilvl w:val="0"/>
          <w:numId w:val="11"/>
        </w:numPr>
      </w:pPr>
      <w:r>
        <w:t xml:space="preserve">Conocer y utilizar </w:t>
      </w:r>
      <w:r w:rsidRPr="000546C8">
        <w:t>equipos de medición para toma de tiempos y evaluación de las condiciones ambientales de los puestos de trabajo y el diseño del mismo.</w:t>
      </w:r>
    </w:p>
    <w:p w:rsidR="00DF244C" w:rsidRDefault="00DF244C" w:rsidP="00DF244C">
      <w:pPr>
        <w:numPr>
          <w:ilvl w:val="0"/>
          <w:numId w:val="11"/>
        </w:numPr>
      </w:pPr>
      <w:r w:rsidRPr="000546C8">
        <w:t>Aplicar los conceptos de ergonomía, seguridad ocupacional en el diseño de puestos de trabajo</w:t>
      </w:r>
      <w:r>
        <w:t>.</w:t>
      </w:r>
    </w:p>
    <w:p w:rsidR="00DF244C" w:rsidRDefault="00DF244C" w:rsidP="00DF244C">
      <w:pPr>
        <w:ind w:left="57" w:firstLine="0"/>
        <w:rPr>
          <w:rFonts w:cs="Times New Roman"/>
        </w:rPr>
      </w:pPr>
    </w:p>
    <w:p w:rsidR="00DF244C" w:rsidRDefault="00DF244C" w:rsidP="00DF244C">
      <w:pPr>
        <w:ind w:left="57" w:firstLine="0"/>
        <w:rPr>
          <w:rFonts w:cs="Times New Roman"/>
        </w:rPr>
      </w:pPr>
    </w:p>
    <w:p w:rsidR="00DF244C" w:rsidRDefault="00DF244C" w:rsidP="00DF244C">
      <w:pPr>
        <w:ind w:left="57" w:firstLine="0"/>
        <w:rPr>
          <w:rFonts w:cs="Times New Roman"/>
        </w:rPr>
      </w:pPr>
    </w:p>
    <w:p w:rsidR="00DF244C" w:rsidRPr="00983B30" w:rsidRDefault="00DF244C" w:rsidP="00DF244C">
      <w:pPr>
        <w:pStyle w:val="Heading1"/>
        <w:spacing w:before="120" w:after="120"/>
        <w:rPr>
          <w:sz w:val="22"/>
          <w:szCs w:val="22"/>
        </w:rPr>
      </w:pPr>
      <w:r w:rsidRPr="00983B30">
        <w:rPr>
          <w:sz w:val="22"/>
          <w:szCs w:val="22"/>
        </w:rPr>
        <w:lastRenderedPageBreak/>
        <w:t>ACTIVIDADES</w:t>
      </w:r>
    </w:p>
    <w:p w:rsidR="008270E3" w:rsidRDefault="008270E3" w:rsidP="008270E3">
      <w:pPr>
        <w:pStyle w:val="Encabezam2"/>
        <w:ind w:firstLine="0"/>
        <w:rPr>
          <w:sz w:val="20"/>
          <w:szCs w:val="20"/>
        </w:rPr>
      </w:pPr>
      <w:r>
        <w:rPr>
          <w:sz w:val="20"/>
          <w:szCs w:val="20"/>
        </w:rPr>
        <w:t>SEMANA 1</w:t>
      </w:r>
    </w:p>
    <w:p w:rsidR="008270E3" w:rsidRDefault="008270E3" w:rsidP="008270E3">
      <w:pPr>
        <w:pStyle w:val="Encabezam2"/>
        <w:ind w:firstLine="0"/>
        <w:rPr>
          <w:sz w:val="20"/>
          <w:szCs w:val="20"/>
        </w:rPr>
      </w:pPr>
      <w:r>
        <w:rPr>
          <w:sz w:val="20"/>
          <w:szCs w:val="20"/>
          <w:lang w:val="es-ES_tradnl"/>
        </w:rPr>
        <w:t>09 al 13 de Marzo del 2015</w:t>
      </w:r>
    </w:p>
    <w:p w:rsidR="008270E3" w:rsidRPr="006D1DAA" w:rsidRDefault="008270E3" w:rsidP="008270E3">
      <w:pPr>
        <w:ind w:firstLine="0"/>
      </w:pPr>
      <w:r>
        <w:t>I</w:t>
      </w:r>
      <w:r w:rsidRPr="006D1DAA">
        <w:t>ntroducción al curso, entrega y lectura del programa.</w:t>
      </w:r>
    </w:p>
    <w:p w:rsidR="008270E3" w:rsidRPr="006D1DAA" w:rsidRDefault="008270E3" w:rsidP="008270E3">
      <w:pPr>
        <w:ind w:firstLine="0"/>
      </w:pPr>
      <w:r w:rsidRPr="006D1DAA">
        <w:t>Descripción del proyecto en la empresa.</w:t>
      </w:r>
    </w:p>
    <w:p w:rsidR="008270E3" w:rsidRPr="006D1DAA" w:rsidRDefault="008270E3" w:rsidP="008270E3">
      <w:pPr>
        <w:ind w:firstLine="0"/>
      </w:pPr>
      <w:r w:rsidRPr="006D1DAA">
        <w:t>Formación de grupos de trabajo.</w:t>
      </w:r>
    </w:p>
    <w:p w:rsidR="008270E3" w:rsidRDefault="008270E3" w:rsidP="008270E3">
      <w:pPr>
        <w:pStyle w:val="MMTopic2"/>
        <w:numPr>
          <w:ilvl w:val="0"/>
          <w:numId w:val="0"/>
        </w:numPr>
        <w:rPr>
          <w:sz w:val="20"/>
          <w:szCs w:val="20"/>
        </w:rPr>
      </w:pPr>
    </w:p>
    <w:p w:rsidR="008270E3" w:rsidRDefault="008270E3" w:rsidP="008270E3">
      <w:pPr>
        <w:pStyle w:val="Encabezam2"/>
        <w:ind w:firstLine="0"/>
        <w:rPr>
          <w:sz w:val="20"/>
          <w:szCs w:val="20"/>
        </w:rPr>
      </w:pPr>
      <w:r>
        <w:rPr>
          <w:sz w:val="20"/>
          <w:szCs w:val="20"/>
        </w:rPr>
        <w:t>SEMANA 2</w:t>
      </w:r>
    </w:p>
    <w:p w:rsidR="008270E3" w:rsidRDefault="008270E3" w:rsidP="008270E3">
      <w:pPr>
        <w:pStyle w:val="Encabezam2"/>
        <w:ind w:firstLine="0"/>
        <w:rPr>
          <w:sz w:val="20"/>
          <w:szCs w:val="20"/>
        </w:rPr>
      </w:pPr>
      <w:r>
        <w:rPr>
          <w:sz w:val="20"/>
          <w:szCs w:val="20"/>
          <w:lang w:val="es-ES_tradnl"/>
        </w:rPr>
        <w:t>16 al 20 de Marzo del 2015</w:t>
      </w:r>
    </w:p>
    <w:p w:rsidR="008270E3" w:rsidRPr="006D1DAA" w:rsidRDefault="008270E3" w:rsidP="008270E3">
      <w:pPr>
        <w:ind w:firstLine="0"/>
        <w:rPr>
          <w:i/>
        </w:rPr>
      </w:pPr>
      <w:r w:rsidRPr="006D1DAA">
        <w:rPr>
          <w:i/>
        </w:rPr>
        <w:t>Entrega del nombre de la empresa para el proyecto.</w:t>
      </w:r>
    </w:p>
    <w:p w:rsidR="008270E3" w:rsidRPr="006D1DAA" w:rsidRDefault="008270E3" w:rsidP="008270E3">
      <w:pPr>
        <w:ind w:firstLine="0"/>
      </w:pPr>
      <w:r w:rsidRPr="006D1DAA">
        <w:t>Práctica de laboratorio 1: Productividad, eficiencia y eficacia.</w:t>
      </w:r>
    </w:p>
    <w:p w:rsidR="008270E3" w:rsidRPr="006D1DAA" w:rsidRDefault="008270E3" w:rsidP="008270E3">
      <w:pPr>
        <w:ind w:firstLine="0"/>
      </w:pPr>
      <w:r w:rsidRPr="006D1DAA">
        <w:t>Práctica de laboratorio 2: Diagrama de Pareto.</w:t>
      </w:r>
    </w:p>
    <w:p w:rsidR="008270E3" w:rsidRDefault="008270E3" w:rsidP="008270E3">
      <w:pPr>
        <w:pStyle w:val="Encabezam2"/>
        <w:ind w:firstLine="0"/>
        <w:rPr>
          <w:i/>
          <w:iCs/>
          <w:sz w:val="20"/>
          <w:szCs w:val="20"/>
        </w:rPr>
      </w:pPr>
    </w:p>
    <w:p w:rsidR="008270E3" w:rsidRDefault="008270E3" w:rsidP="008270E3">
      <w:pPr>
        <w:pStyle w:val="Encabezam2"/>
        <w:ind w:firstLine="0"/>
        <w:rPr>
          <w:sz w:val="20"/>
          <w:szCs w:val="20"/>
        </w:rPr>
      </w:pPr>
      <w:r>
        <w:rPr>
          <w:sz w:val="20"/>
          <w:szCs w:val="20"/>
        </w:rPr>
        <w:t>SEMANA 3</w:t>
      </w:r>
    </w:p>
    <w:p w:rsidR="008270E3" w:rsidRDefault="008270E3" w:rsidP="008270E3">
      <w:pPr>
        <w:pStyle w:val="Encabezam2"/>
        <w:ind w:firstLine="0"/>
        <w:rPr>
          <w:sz w:val="20"/>
          <w:szCs w:val="20"/>
        </w:rPr>
      </w:pPr>
      <w:r>
        <w:rPr>
          <w:sz w:val="20"/>
          <w:szCs w:val="20"/>
          <w:lang w:val="es-ES_tradnl"/>
        </w:rPr>
        <w:t>23 al 27 de Marzo del 2015</w:t>
      </w:r>
    </w:p>
    <w:p w:rsidR="008270E3" w:rsidRPr="006D1DAA" w:rsidRDefault="008270E3" w:rsidP="008270E3">
      <w:pPr>
        <w:ind w:firstLine="0"/>
        <w:rPr>
          <w:i/>
        </w:rPr>
      </w:pPr>
      <w:r w:rsidRPr="006D1DAA">
        <w:rPr>
          <w:i/>
        </w:rPr>
        <w:t>Asignación-Consulta del proyecto 1: Selección del proceso bajo estudio de la organización en estudio.</w:t>
      </w:r>
    </w:p>
    <w:p w:rsidR="008270E3" w:rsidRDefault="008270E3" w:rsidP="008270E3">
      <w:pPr>
        <w:pStyle w:val="Cuerpo"/>
        <w:ind w:firstLine="0"/>
        <w:outlineLvl w:val="0"/>
        <w:rPr>
          <w:i/>
          <w:iCs/>
        </w:rPr>
      </w:pPr>
    </w:p>
    <w:p w:rsidR="008270E3" w:rsidRPr="006369F7" w:rsidRDefault="008270E3" w:rsidP="008270E3">
      <w:pPr>
        <w:pStyle w:val="Encabezam2"/>
        <w:ind w:firstLine="0"/>
        <w:rPr>
          <w:sz w:val="20"/>
          <w:szCs w:val="20"/>
        </w:rPr>
      </w:pPr>
      <w:r w:rsidRPr="006369F7">
        <w:rPr>
          <w:sz w:val="20"/>
          <w:szCs w:val="20"/>
        </w:rPr>
        <w:t>Semana 4</w:t>
      </w:r>
    </w:p>
    <w:p w:rsidR="008270E3" w:rsidRPr="006369F7" w:rsidRDefault="008270E3" w:rsidP="008270E3">
      <w:pPr>
        <w:pStyle w:val="Encabezam2"/>
        <w:ind w:firstLine="0"/>
        <w:rPr>
          <w:sz w:val="20"/>
          <w:szCs w:val="20"/>
          <w:lang w:val="es-ES_tradnl"/>
        </w:rPr>
      </w:pPr>
      <w:r w:rsidRPr="006369F7">
        <w:rPr>
          <w:sz w:val="20"/>
          <w:szCs w:val="20"/>
          <w:lang w:val="es-ES_tradnl"/>
        </w:rPr>
        <w:t>30 de Marzo al 03 de Abril del 2015 Semana Santa</w:t>
      </w:r>
    </w:p>
    <w:p w:rsidR="008270E3" w:rsidRDefault="008270E3" w:rsidP="008270E3">
      <w:pPr>
        <w:pStyle w:val="Encabezam2"/>
        <w:ind w:firstLine="0"/>
        <w:rPr>
          <w:i/>
          <w:iCs/>
        </w:rPr>
      </w:pPr>
    </w:p>
    <w:p w:rsidR="008270E3" w:rsidRDefault="008270E3" w:rsidP="008270E3">
      <w:pPr>
        <w:pStyle w:val="Encabezam2"/>
        <w:ind w:firstLine="0"/>
        <w:rPr>
          <w:sz w:val="20"/>
          <w:szCs w:val="20"/>
        </w:rPr>
      </w:pPr>
      <w:r>
        <w:rPr>
          <w:sz w:val="20"/>
          <w:szCs w:val="20"/>
        </w:rPr>
        <w:t xml:space="preserve">SEMANA </w:t>
      </w:r>
      <w:r>
        <w:rPr>
          <w:sz w:val="20"/>
          <w:szCs w:val="20"/>
          <w:lang w:val="es-ES_tradnl"/>
        </w:rPr>
        <w:t>5</w:t>
      </w:r>
    </w:p>
    <w:p w:rsidR="008270E3" w:rsidRDefault="008270E3" w:rsidP="008270E3">
      <w:pPr>
        <w:pStyle w:val="Encabezam2"/>
        <w:ind w:firstLine="0"/>
        <w:rPr>
          <w:sz w:val="20"/>
          <w:szCs w:val="20"/>
        </w:rPr>
      </w:pPr>
      <w:r>
        <w:rPr>
          <w:sz w:val="20"/>
          <w:szCs w:val="20"/>
          <w:lang w:val="es-ES_tradnl"/>
        </w:rPr>
        <w:t>06 al 10 de Abril del 2015</w:t>
      </w:r>
    </w:p>
    <w:p w:rsidR="008270E3" w:rsidRPr="006D1DAA" w:rsidRDefault="008270E3" w:rsidP="008270E3">
      <w:pPr>
        <w:ind w:firstLine="0"/>
      </w:pPr>
      <w:r w:rsidRPr="006D1DAA">
        <w:t xml:space="preserve">Práctica de laboratorio 3: Descomposición en </w:t>
      </w:r>
      <w:proofErr w:type="spellStart"/>
      <w:r w:rsidRPr="006D1DAA">
        <w:t>Macroprocesos</w:t>
      </w:r>
      <w:proofErr w:type="spellEnd"/>
      <w:r w:rsidRPr="006D1DAA">
        <w:t>, Proceso, Subprocesos, actividades y tareas.</w:t>
      </w:r>
    </w:p>
    <w:p w:rsidR="008270E3" w:rsidRDefault="008270E3" w:rsidP="008270E3">
      <w:pPr>
        <w:pStyle w:val="Cuerpo"/>
        <w:ind w:firstLine="0"/>
      </w:pPr>
    </w:p>
    <w:p w:rsidR="008270E3" w:rsidRDefault="008270E3" w:rsidP="008270E3">
      <w:pPr>
        <w:pStyle w:val="Encabezam2"/>
        <w:ind w:firstLine="0"/>
        <w:rPr>
          <w:sz w:val="20"/>
          <w:szCs w:val="20"/>
        </w:rPr>
      </w:pPr>
      <w:r>
        <w:rPr>
          <w:sz w:val="20"/>
          <w:szCs w:val="20"/>
        </w:rPr>
        <w:t>SEMANA 6</w:t>
      </w:r>
    </w:p>
    <w:p w:rsidR="008270E3" w:rsidRDefault="008270E3" w:rsidP="008270E3">
      <w:pPr>
        <w:pStyle w:val="Encabezam2"/>
        <w:ind w:firstLine="0"/>
        <w:rPr>
          <w:sz w:val="20"/>
          <w:szCs w:val="20"/>
        </w:rPr>
      </w:pPr>
      <w:r>
        <w:rPr>
          <w:sz w:val="20"/>
          <w:szCs w:val="20"/>
          <w:lang w:val="es-ES_tradnl"/>
        </w:rPr>
        <w:t>13 al 17 de Abril del 2015</w:t>
      </w:r>
    </w:p>
    <w:p w:rsidR="008270E3" w:rsidRPr="006D1DAA" w:rsidRDefault="008270E3" w:rsidP="008270E3">
      <w:pPr>
        <w:ind w:firstLine="0"/>
        <w:rPr>
          <w:i/>
        </w:rPr>
      </w:pPr>
      <w:r w:rsidRPr="006D1DAA">
        <w:rPr>
          <w:i/>
        </w:rPr>
        <w:t xml:space="preserve">Asignación-Consulta del proyecto 2: </w:t>
      </w:r>
      <w:proofErr w:type="spellStart"/>
      <w:r w:rsidRPr="006D1DAA">
        <w:rPr>
          <w:i/>
        </w:rPr>
        <w:t>Macroprocesos</w:t>
      </w:r>
      <w:proofErr w:type="spellEnd"/>
      <w:r w:rsidRPr="006D1DAA">
        <w:rPr>
          <w:i/>
        </w:rPr>
        <w:t>, procesos, actividades y tareas de la organización en estudio.</w:t>
      </w:r>
    </w:p>
    <w:p w:rsidR="008270E3" w:rsidRDefault="008270E3" w:rsidP="008270E3">
      <w:pPr>
        <w:pStyle w:val="Cuerpo"/>
        <w:ind w:firstLine="0"/>
      </w:pPr>
    </w:p>
    <w:p w:rsidR="008270E3" w:rsidRDefault="008270E3" w:rsidP="008270E3">
      <w:pPr>
        <w:pStyle w:val="Encabezam2"/>
        <w:ind w:firstLine="0"/>
        <w:rPr>
          <w:sz w:val="20"/>
          <w:szCs w:val="20"/>
        </w:rPr>
      </w:pPr>
      <w:r>
        <w:rPr>
          <w:sz w:val="20"/>
          <w:szCs w:val="20"/>
        </w:rPr>
        <w:t>SEMANA 7</w:t>
      </w:r>
    </w:p>
    <w:p w:rsidR="008270E3" w:rsidRDefault="008270E3" w:rsidP="008270E3">
      <w:pPr>
        <w:pStyle w:val="Encabezam2"/>
        <w:ind w:firstLine="0"/>
        <w:rPr>
          <w:sz w:val="20"/>
          <w:szCs w:val="20"/>
        </w:rPr>
      </w:pPr>
      <w:r>
        <w:rPr>
          <w:sz w:val="20"/>
          <w:szCs w:val="20"/>
          <w:lang w:val="es-ES_tradnl"/>
        </w:rPr>
        <w:t>20 al 24 de Abril del 2015. Semana Universitaria</w:t>
      </w:r>
    </w:p>
    <w:p w:rsidR="008270E3" w:rsidRPr="006D1DAA" w:rsidRDefault="008270E3" w:rsidP="008270E3">
      <w:pPr>
        <w:ind w:firstLine="0"/>
      </w:pPr>
      <w:r w:rsidRPr="006D1DAA">
        <w:t xml:space="preserve">Práctica de laboratorio 4: </w:t>
      </w:r>
      <w:proofErr w:type="spellStart"/>
      <w:r w:rsidRPr="006D1DAA">
        <w:t>Cursogramas</w:t>
      </w:r>
      <w:proofErr w:type="spellEnd"/>
      <w:r w:rsidRPr="006D1DAA">
        <w:t xml:space="preserve"> sinóptico y analítico (operario, material, equipo).</w:t>
      </w:r>
    </w:p>
    <w:p w:rsidR="008270E3" w:rsidRPr="006D1DAA" w:rsidRDefault="008270E3" w:rsidP="008270E3">
      <w:pPr>
        <w:ind w:firstLine="0"/>
      </w:pPr>
      <w:r w:rsidRPr="006D1DAA">
        <w:t>Práctica de laboratorio 5: Toma de tiempos y valoración del ritmo de trabajo y cálculo de suplementos.</w:t>
      </w:r>
    </w:p>
    <w:p w:rsidR="008270E3" w:rsidRDefault="008270E3" w:rsidP="008270E3">
      <w:pPr>
        <w:rPr>
          <w:rFonts w:hAnsi="Arial Unicode MS" w:cs="Arial Unicode MS"/>
          <w:b/>
          <w:bCs/>
          <w:color w:val="000000"/>
          <w:u w:color="000000"/>
        </w:rPr>
      </w:pPr>
    </w:p>
    <w:p w:rsidR="008270E3" w:rsidRDefault="008270E3" w:rsidP="008270E3">
      <w:pPr>
        <w:pStyle w:val="Encabezam2"/>
        <w:ind w:firstLine="0"/>
        <w:rPr>
          <w:sz w:val="20"/>
          <w:szCs w:val="20"/>
        </w:rPr>
      </w:pPr>
      <w:r>
        <w:rPr>
          <w:sz w:val="20"/>
          <w:szCs w:val="20"/>
        </w:rPr>
        <w:t>SEMANA 8</w:t>
      </w:r>
    </w:p>
    <w:p w:rsidR="008270E3" w:rsidRDefault="008270E3" w:rsidP="008270E3">
      <w:pPr>
        <w:pStyle w:val="Encabezam2"/>
        <w:ind w:firstLine="0"/>
        <w:rPr>
          <w:i/>
          <w:iCs/>
        </w:rPr>
      </w:pPr>
      <w:r>
        <w:rPr>
          <w:sz w:val="20"/>
          <w:szCs w:val="20"/>
        </w:rPr>
        <w:t xml:space="preserve">27 de Abril al </w:t>
      </w:r>
      <w:r>
        <w:rPr>
          <w:sz w:val="20"/>
          <w:szCs w:val="20"/>
          <w:lang w:val="es-ES_tradnl"/>
        </w:rPr>
        <w:t>01 de Mayo del 2015</w:t>
      </w:r>
    </w:p>
    <w:p w:rsidR="008270E3" w:rsidRPr="006D1DAA" w:rsidRDefault="008270E3" w:rsidP="008270E3">
      <w:pPr>
        <w:ind w:firstLine="0"/>
      </w:pPr>
      <w:r w:rsidRPr="006D1DAA">
        <w:t>Práctica de laboratorio 6: Muestreo de Trabajo.</w:t>
      </w:r>
    </w:p>
    <w:p w:rsidR="008270E3" w:rsidRPr="006D1DAA" w:rsidRDefault="008270E3" w:rsidP="008270E3">
      <w:pPr>
        <w:ind w:firstLine="0"/>
      </w:pPr>
      <w:r w:rsidRPr="006D1DAA">
        <w:t>Práctica de laboratorio 7: Tiempos Predeterminados.</w:t>
      </w:r>
    </w:p>
    <w:p w:rsidR="008270E3" w:rsidRDefault="008270E3" w:rsidP="008270E3">
      <w:pPr>
        <w:pStyle w:val="Cuerpo"/>
        <w:ind w:firstLine="0"/>
      </w:pPr>
    </w:p>
    <w:p w:rsidR="008270E3" w:rsidRDefault="008270E3" w:rsidP="008270E3">
      <w:pPr>
        <w:pStyle w:val="Encabezam2"/>
        <w:ind w:firstLine="0"/>
        <w:rPr>
          <w:sz w:val="20"/>
          <w:szCs w:val="20"/>
        </w:rPr>
      </w:pPr>
      <w:r>
        <w:rPr>
          <w:sz w:val="20"/>
          <w:szCs w:val="20"/>
        </w:rPr>
        <w:t xml:space="preserve">SEMANA </w:t>
      </w:r>
      <w:r>
        <w:rPr>
          <w:sz w:val="20"/>
          <w:szCs w:val="20"/>
          <w:lang w:val="es-ES_tradnl"/>
        </w:rPr>
        <w:t>9</w:t>
      </w:r>
    </w:p>
    <w:p w:rsidR="008270E3" w:rsidRDefault="008270E3" w:rsidP="008270E3">
      <w:pPr>
        <w:pStyle w:val="Cuerpo"/>
        <w:ind w:firstLine="0"/>
        <w:outlineLvl w:val="0"/>
        <w:rPr>
          <w:b/>
          <w:bCs/>
        </w:rPr>
      </w:pPr>
      <w:r>
        <w:rPr>
          <w:b/>
          <w:bCs/>
        </w:rPr>
        <w:t xml:space="preserve">04 al 08 de Mayo del 2015 </w:t>
      </w:r>
    </w:p>
    <w:p w:rsidR="008270E3" w:rsidRPr="006D1DAA" w:rsidRDefault="008270E3" w:rsidP="008270E3">
      <w:pPr>
        <w:ind w:firstLine="0"/>
      </w:pPr>
      <w:r w:rsidRPr="006D1DAA">
        <w:t>Práctica de laboratorio 8: Repaso para el I Parcial.</w:t>
      </w:r>
    </w:p>
    <w:p w:rsidR="008270E3" w:rsidRDefault="008270E3" w:rsidP="008270E3">
      <w:pPr>
        <w:pStyle w:val="Encabezam2"/>
        <w:ind w:firstLine="0"/>
        <w:rPr>
          <w:i/>
          <w:iCs/>
        </w:rPr>
      </w:pPr>
    </w:p>
    <w:p w:rsidR="008270E3" w:rsidRDefault="008270E3" w:rsidP="008270E3">
      <w:pPr>
        <w:pStyle w:val="Encabezam2"/>
        <w:ind w:firstLine="0"/>
        <w:rPr>
          <w:sz w:val="20"/>
          <w:szCs w:val="20"/>
        </w:rPr>
      </w:pPr>
      <w:r>
        <w:rPr>
          <w:sz w:val="20"/>
          <w:szCs w:val="20"/>
        </w:rPr>
        <w:t xml:space="preserve">SEMANA </w:t>
      </w:r>
      <w:r>
        <w:rPr>
          <w:sz w:val="20"/>
          <w:szCs w:val="20"/>
          <w:lang w:val="es-ES_tradnl"/>
        </w:rPr>
        <w:t>10</w:t>
      </w:r>
    </w:p>
    <w:p w:rsidR="008270E3" w:rsidRDefault="008270E3" w:rsidP="008270E3">
      <w:pPr>
        <w:pStyle w:val="Cuerpo"/>
        <w:ind w:firstLine="0"/>
        <w:outlineLvl w:val="0"/>
        <w:rPr>
          <w:b/>
          <w:bCs/>
        </w:rPr>
      </w:pPr>
      <w:r>
        <w:rPr>
          <w:b/>
          <w:bCs/>
        </w:rPr>
        <w:t>11 al 15 de Mayo del 2015</w:t>
      </w:r>
    </w:p>
    <w:p w:rsidR="008270E3" w:rsidRDefault="008270E3" w:rsidP="008270E3">
      <w:pPr>
        <w:pStyle w:val="Cuerpo"/>
        <w:ind w:firstLine="0"/>
        <w:outlineLvl w:val="0"/>
        <w:rPr>
          <w:b/>
          <w:bCs/>
        </w:rPr>
      </w:pPr>
      <w:r>
        <w:rPr>
          <w:b/>
          <w:bCs/>
        </w:rPr>
        <w:t xml:space="preserve">I Examen Colegiado. Lunes 11 de Mayo </w:t>
      </w:r>
      <w:r>
        <w:rPr>
          <w:b/>
          <w:bCs/>
        </w:rPr>
        <w:t>del 2015, 07:00 p.m.</w:t>
      </w:r>
    </w:p>
    <w:p w:rsidR="008270E3" w:rsidRPr="006D1DAA" w:rsidRDefault="008270E3" w:rsidP="008270E3">
      <w:pPr>
        <w:ind w:firstLine="0"/>
        <w:rPr>
          <w:i/>
        </w:rPr>
      </w:pPr>
      <w:r w:rsidRPr="006D1DAA">
        <w:rPr>
          <w:i/>
        </w:rPr>
        <w:t>Asignación-Consulta del proyecto 3: Determinación de elementos y tamaño de muestra.</w:t>
      </w:r>
    </w:p>
    <w:p w:rsidR="008270E3" w:rsidRDefault="008270E3" w:rsidP="008270E3">
      <w:pPr>
        <w:pStyle w:val="Cuerpo"/>
        <w:spacing w:line="276" w:lineRule="auto"/>
        <w:ind w:firstLine="0"/>
        <w:jc w:val="left"/>
        <w:rPr>
          <w:b/>
          <w:bCs/>
        </w:rPr>
      </w:pPr>
    </w:p>
    <w:p w:rsidR="008270E3" w:rsidRDefault="008270E3">
      <w:pPr>
        <w:spacing w:after="200" w:line="276" w:lineRule="auto"/>
        <w:ind w:firstLine="0"/>
        <w:jc w:val="left"/>
        <w:rPr>
          <w:rFonts w:eastAsia="Arial Unicode MS" w:hAnsi="Arial Unicode MS" w:cs="Arial Unicode MS"/>
          <w:b/>
          <w:bCs/>
          <w:color w:val="000000"/>
          <w:u w:color="000000"/>
          <w:bdr w:val="nil"/>
        </w:rPr>
      </w:pPr>
      <w:r>
        <w:br w:type="page"/>
      </w:r>
    </w:p>
    <w:p w:rsidR="008270E3" w:rsidRDefault="008270E3" w:rsidP="008270E3">
      <w:pPr>
        <w:pStyle w:val="Encabezam2"/>
        <w:ind w:firstLine="0"/>
        <w:rPr>
          <w:sz w:val="20"/>
          <w:szCs w:val="20"/>
        </w:rPr>
      </w:pPr>
      <w:r>
        <w:rPr>
          <w:sz w:val="20"/>
          <w:szCs w:val="20"/>
        </w:rPr>
        <w:lastRenderedPageBreak/>
        <w:t>SEMANA 11</w:t>
      </w:r>
    </w:p>
    <w:p w:rsidR="008270E3" w:rsidRDefault="008270E3" w:rsidP="008270E3">
      <w:pPr>
        <w:pStyle w:val="Encabezam2"/>
        <w:ind w:firstLine="0"/>
        <w:rPr>
          <w:sz w:val="20"/>
          <w:szCs w:val="20"/>
        </w:rPr>
      </w:pPr>
      <w:r>
        <w:rPr>
          <w:sz w:val="20"/>
          <w:szCs w:val="20"/>
          <w:lang w:val="es-ES_tradnl"/>
        </w:rPr>
        <w:t>18 al 22 de Mayo del 2015</w:t>
      </w:r>
    </w:p>
    <w:p w:rsidR="008270E3" w:rsidRPr="006D1DAA" w:rsidRDefault="008270E3" w:rsidP="008270E3">
      <w:pPr>
        <w:ind w:firstLine="0"/>
      </w:pPr>
      <w:r w:rsidRPr="006D1DAA">
        <w:t>Análisis de equipos de protección personal. Normas de seguridad ocupacional.</w:t>
      </w:r>
    </w:p>
    <w:p w:rsidR="008270E3" w:rsidRPr="006D1DAA" w:rsidRDefault="008270E3" w:rsidP="008270E3">
      <w:pPr>
        <w:ind w:firstLine="0"/>
      </w:pPr>
      <w:r w:rsidRPr="006D1DAA">
        <w:t>Práctica de laboratorio 09: Utilización de equipos de medición de condiciones (temperatura, iluminación, ruido y humedad).</w:t>
      </w:r>
    </w:p>
    <w:p w:rsidR="008270E3" w:rsidRPr="006D1DAA" w:rsidRDefault="008270E3" w:rsidP="008270E3">
      <w:pPr>
        <w:ind w:firstLine="0"/>
      </w:pPr>
      <w:r w:rsidRPr="006D1DAA">
        <w:t>Práctica de laboratorio 10: Balance de Línea.</w:t>
      </w:r>
    </w:p>
    <w:p w:rsidR="008270E3" w:rsidRDefault="008270E3" w:rsidP="008270E3">
      <w:pPr>
        <w:pStyle w:val="Encabezam2"/>
        <w:ind w:firstLine="0"/>
        <w:rPr>
          <w:sz w:val="20"/>
          <w:szCs w:val="20"/>
        </w:rPr>
      </w:pPr>
    </w:p>
    <w:p w:rsidR="008270E3" w:rsidRDefault="008270E3" w:rsidP="008270E3">
      <w:pPr>
        <w:pStyle w:val="Encabezam2"/>
        <w:ind w:firstLine="0"/>
        <w:rPr>
          <w:sz w:val="20"/>
          <w:szCs w:val="20"/>
        </w:rPr>
      </w:pPr>
      <w:r>
        <w:rPr>
          <w:sz w:val="20"/>
          <w:szCs w:val="20"/>
        </w:rPr>
        <w:t>SEMANA 12</w:t>
      </w:r>
    </w:p>
    <w:p w:rsidR="008270E3" w:rsidRDefault="008270E3" w:rsidP="008270E3">
      <w:pPr>
        <w:pStyle w:val="Encabezam2"/>
        <w:ind w:firstLine="0"/>
      </w:pPr>
      <w:r>
        <w:rPr>
          <w:sz w:val="20"/>
          <w:szCs w:val="20"/>
          <w:lang w:val="es-ES_tradnl"/>
        </w:rPr>
        <w:t>25 al 29 de Mayo del 2015</w:t>
      </w:r>
    </w:p>
    <w:p w:rsidR="008270E3" w:rsidRPr="006D1DAA" w:rsidRDefault="008270E3" w:rsidP="008270E3">
      <w:pPr>
        <w:ind w:firstLine="0"/>
      </w:pPr>
      <w:r w:rsidRPr="006D1DAA">
        <w:t>Introducción a los costos y su asociación con las diversas propuestas que se desarrollarían en las empresas. Cómo valorar el costo beneficio de una propuesta.</w:t>
      </w:r>
    </w:p>
    <w:p w:rsidR="008270E3" w:rsidRPr="006D1DAA" w:rsidRDefault="008270E3" w:rsidP="008270E3">
      <w:pPr>
        <w:ind w:firstLine="0"/>
      </w:pPr>
      <w:r w:rsidRPr="006D1DAA">
        <w:t>Práctica de laboratorio 11: Balance de Línea</w:t>
      </w:r>
    </w:p>
    <w:p w:rsidR="008270E3" w:rsidRPr="006D1DAA" w:rsidRDefault="008270E3" w:rsidP="008270E3">
      <w:pPr>
        <w:ind w:firstLine="0"/>
      </w:pPr>
      <w:r w:rsidRPr="006D1DAA">
        <w:t>Práctica de laboratorio 12: Antropometría. (Básicas)</w:t>
      </w:r>
    </w:p>
    <w:p w:rsidR="008270E3" w:rsidRDefault="008270E3" w:rsidP="008270E3">
      <w:pPr>
        <w:pStyle w:val="Encabezam2"/>
        <w:ind w:firstLine="0"/>
        <w:rPr>
          <w:sz w:val="20"/>
          <w:szCs w:val="20"/>
        </w:rPr>
      </w:pPr>
    </w:p>
    <w:p w:rsidR="008270E3" w:rsidRDefault="008270E3" w:rsidP="008270E3">
      <w:pPr>
        <w:pStyle w:val="Encabezam2"/>
        <w:ind w:firstLine="0"/>
        <w:rPr>
          <w:sz w:val="20"/>
          <w:szCs w:val="20"/>
        </w:rPr>
      </w:pPr>
      <w:r>
        <w:rPr>
          <w:sz w:val="20"/>
          <w:szCs w:val="20"/>
        </w:rPr>
        <w:t>SEMANA 13</w:t>
      </w:r>
    </w:p>
    <w:p w:rsidR="008270E3" w:rsidRDefault="008270E3" w:rsidP="008270E3">
      <w:pPr>
        <w:pStyle w:val="Cuerpo"/>
        <w:ind w:firstLine="0"/>
        <w:outlineLvl w:val="0"/>
        <w:rPr>
          <w:b/>
          <w:bCs/>
        </w:rPr>
      </w:pPr>
      <w:r>
        <w:rPr>
          <w:b/>
          <w:bCs/>
          <w:lang w:val="it-IT"/>
        </w:rPr>
        <w:t>01 al 05 de Junio del 2015</w:t>
      </w:r>
    </w:p>
    <w:p w:rsidR="008270E3" w:rsidRPr="006D1DAA" w:rsidRDefault="008270E3" w:rsidP="008270E3">
      <w:pPr>
        <w:ind w:firstLine="0"/>
      </w:pPr>
      <w:r w:rsidRPr="006D1DAA">
        <w:t>Práctica de laboratorio 13: Cargas.</w:t>
      </w:r>
    </w:p>
    <w:p w:rsidR="008270E3" w:rsidRPr="006D1DAA" w:rsidRDefault="008270E3" w:rsidP="008270E3">
      <w:pPr>
        <w:ind w:firstLine="0"/>
      </w:pPr>
      <w:r w:rsidRPr="006D1DAA">
        <w:t>Práctica de laboratorio 14: Diseño de puestos (Casos).</w:t>
      </w:r>
    </w:p>
    <w:p w:rsidR="008270E3" w:rsidRDefault="008270E3" w:rsidP="008270E3">
      <w:pPr>
        <w:pStyle w:val="Cuerpo"/>
        <w:ind w:firstLine="0"/>
      </w:pPr>
    </w:p>
    <w:p w:rsidR="008270E3" w:rsidRDefault="008270E3" w:rsidP="008270E3">
      <w:pPr>
        <w:pStyle w:val="Encabezam2"/>
        <w:ind w:firstLine="0"/>
        <w:rPr>
          <w:sz w:val="20"/>
          <w:szCs w:val="20"/>
        </w:rPr>
      </w:pPr>
      <w:r>
        <w:rPr>
          <w:sz w:val="20"/>
          <w:szCs w:val="20"/>
        </w:rPr>
        <w:t>SEMANA 14</w:t>
      </w:r>
    </w:p>
    <w:p w:rsidR="008270E3" w:rsidRDefault="008270E3" w:rsidP="008270E3">
      <w:pPr>
        <w:pStyle w:val="Encabezam2"/>
        <w:ind w:firstLine="0"/>
        <w:rPr>
          <w:sz w:val="20"/>
          <w:szCs w:val="20"/>
        </w:rPr>
      </w:pPr>
      <w:r>
        <w:rPr>
          <w:sz w:val="20"/>
          <w:szCs w:val="20"/>
          <w:lang w:val="it-IT"/>
        </w:rPr>
        <w:t>08 al 12 de Junio del 2015</w:t>
      </w:r>
    </w:p>
    <w:p w:rsidR="008270E3" w:rsidRPr="006D1DAA" w:rsidRDefault="008270E3" w:rsidP="008270E3">
      <w:pPr>
        <w:ind w:firstLine="0"/>
      </w:pPr>
      <w:r w:rsidRPr="006D1DAA">
        <w:t>Presentación de casos de diseño de puestos.</w:t>
      </w:r>
    </w:p>
    <w:p w:rsidR="008270E3" w:rsidRPr="006D1DAA" w:rsidRDefault="008270E3" w:rsidP="008270E3">
      <w:pPr>
        <w:ind w:firstLine="0"/>
        <w:rPr>
          <w:i/>
        </w:rPr>
      </w:pPr>
      <w:r w:rsidRPr="006D1DAA">
        <w:rPr>
          <w:i/>
        </w:rPr>
        <w:t>Asignación-Consulta del proyecto 4: Propuestas de diseño de la organización en estudio.</w:t>
      </w:r>
    </w:p>
    <w:p w:rsidR="008270E3" w:rsidRDefault="008270E3" w:rsidP="008270E3">
      <w:pPr>
        <w:pStyle w:val="Cuerpo"/>
        <w:ind w:firstLine="0"/>
      </w:pPr>
    </w:p>
    <w:p w:rsidR="008270E3" w:rsidRDefault="008270E3" w:rsidP="008270E3">
      <w:pPr>
        <w:pStyle w:val="Encabezam2"/>
        <w:ind w:firstLine="0"/>
        <w:rPr>
          <w:sz w:val="20"/>
          <w:szCs w:val="20"/>
        </w:rPr>
      </w:pPr>
      <w:r>
        <w:rPr>
          <w:sz w:val="20"/>
          <w:szCs w:val="20"/>
        </w:rPr>
        <w:t>SEMANA 15</w:t>
      </w:r>
    </w:p>
    <w:p w:rsidR="008270E3" w:rsidRDefault="008270E3" w:rsidP="008270E3">
      <w:pPr>
        <w:pStyle w:val="Encabezam2"/>
        <w:ind w:firstLine="0"/>
        <w:rPr>
          <w:sz w:val="20"/>
          <w:szCs w:val="20"/>
        </w:rPr>
      </w:pPr>
      <w:r>
        <w:rPr>
          <w:sz w:val="20"/>
          <w:szCs w:val="20"/>
          <w:lang w:val="it-IT"/>
        </w:rPr>
        <w:t>15 al 19 de Junio del 2015</w:t>
      </w:r>
    </w:p>
    <w:p w:rsidR="008270E3" w:rsidRPr="006D1DAA" w:rsidRDefault="008270E3" w:rsidP="008270E3">
      <w:pPr>
        <w:ind w:firstLine="0"/>
      </w:pPr>
      <w:r w:rsidRPr="006D1DAA">
        <w:t>Práctica de laboratorio 15: Repaso para el II Parcial.</w:t>
      </w:r>
    </w:p>
    <w:p w:rsidR="008270E3" w:rsidRDefault="008270E3" w:rsidP="008270E3">
      <w:pPr>
        <w:pStyle w:val="Cuerpo"/>
        <w:ind w:firstLine="0"/>
      </w:pPr>
    </w:p>
    <w:p w:rsidR="008270E3" w:rsidRDefault="008270E3" w:rsidP="008270E3">
      <w:pPr>
        <w:pStyle w:val="Encabezam2"/>
        <w:ind w:firstLine="0"/>
        <w:rPr>
          <w:sz w:val="20"/>
          <w:szCs w:val="20"/>
        </w:rPr>
      </w:pPr>
      <w:r>
        <w:rPr>
          <w:sz w:val="20"/>
          <w:szCs w:val="20"/>
        </w:rPr>
        <w:t>SEMANA 16</w:t>
      </w:r>
    </w:p>
    <w:p w:rsidR="008270E3" w:rsidRDefault="008270E3" w:rsidP="008270E3">
      <w:pPr>
        <w:pStyle w:val="Encabezam2"/>
        <w:ind w:firstLine="0"/>
        <w:rPr>
          <w:sz w:val="20"/>
          <w:szCs w:val="20"/>
        </w:rPr>
      </w:pPr>
      <w:r>
        <w:rPr>
          <w:sz w:val="20"/>
          <w:szCs w:val="20"/>
          <w:lang w:val="it-IT"/>
        </w:rPr>
        <w:t>22 al 26 de Junio del 2015</w:t>
      </w:r>
    </w:p>
    <w:p w:rsidR="008270E3" w:rsidRDefault="008270E3" w:rsidP="008270E3">
      <w:pPr>
        <w:pStyle w:val="Encabezam2"/>
        <w:ind w:firstLine="0"/>
        <w:rPr>
          <w:sz w:val="20"/>
          <w:szCs w:val="20"/>
        </w:rPr>
      </w:pPr>
      <w:r>
        <w:rPr>
          <w:sz w:val="20"/>
          <w:szCs w:val="20"/>
          <w:lang w:val="es-ES_tradnl"/>
        </w:rPr>
        <w:t>II Examen Coleg</w:t>
      </w:r>
      <w:r>
        <w:rPr>
          <w:sz w:val="20"/>
          <w:szCs w:val="20"/>
          <w:lang w:val="es-ES_tradnl"/>
        </w:rPr>
        <w:t>iado. Lunes 22 de Junio del 2015</w:t>
      </w:r>
      <w:r>
        <w:rPr>
          <w:sz w:val="20"/>
          <w:szCs w:val="20"/>
          <w:lang w:val="es-ES_tradnl"/>
        </w:rPr>
        <w:t>, 07:</w:t>
      </w:r>
      <w:r>
        <w:rPr>
          <w:sz w:val="20"/>
          <w:szCs w:val="20"/>
        </w:rPr>
        <w:t xml:space="preserve">00 p.m. </w:t>
      </w:r>
    </w:p>
    <w:p w:rsidR="008270E3" w:rsidRDefault="008270E3" w:rsidP="008270E3">
      <w:pPr>
        <w:pStyle w:val="Encabezam2"/>
        <w:ind w:firstLine="0"/>
        <w:rPr>
          <w:sz w:val="20"/>
          <w:szCs w:val="20"/>
          <w:u w:val="single"/>
        </w:rPr>
      </w:pPr>
      <w:r>
        <w:rPr>
          <w:sz w:val="20"/>
          <w:szCs w:val="20"/>
          <w:lang w:val="es-ES_tradnl"/>
        </w:rPr>
        <w:t>Entrega de proyectos</w:t>
      </w:r>
      <w:r>
        <w:rPr>
          <w:sz w:val="20"/>
          <w:szCs w:val="20"/>
          <w:lang w:val="es-ES_tradnl"/>
        </w:rPr>
        <w:t xml:space="preserve">. </w:t>
      </w:r>
      <w:r w:rsidRPr="008270E3">
        <w:rPr>
          <w:rFonts w:eastAsia="Times New Roman" w:hAnsi="Verdana" w:cs="Verdana"/>
          <w:b w:val="0"/>
          <w:sz w:val="20"/>
          <w:szCs w:val="20"/>
          <w:bdr w:val="none" w:sz="0" w:space="0" w:color="auto"/>
        </w:rPr>
        <w:t>Fecha por definir.</w:t>
      </w:r>
    </w:p>
    <w:p w:rsidR="008270E3" w:rsidRDefault="008270E3" w:rsidP="008270E3">
      <w:pPr>
        <w:pStyle w:val="Cuerpo"/>
        <w:ind w:firstLine="0"/>
        <w:outlineLvl w:val="0"/>
      </w:pPr>
    </w:p>
    <w:p w:rsidR="008270E3" w:rsidRDefault="008270E3" w:rsidP="008270E3">
      <w:pPr>
        <w:pStyle w:val="Encabezam2"/>
        <w:ind w:firstLine="0"/>
        <w:rPr>
          <w:sz w:val="20"/>
          <w:szCs w:val="20"/>
        </w:rPr>
      </w:pPr>
      <w:r>
        <w:rPr>
          <w:sz w:val="20"/>
          <w:szCs w:val="20"/>
        </w:rPr>
        <w:t>SEMANA 17</w:t>
      </w:r>
    </w:p>
    <w:p w:rsidR="008270E3" w:rsidRDefault="008270E3" w:rsidP="008270E3">
      <w:pPr>
        <w:pStyle w:val="Encabezam2"/>
        <w:ind w:firstLine="0"/>
        <w:rPr>
          <w:sz w:val="20"/>
          <w:szCs w:val="20"/>
        </w:rPr>
      </w:pPr>
      <w:r>
        <w:rPr>
          <w:sz w:val="20"/>
          <w:szCs w:val="20"/>
          <w:lang w:val="it-IT"/>
        </w:rPr>
        <w:t>29 al 03 de Julio del 2015</w:t>
      </w:r>
    </w:p>
    <w:p w:rsidR="008270E3" w:rsidRPr="008270E3" w:rsidRDefault="008270E3" w:rsidP="008270E3">
      <w:pPr>
        <w:pStyle w:val="Cuerpo"/>
        <w:ind w:firstLine="0"/>
        <w:outlineLvl w:val="0"/>
        <w:rPr>
          <w:b/>
          <w:bCs/>
        </w:rPr>
      </w:pPr>
      <w:r w:rsidRPr="008270E3">
        <w:rPr>
          <w:b/>
          <w:bCs/>
        </w:rPr>
        <w:t>Presentaci</w:t>
      </w:r>
      <w:r w:rsidRPr="008270E3">
        <w:rPr>
          <w:b/>
          <w:bCs/>
        </w:rPr>
        <w:t>ó</w:t>
      </w:r>
      <w:r w:rsidRPr="008270E3">
        <w:rPr>
          <w:b/>
          <w:bCs/>
        </w:rPr>
        <w:t>n del proyecto.</w:t>
      </w:r>
    </w:p>
    <w:p w:rsidR="008270E3" w:rsidRPr="006D1DAA" w:rsidRDefault="008270E3" w:rsidP="008270E3">
      <w:pPr>
        <w:ind w:firstLine="0"/>
      </w:pPr>
      <w:r w:rsidRPr="008270E3">
        <w:rPr>
          <w:b/>
        </w:rPr>
        <w:t>Entrega de resultados.</w:t>
      </w:r>
      <w:r w:rsidRPr="006D1DAA">
        <w:t xml:space="preserve"> Fecha por definir.</w:t>
      </w:r>
    </w:p>
    <w:p w:rsidR="008270E3" w:rsidRPr="006369F7" w:rsidRDefault="008270E3" w:rsidP="008270E3">
      <w:pPr>
        <w:pStyle w:val="Cuerpo"/>
        <w:ind w:firstLine="0"/>
        <w:rPr>
          <w:b/>
          <w:bCs/>
          <w:u w:val="single"/>
          <w:lang w:val="es-ES"/>
        </w:rPr>
      </w:pPr>
    </w:p>
    <w:p w:rsidR="008270E3" w:rsidRDefault="008270E3" w:rsidP="008270E3">
      <w:pPr>
        <w:pStyle w:val="Encabezam2"/>
        <w:ind w:firstLine="0"/>
        <w:rPr>
          <w:sz w:val="20"/>
          <w:szCs w:val="20"/>
        </w:rPr>
      </w:pPr>
      <w:r>
        <w:rPr>
          <w:sz w:val="20"/>
          <w:szCs w:val="20"/>
        </w:rPr>
        <w:t>SEMANA 18</w:t>
      </w:r>
    </w:p>
    <w:p w:rsidR="008270E3" w:rsidRDefault="008270E3" w:rsidP="008270E3">
      <w:pPr>
        <w:pStyle w:val="Encabezam2"/>
        <w:ind w:firstLine="0"/>
        <w:rPr>
          <w:sz w:val="20"/>
          <w:szCs w:val="20"/>
        </w:rPr>
      </w:pPr>
      <w:r>
        <w:rPr>
          <w:sz w:val="20"/>
          <w:szCs w:val="20"/>
          <w:lang w:val="es-ES_tradnl"/>
        </w:rPr>
        <w:t>06 al 10 de Julio del 20</w:t>
      </w:r>
      <w:r>
        <w:rPr>
          <w:sz w:val="20"/>
          <w:szCs w:val="20"/>
          <w:lang w:val="es-ES_tradnl"/>
        </w:rPr>
        <w:t>15</w:t>
      </w:r>
    </w:p>
    <w:p w:rsidR="00DF244C" w:rsidRDefault="008270E3" w:rsidP="008270E3">
      <w:pPr>
        <w:ind w:firstLine="0"/>
        <w:rPr>
          <w:lang w:val="pt-PT"/>
        </w:rPr>
      </w:pPr>
      <w:r w:rsidRPr="008270E3">
        <w:rPr>
          <w:b/>
          <w:u w:val="single"/>
          <w:lang w:val="es-ES_tradnl"/>
        </w:rPr>
        <w:t xml:space="preserve">Examen de </w:t>
      </w:r>
      <w:proofErr w:type="spellStart"/>
      <w:r w:rsidRPr="008270E3">
        <w:rPr>
          <w:b/>
          <w:u w:val="single"/>
          <w:lang w:val="es-ES_tradnl"/>
        </w:rPr>
        <w:t>ampliaci</w:t>
      </w:r>
      <w:r w:rsidRPr="008270E3">
        <w:rPr>
          <w:b/>
          <w:u w:val="single"/>
        </w:rPr>
        <w:t>ó</w:t>
      </w:r>
      <w:proofErr w:type="spellEnd"/>
      <w:r w:rsidRPr="008270E3">
        <w:rPr>
          <w:b/>
          <w:u w:val="single"/>
          <w:lang w:val="pt-PT"/>
        </w:rPr>
        <w:t>n.</w:t>
      </w:r>
      <w:r>
        <w:rPr>
          <w:lang w:val="pt-PT"/>
        </w:rPr>
        <w:t xml:space="preserve"> Fecha por definir.</w:t>
      </w:r>
    </w:p>
    <w:p w:rsidR="008270E3" w:rsidRPr="001B5A70" w:rsidRDefault="008270E3" w:rsidP="008270E3">
      <w:pPr>
        <w:ind w:firstLine="0"/>
        <w:rPr>
          <w:rFonts w:cs="Times New Roman"/>
          <w:i/>
          <w:iCs/>
        </w:rPr>
      </w:pPr>
    </w:p>
    <w:p w:rsidR="00DF244C" w:rsidRPr="00983B30" w:rsidRDefault="00DF244C" w:rsidP="00DF244C">
      <w:pPr>
        <w:pStyle w:val="Heading1"/>
        <w:spacing w:before="120" w:after="120"/>
        <w:rPr>
          <w:sz w:val="22"/>
          <w:szCs w:val="22"/>
        </w:rPr>
      </w:pPr>
      <w:r w:rsidRPr="00983B30">
        <w:rPr>
          <w:sz w:val="22"/>
          <w:szCs w:val="22"/>
        </w:rPr>
        <w:t>PROFESORES</w:t>
      </w:r>
    </w:p>
    <w:p w:rsidR="00DF244C" w:rsidRPr="000F6F7D" w:rsidRDefault="00DF244C" w:rsidP="00DF244C">
      <w:pPr>
        <w:ind w:firstLine="0"/>
      </w:pPr>
      <w:r w:rsidRPr="000F6F7D">
        <w:rPr>
          <w:b/>
          <w:bCs/>
        </w:rPr>
        <w:t>Nombre:</w:t>
      </w:r>
      <w:r w:rsidRPr="000F6F7D">
        <w:t xml:space="preserve"> Dr.-Ing. </w:t>
      </w:r>
      <w:proofErr w:type="spellStart"/>
      <w:r w:rsidRPr="000F6F7D">
        <w:t>Alvaro</w:t>
      </w:r>
      <w:proofErr w:type="spellEnd"/>
      <w:r w:rsidRPr="000F6F7D">
        <w:t xml:space="preserve"> Guillén Mora</w:t>
      </w:r>
    </w:p>
    <w:p w:rsidR="00DF244C" w:rsidRDefault="00DF244C" w:rsidP="00DF244C">
      <w:pPr>
        <w:ind w:firstLine="0"/>
        <w:outlineLvl w:val="0"/>
      </w:pPr>
      <w:r w:rsidRPr="000F6F7D">
        <w:rPr>
          <w:b/>
          <w:bCs/>
        </w:rPr>
        <w:t>Teléfono</w:t>
      </w:r>
      <w:r w:rsidRPr="000F6F7D">
        <w:t>:</w:t>
      </w:r>
      <w:r w:rsidRPr="000F6F7D">
        <w:rPr>
          <w:i/>
          <w:iCs/>
        </w:rPr>
        <w:t xml:space="preserve"> </w:t>
      </w:r>
      <w:r w:rsidRPr="000F6F7D">
        <w:t>2511 5506</w:t>
      </w:r>
    </w:p>
    <w:p w:rsidR="00DF244C" w:rsidRPr="000F6F7D" w:rsidRDefault="00DF244C" w:rsidP="00DF244C">
      <w:pPr>
        <w:ind w:firstLine="0"/>
        <w:outlineLvl w:val="0"/>
      </w:pPr>
      <w:r w:rsidRPr="000F6F7D">
        <w:rPr>
          <w:b/>
          <w:bCs/>
        </w:rPr>
        <w:t>Correo electrónico</w:t>
      </w:r>
      <w:r w:rsidRPr="000F6F7D">
        <w:t>: alvaro.guillen@ucr.ac.cr</w:t>
      </w:r>
    </w:p>
    <w:p w:rsidR="00DF244C" w:rsidRPr="000F6F7D" w:rsidRDefault="00DF244C" w:rsidP="00DF244C">
      <w:pPr>
        <w:ind w:firstLine="0"/>
      </w:pPr>
      <w:r w:rsidRPr="000F6F7D">
        <w:rPr>
          <w:b/>
          <w:bCs/>
        </w:rPr>
        <w:t>Perfil profesional y académico del profesor</w:t>
      </w:r>
      <w:r>
        <w:t>:</w:t>
      </w:r>
    </w:p>
    <w:p w:rsidR="00DF244C" w:rsidRPr="000F6F7D" w:rsidRDefault="00DF244C" w:rsidP="00DF244C">
      <w:pPr>
        <w:ind w:firstLine="0"/>
        <w:outlineLvl w:val="0"/>
      </w:pPr>
      <w:r w:rsidRPr="000F6F7D">
        <w:t xml:space="preserve">Costarricense, Doctor en Ingeniería y Master en Ingeniería Industrial de la Universidad </w:t>
      </w:r>
      <w:proofErr w:type="spellStart"/>
      <w:r w:rsidRPr="000F6F7D">
        <w:t>Bundeswehr</w:t>
      </w:r>
      <w:proofErr w:type="spellEnd"/>
      <w:r w:rsidRPr="000F6F7D">
        <w:t xml:space="preserve"> Alemania. Consultor especialista en Gestión de la Calidad. Posee una amplia experiencia en el desarrollo e implementación de Sistemas de Calidad en empresas costarricenses de diferentes sectores industriales. Auditor para la Certificación de Sistemas de Gestión de </w:t>
      </w:r>
      <w:r w:rsidRPr="000F6F7D">
        <w:lastRenderedPageBreak/>
        <w:t>Calidad. Profesor Asociado de la Escuela de Ingeniería Industrial de la Universidad de Costa Rica. Coordinador de la Carrera de Ingeniería Industrial de la Sede Interuniversitaria de Alajuela. Profesor de los cursos de Metrología, Normalización, Aseguramiento de la Calidad, Gestión Moderna de la Calidad, Probabilidad y Estadística, Ingeniería de Métodos y Medición del Trabajo. Ha participado como expositor en diferentes conferencias y seminarios con los temas de metrología, normalización, pruebas y gestión de la calidad a nivel nacional e internacional.</w:t>
      </w:r>
    </w:p>
    <w:p w:rsidR="00DF244C" w:rsidRPr="000F6F7D" w:rsidRDefault="00DF244C" w:rsidP="00DF244C">
      <w:pPr>
        <w:ind w:firstLine="0"/>
      </w:pPr>
    </w:p>
    <w:p w:rsidR="00DF244C" w:rsidRPr="000F6F7D" w:rsidRDefault="00DF244C" w:rsidP="00DF244C">
      <w:pPr>
        <w:ind w:firstLine="0"/>
      </w:pPr>
      <w:r w:rsidRPr="000F6F7D">
        <w:rPr>
          <w:b/>
          <w:bCs/>
        </w:rPr>
        <w:t>Asistente</w:t>
      </w:r>
      <w:r w:rsidRPr="000F6F7D">
        <w:t>: Karla Marín Barreda</w:t>
      </w:r>
      <w:r>
        <w:t>.</w:t>
      </w:r>
    </w:p>
    <w:p w:rsidR="00DF244C" w:rsidRPr="000F6F7D" w:rsidRDefault="00DF244C" w:rsidP="00DF244C">
      <w:pPr>
        <w:ind w:firstLine="0"/>
      </w:pPr>
      <w:r w:rsidRPr="000F6F7D">
        <w:rPr>
          <w:b/>
          <w:bCs/>
        </w:rPr>
        <w:t>Correo electrónico</w:t>
      </w:r>
      <w:r w:rsidRPr="000F6F7D">
        <w:t xml:space="preserve">: grupo01diseno@gmail.com </w:t>
      </w:r>
    </w:p>
    <w:p w:rsidR="00DF244C" w:rsidRDefault="00DF244C" w:rsidP="00DF244C">
      <w:pPr>
        <w:ind w:firstLine="0"/>
        <w:rPr>
          <w:rFonts w:cs="Times New Roman"/>
          <w:b/>
          <w:bCs/>
        </w:rPr>
      </w:pPr>
      <w:r w:rsidRPr="001A2268">
        <w:rPr>
          <w:b/>
          <w:bCs/>
        </w:rPr>
        <w:t>Sitio virtual:</w:t>
      </w:r>
      <w:r w:rsidRPr="001A2268">
        <w:t xml:space="preserve"> </w:t>
      </w:r>
      <w:hyperlink r:id="rId9" w:history="1">
        <w:r w:rsidRPr="00627E9A">
          <w:rPr>
            <w:rStyle w:val="Hyperlink"/>
          </w:rPr>
          <w:t>https://sites.google.com/site/ucrgrupo01diseno</w:t>
        </w:r>
      </w:hyperlink>
    </w:p>
    <w:p w:rsidR="00DF244C" w:rsidRDefault="00DF244C" w:rsidP="00DF244C">
      <w:pPr>
        <w:ind w:firstLine="0"/>
        <w:rPr>
          <w:rFonts w:cs="Times New Roman"/>
        </w:rPr>
      </w:pPr>
    </w:p>
    <w:p w:rsidR="00DF244C" w:rsidRPr="00983B30" w:rsidRDefault="00DF244C" w:rsidP="00DF244C">
      <w:pPr>
        <w:pStyle w:val="Heading1"/>
        <w:spacing w:before="120" w:after="120"/>
        <w:rPr>
          <w:sz w:val="22"/>
          <w:szCs w:val="22"/>
        </w:rPr>
      </w:pPr>
      <w:r w:rsidRPr="00983B30">
        <w:rPr>
          <w:sz w:val="22"/>
          <w:szCs w:val="22"/>
        </w:rPr>
        <w:t>METODOLOGÍA DE LA ENSEÑANZA/APRENDIZAJE</w:t>
      </w:r>
    </w:p>
    <w:p w:rsidR="00DF244C" w:rsidRPr="00BB1D53" w:rsidRDefault="00DF244C" w:rsidP="00DF244C">
      <w:pPr>
        <w:ind w:firstLine="0"/>
      </w:pPr>
      <w:r w:rsidRPr="00BB1D53">
        <w:t>Casos de aplicación en el laboratorio: El curso se desarrollará mediante la presentación de casos prácticos en el laboratorio para que los y las estudiantes visualicen la aplicación de los conceptos vistos en el curso teórico a través de técnicas de diseño del trabajo, herramientas informáticas y la utilización de los equipos tanto de medición de condiciones ambientales como de tiempos.</w:t>
      </w:r>
    </w:p>
    <w:p w:rsidR="00DF244C" w:rsidRPr="00BB1D53" w:rsidRDefault="00DF244C" w:rsidP="00DF244C">
      <w:pPr>
        <w:rPr>
          <w:rFonts w:cs="Times New Roman"/>
        </w:rPr>
      </w:pPr>
    </w:p>
    <w:p w:rsidR="00DF244C" w:rsidRPr="00BB1D53" w:rsidRDefault="00DF244C" w:rsidP="00DF244C">
      <w:pPr>
        <w:ind w:firstLine="0"/>
      </w:pPr>
      <w:r w:rsidRPr="00BB1D53">
        <w:t xml:space="preserve">Hay programados </w:t>
      </w:r>
      <w:r w:rsidR="00D463E1">
        <w:t>catorce</w:t>
      </w:r>
      <w:r w:rsidRPr="00BB1D53">
        <w:t xml:space="preserve"> reportes formales de laboratorio, relacionados con los temas vistos en las prácticas controladas, los cuales deberán ser desarrollados individualmente por los estudiantes o de forma grupal, según lo considere el profesor(a) del curso de laboratorio.</w:t>
      </w:r>
    </w:p>
    <w:p w:rsidR="00DF244C" w:rsidRDefault="00DF244C" w:rsidP="00DF244C">
      <w:pPr>
        <w:ind w:firstLine="0"/>
        <w:rPr>
          <w:rFonts w:cs="Times New Roman"/>
        </w:rPr>
      </w:pPr>
    </w:p>
    <w:p w:rsidR="00DF244C" w:rsidRDefault="00DF244C" w:rsidP="00DF244C">
      <w:pPr>
        <w:ind w:firstLine="0"/>
      </w:pPr>
      <w:r>
        <w:t>Las a</w:t>
      </w:r>
      <w:r w:rsidRPr="006D13AB">
        <w:t>signaciones</w:t>
      </w:r>
      <w:r>
        <w:t xml:space="preserve"> “prácticas de examen” s</w:t>
      </w:r>
      <w:r w:rsidRPr="006D13AB">
        <w:t>e realizarán una se</w:t>
      </w:r>
      <w:r>
        <w:t>mana antes del examen parcial.</w:t>
      </w:r>
    </w:p>
    <w:p w:rsidR="00DF244C" w:rsidRDefault="00DF244C" w:rsidP="00DF244C">
      <w:pPr>
        <w:ind w:firstLine="0"/>
      </w:pPr>
    </w:p>
    <w:p w:rsidR="00DF244C" w:rsidRDefault="00DF244C" w:rsidP="00DF244C">
      <w:pPr>
        <w:spacing w:after="120"/>
        <w:ind w:firstLine="0"/>
      </w:pPr>
      <w:r>
        <w:t>Durante la ejecución del laboratorio el estudiante deberá de tomar en cuenta las siguientes disposiciones:</w:t>
      </w:r>
    </w:p>
    <w:p w:rsidR="00DF244C" w:rsidRPr="00E83F22" w:rsidRDefault="00DF244C" w:rsidP="00DF244C">
      <w:pPr>
        <w:pStyle w:val="ListParagraph"/>
        <w:numPr>
          <w:ilvl w:val="0"/>
          <w:numId w:val="13"/>
        </w:numPr>
      </w:pPr>
      <w:r w:rsidRPr="00E83F22">
        <w:t>El uso del celular no está permitido en el laboratorio.</w:t>
      </w:r>
    </w:p>
    <w:p w:rsidR="00DF244C" w:rsidRPr="00E83F22" w:rsidRDefault="00DF244C" w:rsidP="00DF244C">
      <w:pPr>
        <w:pStyle w:val="ListParagraph"/>
        <w:numPr>
          <w:ilvl w:val="0"/>
          <w:numId w:val="13"/>
        </w:numPr>
      </w:pPr>
      <w:r w:rsidRPr="00E83F22">
        <w:t>Los estudiantes están obligados a asistir en el horario matriculado.</w:t>
      </w:r>
    </w:p>
    <w:p w:rsidR="00DF244C" w:rsidRPr="00E83F22" w:rsidRDefault="00DF244C" w:rsidP="00DF244C">
      <w:pPr>
        <w:pStyle w:val="ListParagraph"/>
        <w:numPr>
          <w:ilvl w:val="0"/>
          <w:numId w:val="13"/>
        </w:numPr>
      </w:pPr>
      <w:r w:rsidRPr="00E83F22">
        <w:t>Dos ausencias a prácticas de laboratorio, causan la pérdida del curso.</w:t>
      </w:r>
    </w:p>
    <w:p w:rsidR="00DF244C" w:rsidRPr="00E83F22" w:rsidRDefault="00DF244C" w:rsidP="00DF244C">
      <w:pPr>
        <w:pStyle w:val="ListParagraph"/>
        <w:numPr>
          <w:ilvl w:val="0"/>
          <w:numId w:val="13"/>
        </w:numPr>
      </w:pPr>
      <w:r w:rsidRPr="00E83F22">
        <w:t>Las llegadas tardías se contabilizan como media ausencia.</w:t>
      </w:r>
    </w:p>
    <w:p w:rsidR="00DF244C" w:rsidRPr="00E83F22" w:rsidRDefault="00DF244C" w:rsidP="00DF244C">
      <w:pPr>
        <w:pStyle w:val="ListParagraph"/>
        <w:numPr>
          <w:ilvl w:val="0"/>
          <w:numId w:val="13"/>
        </w:numPr>
      </w:pPr>
      <w:r w:rsidRPr="00E83F22">
        <w:t>Cuando se requiera por causa justificada, usted podrá reponer solamente una de las prácticas de</w:t>
      </w:r>
      <w:r>
        <w:t xml:space="preserve"> </w:t>
      </w:r>
      <w:r w:rsidRPr="00E83F22">
        <w:t>laboratorio. Debe presentar por escrito la solicitud de reposición, aportando la documentación que</w:t>
      </w:r>
      <w:r>
        <w:t xml:space="preserve"> </w:t>
      </w:r>
      <w:r w:rsidRPr="00E83F22">
        <w:t>justifique la ausencia.</w:t>
      </w:r>
    </w:p>
    <w:p w:rsidR="00DF244C" w:rsidRPr="00E83F22" w:rsidRDefault="00DF244C" w:rsidP="00DF244C">
      <w:pPr>
        <w:ind w:firstLine="0"/>
        <w:rPr>
          <w:rFonts w:cs="Times New Roman"/>
        </w:rPr>
      </w:pPr>
    </w:p>
    <w:p w:rsidR="00DF244C" w:rsidRPr="00983B30" w:rsidRDefault="00DF244C" w:rsidP="00DF244C">
      <w:pPr>
        <w:pStyle w:val="Heading1"/>
        <w:spacing w:before="120" w:after="120"/>
        <w:rPr>
          <w:sz w:val="22"/>
          <w:szCs w:val="22"/>
        </w:rPr>
      </w:pPr>
      <w:r w:rsidRPr="00983B30">
        <w:rPr>
          <w:sz w:val="22"/>
          <w:szCs w:val="22"/>
        </w:rPr>
        <w:t>EVALUACIÓN</w:t>
      </w:r>
    </w:p>
    <w:p w:rsidR="00DF244C" w:rsidRPr="000C7C95" w:rsidRDefault="00DF244C" w:rsidP="00DF244C">
      <w:pPr>
        <w:ind w:firstLine="0"/>
        <w:rPr>
          <w:rFonts w:cs="Times New Roman"/>
          <w:highlight w:val="yellow"/>
        </w:rPr>
      </w:pPr>
      <w:r w:rsidRPr="000C7C95">
        <w:rPr>
          <w:highlight w:val="yellow"/>
        </w:rPr>
        <w:t>Las prácticas de laboratorio tendrán en total un valor del 10%.</w:t>
      </w:r>
    </w:p>
    <w:p w:rsidR="00DF244C" w:rsidRDefault="00DF244C" w:rsidP="00DF244C">
      <w:pPr>
        <w:ind w:firstLine="0"/>
      </w:pPr>
      <w:r w:rsidRPr="000C7C95">
        <w:rPr>
          <w:highlight w:val="yellow"/>
        </w:rPr>
        <w:t>Las asignaciones del proyecto tendrán en total un valor del 5%</w:t>
      </w:r>
    </w:p>
    <w:p w:rsidR="00DF244C" w:rsidRDefault="00DF244C" w:rsidP="00DF244C">
      <w:pPr>
        <w:ind w:firstLine="0"/>
      </w:pPr>
    </w:p>
    <w:p w:rsidR="00DF244C" w:rsidRDefault="00DF244C" w:rsidP="00DF244C">
      <w:pPr>
        <w:spacing w:after="120"/>
        <w:ind w:firstLine="0"/>
      </w:pPr>
      <w:r w:rsidRPr="0006559F">
        <w:t xml:space="preserve">Evaluación de las </w:t>
      </w:r>
      <w:r>
        <w:t>prácticas de laboratorio:</w:t>
      </w:r>
    </w:p>
    <w:p w:rsidR="00DF244C" w:rsidRPr="0006559F" w:rsidRDefault="00DF244C" w:rsidP="00DF244C">
      <w:pPr>
        <w:pStyle w:val="ListParagraph"/>
        <w:numPr>
          <w:ilvl w:val="0"/>
          <w:numId w:val="14"/>
        </w:numPr>
      </w:pPr>
      <w:r>
        <w:t xml:space="preserve">Resumen ejecutivo </w:t>
      </w:r>
      <w:r>
        <w:tab/>
      </w:r>
      <w:r>
        <w:tab/>
        <w:t>10</w:t>
      </w:r>
      <w:r w:rsidRPr="0006559F">
        <w:t>%</w:t>
      </w:r>
    </w:p>
    <w:p w:rsidR="00DF244C" w:rsidRDefault="00DF244C" w:rsidP="00DF244C">
      <w:pPr>
        <w:pStyle w:val="ListParagraph"/>
        <w:numPr>
          <w:ilvl w:val="0"/>
          <w:numId w:val="14"/>
        </w:numPr>
        <w:rPr>
          <w:rFonts w:cs="Times New Roman"/>
        </w:rPr>
      </w:pPr>
      <w:r w:rsidRPr="0006559F">
        <w:t>Desarrollo del tema</w:t>
      </w:r>
      <w:r w:rsidRPr="0006559F">
        <w:tab/>
      </w:r>
      <w:r w:rsidRPr="0006559F">
        <w:tab/>
      </w:r>
      <w:r>
        <w:t>7</w:t>
      </w:r>
      <w:r w:rsidRPr="0006559F">
        <w:t>0%</w:t>
      </w:r>
    </w:p>
    <w:p w:rsidR="00DF244C" w:rsidRPr="0006559F" w:rsidRDefault="00DF244C" w:rsidP="00DF244C">
      <w:pPr>
        <w:pStyle w:val="ListParagraph"/>
        <w:numPr>
          <w:ilvl w:val="0"/>
          <w:numId w:val="14"/>
        </w:numPr>
        <w:rPr>
          <w:rFonts w:cs="Times New Roman"/>
        </w:rPr>
      </w:pPr>
      <w:r>
        <w:t>Análisis de resultados</w:t>
      </w:r>
      <w:r>
        <w:tab/>
        <w:t>10%</w:t>
      </w:r>
    </w:p>
    <w:p w:rsidR="00DF244C" w:rsidRDefault="00DF244C" w:rsidP="00DF244C">
      <w:pPr>
        <w:pStyle w:val="ListParagraph"/>
        <w:numPr>
          <w:ilvl w:val="0"/>
          <w:numId w:val="14"/>
        </w:numPr>
        <w:rPr>
          <w:rFonts w:cs="Times New Roman"/>
        </w:rPr>
      </w:pPr>
      <w:r>
        <w:t>Conclusiones</w:t>
      </w:r>
      <w:r>
        <w:tab/>
      </w:r>
      <w:r>
        <w:tab/>
      </w:r>
      <w:r>
        <w:tab/>
        <w:t>10</w:t>
      </w:r>
      <w:r w:rsidRPr="0006559F">
        <w:t>%</w:t>
      </w:r>
    </w:p>
    <w:p w:rsidR="00DF244C" w:rsidRDefault="00DF244C" w:rsidP="00DF244C">
      <w:pPr>
        <w:ind w:firstLine="0"/>
        <w:rPr>
          <w:rFonts w:cs="Times New Roman"/>
        </w:rPr>
      </w:pPr>
    </w:p>
    <w:p w:rsidR="00DF244C" w:rsidRDefault="00DF244C" w:rsidP="00DF244C">
      <w:pPr>
        <w:spacing w:after="120"/>
        <w:ind w:firstLine="0"/>
      </w:pPr>
      <w:r w:rsidRPr="000C7C95">
        <w:rPr>
          <w:highlight w:val="yellow"/>
        </w:rPr>
        <w:t>Evaluación de las asignaciones del proyecto:</w:t>
      </w:r>
    </w:p>
    <w:p w:rsidR="00DF244C" w:rsidRDefault="00DF244C" w:rsidP="00DF244C">
      <w:pPr>
        <w:pStyle w:val="ListParagraph"/>
        <w:numPr>
          <w:ilvl w:val="0"/>
          <w:numId w:val="14"/>
        </w:numPr>
        <w:rPr>
          <w:rFonts w:cs="Times New Roman"/>
        </w:rPr>
      </w:pPr>
      <w:r>
        <w:t xml:space="preserve">Resumen ejecutivo </w:t>
      </w:r>
      <w:r>
        <w:tab/>
      </w:r>
      <w:r>
        <w:tab/>
        <w:t>15</w:t>
      </w:r>
      <w:r w:rsidRPr="0006559F">
        <w:t>%</w:t>
      </w:r>
    </w:p>
    <w:p w:rsidR="00DF244C" w:rsidRPr="0006559F" w:rsidRDefault="00DF244C" w:rsidP="00DF244C">
      <w:pPr>
        <w:pStyle w:val="ListParagraph"/>
        <w:numPr>
          <w:ilvl w:val="0"/>
          <w:numId w:val="14"/>
        </w:numPr>
        <w:rPr>
          <w:rFonts w:cs="Times New Roman"/>
        </w:rPr>
      </w:pPr>
      <w:r>
        <w:t>Objetivos</w:t>
      </w:r>
      <w:r>
        <w:tab/>
      </w:r>
      <w:r>
        <w:tab/>
      </w:r>
      <w:r>
        <w:tab/>
        <w:t>10%</w:t>
      </w:r>
    </w:p>
    <w:p w:rsidR="00DF244C" w:rsidRPr="0006559F" w:rsidRDefault="00DF244C" w:rsidP="00DF244C">
      <w:pPr>
        <w:pStyle w:val="ListParagraph"/>
        <w:numPr>
          <w:ilvl w:val="0"/>
          <w:numId w:val="14"/>
        </w:numPr>
      </w:pPr>
      <w:r w:rsidRPr="0006559F">
        <w:t>Desarrollo del tema</w:t>
      </w:r>
      <w:r w:rsidRPr="0006559F">
        <w:tab/>
      </w:r>
      <w:r w:rsidRPr="0006559F">
        <w:tab/>
      </w:r>
      <w:r>
        <w:t>6</w:t>
      </w:r>
      <w:r w:rsidRPr="0006559F">
        <w:t>0%</w:t>
      </w:r>
    </w:p>
    <w:p w:rsidR="00DF244C" w:rsidRPr="002644FF" w:rsidRDefault="00DF244C" w:rsidP="00DF244C">
      <w:pPr>
        <w:pStyle w:val="ListParagraph"/>
        <w:numPr>
          <w:ilvl w:val="0"/>
          <w:numId w:val="14"/>
        </w:numPr>
        <w:rPr>
          <w:rFonts w:cs="Times New Roman"/>
        </w:rPr>
      </w:pPr>
      <w:r>
        <w:t>Conclusiones</w:t>
      </w:r>
      <w:r>
        <w:tab/>
      </w:r>
      <w:r>
        <w:tab/>
      </w:r>
      <w:r>
        <w:tab/>
        <w:t>15</w:t>
      </w:r>
      <w:r w:rsidRPr="0006559F">
        <w:t>%</w:t>
      </w:r>
    </w:p>
    <w:p w:rsidR="00DF244C" w:rsidRPr="002644FF" w:rsidRDefault="00DF244C" w:rsidP="00DF244C">
      <w:pPr>
        <w:rPr>
          <w:rFonts w:cs="Times New Roman"/>
        </w:rPr>
      </w:pPr>
    </w:p>
    <w:p w:rsidR="00DF244C" w:rsidRPr="00983B30" w:rsidRDefault="00DF244C" w:rsidP="00DF244C">
      <w:pPr>
        <w:pStyle w:val="Heading1"/>
        <w:spacing w:before="120" w:after="120"/>
        <w:rPr>
          <w:sz w:val="22"/>
          <w:szCs w:val="22"/>
        </w:rPr>
      </w:pPr>
      <w:r w:rsidRPr="00983B30">
        <w:rPr>
          <w:sz w:val="22"/>
          <w:szCs w:val="22"/>
        </w:rPr>
        <w:t>OTRA INFORMACIÓN IMPORTANTE</w:t>
      </w:r>
    </w:p>
    <w:p w:rsidR="00DF244C" w:rsidRDefault="00DF244C" w:rsidP="00DF244C">
      <w:pPr>
        <w:ind w:firstLine="0"/>
        <w:rPr>
          <w:b/>
          <w:bCs/>
          <w:u w:val="single"/>
        </w:rPr>
      </w:pPr>
      <w:r w:rsidRPr="00F852AC">
        <w:t>Como parte de los criterios de evaluación, se tomará en cuenta que aquel estudiante o grupo de trabajo que incurra en alguna falta grave tal como, copia, plagio, utilización de material no autorizado o comunicación</w:t>
      </w:r>
      <w:r>
        <w:t xml:space="preserve"> o actuación</w:t>
      </w:r>
      <w:r w:rsidRPr="00F852AC">
        <w:t xml:space="preserve"> ilícita en cualquiera de la</w:t>
      </w:r>
      <w:r>
        <w:t>s</w:t>
      </w:r>
      <w:r w:rsidRPr="00F852AC">
        <w:t xml:space="preserve"> pruebas o parte de ellas, </w:t>
      </w:r>
      <w:r w:rsidRPr="00F852AC">
        <w:rPr>
          <w:b/>
          <w:bCs/>
          <w:u w:val="single"/>
        </w:rPr>
        <w:t>perderá automáticamente el curso</w:t>
      </w:r>
      <w:r>
        <w:rPr>
          <w:b/>
          <w:bCs/>
          <w:u w:val="single"/>
        </w:rPr>
        <w:t>, con las consecuencias posteriores que establece la Universidad de Costa Rica.</w:t>
      </w:r>
    </w:p>
    <w:p w:rsidR="00DF244C" w:rsidRDefault="00DF244C" w:rsidP="00DF244C">
      <w:pPr>
        <w:ind w:firstLine="0"/>
        <w:rPr>
          <w:b/>
          <w:bCs/>
          <w:u w:val="single"/>
        </w:rPr>
      </w:pPr>
    </w:p>
    <w:p w:rsidR="00DF244C" w:rsidRDefault="00DF244C" w:rsidP="00DF244C">
      <w:pPr>
        <w:ind w:firstLine="0"/>
        <w:rPr>
          <w:rFonts w:cs="Times New Roman"/>
          <w:b/>
          <w:bCs/>
          <w:u w:val="single"/>
        </w:rPr>
      </w:pPr>
      <w:r w:rsidRPr="00F852AC">
        <w:rPr>
          <w:b/>
          <w:bCs/>
          <w:u w:val="single"/>
        </w:rPr>
        <w:t>La no entrega del proyecto también representa la pérdida del curso automáticamente.</w:t>
      </w:r>
    </w:p>
    <w:p w:rsidR="00DF244C" w:rsidRPr="002678CB" w:rsidRDefault="00DF244C" w:rsidP="00DF244C">
      <w:pPr>
        <w:rPr>
          <w:rFonts w:cs="Times New Roman"/>
          <w:sz w:val="18"/>
          <w:szCs w:val="18"/>
        </w:rPr>
      </w:pPr>
    </w:p>
    <w:p w:rsidR="00DF244C" w:rsidRDefault="00DF244C" w:rsidP="00DF244C">
      <w:pPr>
        <w:pStyle w:val="Div"/>
        <w:spacing w:after="280" w:afterAutospacing="1"/>
        <w:jc w:val="both"/>
        <w:rPr>
          <w:rFonts w:cs="Times New Roman"/>
        </w:rPr>
      </w:pPr>
      <w:r>
        <w:rPr>
          <w:b/>
          <w:bCs/>
          <w:lang w:val="es-CR"/>
        </w:rPr>
        <w:t xml:space="preserve">NORMAS DE TRABAJO PARA EL CURSO </w:t>
      </w:r>
      <w:r>
        <w:rPr>
          <w:b/>
          <w:bCs/>
        </w:rPr>
        <w:t>(para ser aplicado a todos los trabajos)</w:t>
      </w:r>
    </w:p>
    <w:p w:rsidR="00DF244C" w:rsidRDefault="00DF244C" w:rsidP="00DF244C">
      <w:pPr>
        <w:pStyle w:val="Ul"/>
        <w:numPr>
          <w:ilvl w:val="0"/>
          <w:numId w:val="3"/>
        </w:numPr>
        <w:jc w:val="both"/>
      </w:pPr>
      <w:r>
        <w:t>Todos los trabajos deben de llevar el nombre completo del (los) autor(es) del mismo. Así como la fecha de entrega.</w:t>
      </w:r>
    </w:p>
    <w:p w:rsidR="00DF244C" w:rsidRDefault="00DF244C" w:rsidP="00DF244C">
      <w:pPr>
        <w:pStyle w:val="Li"/>
        <w:numPr>
          <w:ilvl w:val="1"/>
          <w:numId w:val="4"/>
        </w:numPr>
        <w:jc w:val="both"/>
      </w:pPr>
      <w:r>
        <w:t xml:space="preserve">Cada uno de los participantes es responsable de verificar que su nombre aparezca en el trabajo, luego no se aceptan reclamos porque no aparecían en la lista. </w:t>
      </w:r>
    </w:p>
    <w:p w:rsidR="00DF244C" w:rsidRDefault="00DF244C" w:rsidP="00DF244C">
      <w:pPr>
        <w:pStyle w:val="Li"/>
        <w:numPr>
          <w:ilvl w:val="1"/>
          <w:numId w:val="4"/>
        </w:numPr>
        <w:jc w:val="both"/>
      </w:pPr>
      <w:r>
        <w:t>EL NOMBRE DEBE APARECER EN FORMA EXPLICITA Y CLARA</w:t>
      </w:r>
      <w:r>
        <w:rPr>
          <w:lang w:val="es-CR"/>
        </w:rPr>
        <w:t>. A</w:t>
      </w:r>
      <w:r>
        <w:t>quellos trabajos donde aparezcan solo iniciales, alias, apodos, etc. y no el nombre</w:t>
      </w:r>
      <w:r>
        <w:rPr>
          <w:lang w:val="es-CR"/>
        </w:rPr>
        <w:t xml:space="preserve"> completo</w:t>
      </w:r>
      <w:r>
        <w:t>, no será</w:t>
      </w:r>
      <w:r>
        <w:rPr>
          <w:lang w:val="es-CR"/>
        </w:rPr>
        <w:t>n calificados</w:t>
      </w:r>
      <w:r>
        <w:t>.</w:t>
      </w:r>
    </w:p>
    <w:p w:rsidR="00DF244C" w:rsidRDefault="00DF244C" w:rsidP="00DF244C">
      <w:pPr>
        <w:pStyle w:val="Ul"/>
        <w:numPr>
          <w:ilvl w:val="0"/>
          <w:numId w:val="3"/>
        </w:numPr>
        <w:jc w:val="both"/>
      </w:pPr>
      <w:r>
        <w:t>Todos los trabajos deben ser entregados en forma impresa a menos que se indique lo contrario.</w:t>
      </w:r>
    </w:p>
    <w:p w:rsidR="00DF244C" w:rsidRDefault="00DF244C" w:rsidP="00DF244C">
      <w:pPr>
        <w:pStyle w:val="Li"/>
        <w:numPr>
          <w:ilvl w:val="1"/>
          <w:numId w:val="5"/>
        </w:numPr>
        <w:jc w:val="both"/>
      </w:pPr>
      <w:r>
        <w:t>Si así se indica, pueden ser impresos en doble cara o en papel "reciclado".</w:t>
      </w:r>
    </w:p>
    <w:p w:rsidR="00DF244C" w:rsidRDefault="00DF244C" w:rsidP="00DF244C">
      <w:pPr>
        <w:pStyle w:val="Li"/>
        <w:numPr>
          <w:ilvl w:val="1"/>
          <w:numId w:val="5"/>
        </w:numPr>
        <w:jc w:val="both"/>
      </w:pPr>
      <w:r>
        <w:t>Con excepción de trabajos finales, no hace falta utilizar empaste, pero si deben venir BIEN ENGRAPADOS, no se permite ni clips, o "doblar" las puntas para mantener las hojas juntas.</w:t>
      </w:r>
    </w:p>
    <w:p w:rsidR="00DF244C" w:rsidRDefault="00DF244C" w:rsidP="00DF244C">
      <w:pPr>
        <w:pStyle w:val="Li"/>
        <w:numPr>
          <w:ilvl w:val="1"/>
          <w:numId w:val="5"/>
        </w:numPr>
        <w:jc w:val="both"/>
      </w:pPr>
      <w:r>
        <w:t>Deben venir con la numeración en cada página (no incluye portadas, tablas de contenido, índices).</w:t>
      </w:r>
    </w:p>
    <w:p w:rsidR="00DF244C" w:rsidRDefault="00DF244C" w:rsidP="00DF244C">
      <w:pPr>
        <w:pStyle w:val="Ul"/>
        <w:numPr>
          <w:ilvl w:val="0"/>
          <w:numId w:val="3"/>
        </w:numPr>
        <w:jc w:val="both"/>
      </w:pPr>
      <w:r>
        <w:rPr>
          <w:b/>
          <w:bCs/>
          <w:i/>
          <w:iCs/>
        </w:rPr>
        <w:t>El profesor recibe los trabajos durante los primeros 15 minutos de clase,</w:t>
      </w:r>
      <w:r>
        <w:t xml:space="preserve"> (el límite puede variar si así lo dispone el profesor). Los trabajos fuera de este límite queda a criterio del profesor si son aceptados o no. [</w:t>
      </w:r>
      <w:r>
        <w:rPr>
          <w:i/>
          <w:iCs/>
        </w:rPr>
        <w:t>El profesor no tiene la obligación de pedir los trabajos, deben ser entregados por los estudiantes en este rango de tiempo</w:t>
      </w:r>
      <w:r>
        <w:t>].</w:t>
      </w:r>
    </w:p>
    <w:p w:rsidR="00DF244C" w:rsidRDefault="00DF244C" w:rsidP="00DF244C">
      <w:pPr>
        <w:pStyle w:val="Li"/>
        <w:numPr>
          <w:ilvl w:val="1"/>
          <w:numId w:val="6"/>
        </w:numPr>
        <w:jc w:val="both"/>
      </w:pPr>
      <w:r>
        <w:t>Si por algún motivo considera que no podrá entregar a tiempo, se puede enviar digitalmente el trabajo por correo electrónico al asistente antes de la hora límite y POSTERIORMENTE DEBE PRESENTAR EL TRABAJO EN PAPEL SI ASÍ FUE SOLICITADO.</w:t>
      </w:r>
    </w:p>
    <w:p w:rsidR="00DF244C" w:rsidRDefault="00DF244C" w:rsidP="00DF244C">
      <w:pPr>
        <w:pStyle w:val="Li"/>
        <w:numPr>
          <w:ilvl w:val="0"/>
          <w:numId w:val="3"/>
        </w:numPr>
        <w:jc w:val="both"/>
      </w:pPr>
      <w:r>
        <w:t xml:space="preserve">Los trabajos donde participe más de un estudiante, deben llevar un desglose de participación en el trabajo [ver sección referente a este punto más adelante]. </w:t>
      </w:r>
    </w:p>
    <w:p w:rsidR="00DF244C" w:rsidRDefault="00DF244C" w:rsidP="00DF244C">
      <w:pPr>
        <w:pStyle w:val="Li"/>
        <w:numPr>
          <w:ilvl w:val="0"/>
          <w:numId w:val="3"/>
        </w:numPr>
        <w:jc w:val="both"/>
      </w:pPr>
      <w:r>
        <w:t>En los trabajos grupales, el profesor tiene la potestad de escoger la(s) persona(s) que va(n) a explicar o exponer una parte o la totalidad del trabajo. El desempeño de la(s) persona(s) en la exposición afecta directamente la nota grupal, hasta en un 75% del total del valor del trabajo.</w:t>
      </w:r>
    </w:p>
    <w:p w:rsidR="00DF244C" w:rsidRDefault="00DF244C" w:rsidP="00DF244C">
      <w:pPr>
        <w:pStyle w:val="Ul"/>
        <w:numPr>
          <w:ilvl w:val="0"/>
          <w:numId w:val="3"/>
        </w:numPr>
        <w:jc w:val="both"/>
      </w:pPr>
      <w:r>
        <w:t>Cualquier trabajo sin referencias, o mal realizados según los estándares del formato APA (</w:t>
      </w:r>
      <w:r w:rsidR="00C968C8">
        <w:fldChar w:fldCharType="begin"/>
      </w:r>
      <w:r w:rsidR="00C968C8">
        <w:instrText xml:space="preserve"> HYPERLINK "http://www.cimm.ucr.ac.cr/cuadernos/documentos/Normas_APA.pdf" \t "_blank" </w:instrText>
      </w:r>
      <w:r w:rsidR="00C968C8">
        <w:fldChar w:fldCharType="separate"/>
      </w:r>
      <w:bookmarkStart w:id="1" w:name="j5dm"/>
      <w:r>
        <w:rPr>
          <w:color w:val="0000FF"/>
          <w:u w:val="single"/>
        </w:rPr>
        <w:t>ver referencia de como realizar las Normas APA</w:t>
      </w:r>
      <w:r w:rsidR="00C968C8">
        <w:rPr>
          <w:color w:val="0000FF"/>
          <w:u w:val="single"/>
        </w:rPr>
        <w:fldChar w:fldCharType="end"/>
      </w:r>
      <w:bookmarkEnd w:id="1"/>
      <w:r>
        <w:t xml:space="preserve">, también en la sección </w:t>
      </w:r>
      <w:r w:rsidR="00C968C8">
        <w:fldChar w:fldCharType="begin"/>
      </w:r>
      <w:r w:rsidR="00C968C8">
        <w:instrText xml:space="preserve"> HYPERLI</w:instrText>
      </w:r>
      <w:r w:rsidR="00C968C8">
        <w:instrText xml:space="preserve">NK \l "Informaci%C3%B3n_de_Referencia_Importante_sobre_Plagios" \t "_self" </w:instrText>
      </w:r>
      <w:r w:rsidR="00C968C8">
        <w:fldChar w:fldCharType="separate"/>
      </w:r>
      <w:bookmarkStart w:id="2" w:name="d75_"/>
      <w:bookmarkEnd w:id="2"/>
      <w:r>
        <w:rPr>
          <w:color w:val="0000FF"/>
          <w:u w:val="single"/>
        </w:rPr>
        <w:t>Información de Referencia Importante sobre Plagios</w:t>
      </w:r>
      <w:r w:rsidR="00C968C8">
        <w:rPr>
          <w:color w:val="0000FF"/>
          <w:u w:val="single"/>
        </w:rPr>
        <w:fldChar w:fldCharType="end"/>
      </w:r>
      <w:r>
        <w:rPr>
          <w:rFonts w:cs="Times New Roman"/>
        </w:rPr>
        <w:t> </w:t>
      </w:r>
      <w:r>
        <w:t>en los links se muestra como realizar correctamente las referencias), serán calificados en forma automática con un CERO (0).</w:t>
      </w:r>
    </w:p>
    <w:p w:rsidR="00DF244C" w:rsidRDefault="00DF244C" w:rsidP="00DF244C">
      <w:pPr>
        <w:pStyle w:val="Li"/>
        <w:numPr>
          <w:ilvl w:val="1"/>
          <w:numId w:val="7"/>
        </w:numPr>
        <w:jc w:val="both"/>
      </w:pPr>
      <w:r>
        <w:t>Si no toman partes textuales, sino solo las ideas, igual tienen que identificarlas explícitamente en el documento.</w:t>
      </w:r>
    </w:p>
    <w:p w:rsidR="00DF244C" w:rsidRDefault="00DF244C" w:rsidP="00DF244C">
      <w:pPr>
        <w:pStyle w:val="Ul"/>
        <w:numPr>
          <w:ilvl w:val="0"/>
          <w:numId w:val="3"/>
        </w:numPr>
        <w:jc w:val="both"/>
      </w:pPr>
      <w:r>
        <w:t>Si se usa material textual dentro del documento, este debe ser claramente identificado y referenciado, no se permite que los trabajos sean más de un 10% de material textual o parafraseado.</w:t>
      </w:r>
    </w:p>
    <w:p w:rsidR="00DF244C" w:rsidRDefault="00DF244C" w:rsidP="00DF244C">
      <w:pPr>
        <w:pStyle w:val="Li"/>
        <w:numPr>
          <w:ilvl w:val="1"/>
          <w:numId w:val="8"/>
        </w:numPr>
        <w:jc w:val="both"/>
        <w:rPr>
          <w:rFonts w:cs="Times New Roman"/>
        </w:rPr>
      </w:pPr>
      <w:r>
        <w:lastRenderedPageBreak/>
        <w:t>Para mayor detalle ver la sección "</w:t>
      </w:r>
      <w:r w:rsidR="00C968C8">
        <w:fldChar w:fldCharType="begin"/>
      </w:r>
      <w:r w:rsidR="00C968C8">
        <w:instrText xml:space="preserve"> HYPERLINK \l "Informaci%C3%B3n_de_Referencia_Importante_sobre_Plagios" \t "_self" </w:instrText>
      </w:r>
      <w:r w:rsidR="00C968C8">
        <w:fldChar w:fldCharType="separate"/>
      </w:r>
      <w:bookmarkStart w:id="3" w:name="gbid"/>
      <w:r>
        <w:rPr>
          <w:color w:val="0000FF"/>
          <w:u w:val="single"/>
        </w:rPr>
        <w:t>Información de Referencia Importante sobre Plagios</w:t>
      </w:r>
      <w:r w:rsidR="00C968C8">
        <w:rPr>
          <w:color w:val="0000FF"/>
          <w:u w:val="single"/>
        </w:rPr>
        <w:fldChar w:fldCharType="end"/>
      </w:r>
      <w:bookmarkEnd w:id="3"/>
      <w:r>
        <w:t>"</w:t>
      </w:r>
      <w:r>
        <w:rPr>
          <w:lang w:val="es-CR"/>
        </w:rPr>
        <w:t>.</w:t>
      </w:r>
    </w:p>
    <w:p w:rsidR="00DF244C" w:rsidRDefault="00DF244C" w:rsidP="00DF244C">
      <w:pPr>
        <w:pStyle w:val="Ul"/>
        <w:numPr>
          <w:ilvl w:val="0"/>
          <w:numId w:val="3"/>
        </w:numPr>
        <w:jc w:val="both"/>
      </w:pPr>
      <w:r>
        <w:t>Si durante las presentaciones de los trabajos, algún compañero realiza actos de falta de respecto como interrumpir, silbar, hacer comentarios burlistas, hacer trabajos, leer material, chatear, navegar durante el acto, entre otros, podrá ser sancionado con puntos en su trabajo, hasta por un valor de un 50%.</w:t>
      </w:r>
    </w:p>
    <w:p w:rsidR="00DF244C" w:rsidRDefault="00DF244C" w:rsidP="00DF244C">
      <w:pPr>
        <w:pStyle w:val="Li"/>
        <w:numPr>
          <w:ilvl w:val="1"/>
          <w:numId w:val="9"/>
        </w:numPr>
        <w:jc w:val="both"/>
      </w:pPr>
      <w:r>
        <w:t>Si durante la presentación de trabajos (papers, proyectos, investigaciones, etc.) se dura más de una sesión, y los que ya expusieron faltan a la otra sesión, se considerará como falta de respeto e intereses hacia los compañeros</w:t>
      </w:r>
      <w:r>
        <w:rPr>
          <w:lang w:val="es-CR"/>
        </w:rPr>
        <w:t xml:space="preserve">, y </w:t>
      </w:r>
      <w:r>
        <w:t>podrá ser sancionado con puntos en su trabajo, hasta por un valor de un 50%.</w:t>
      </w:r>
    </w:p>
    <w:p w:rsidR="00DF244C" w:rsidRDefault="00DF244C" w:rsidP="00DF244C">
      <w:pPr>
        <w:pStyle w:val="Ul"/>
        <w:numPr>
          <w:ilvl w:val="0"/>
          <w:numId w:val="3"/>
        </w:numPr>
        <w:jc w:val="both"/>
      </w:pPr>
      <w:r>
        <w:t>Al inicio de curso se les indicará el correo oficial para el envío de trabajos, si se envían a otro correo no serán considerados, sin reclamos.</w:t>
      </w:r>
    </w:p>
    <w:p w:rsidR="00DF244C" w:rsidRPr="00397E50" w:rsidRDefault="00DF244C" w:rsidP="00DF244C">
      <w:pPr>
        <w:pStyle w:val="Li"/>
        <w:numPr>
          <w:ilvl w:val="1"/>
          <w:numId w:val="10"/>
        </w:numPr>
        <w:spacing w:after="280" w:afterAutospacing="1"/>
        <w:jc w:val="both"/>
        <w:rPr>
          <w:rFonts w:cs="Times New Roman"/>
        </w:rPr>
      </w:pPr>
      <w:r>
        <w:t>Los estudiantes son responsables de guardar una copia de los trabajos enviados, estos van a ser utilizados como prueba que los enviaron y sin ellos no se admiten reclamos.</w:t>
      </w:r>
    </w:p>
    <w:p w:rsidR="00DF244C" w:rsidRPr="008831EC" w:rsidRDefault="00DF244C" w:rsidP="00DF244C">
      <w:pPr>
        <w:pStyle w:val="Heading2"/>
        <w:spacing w:after="280" w:afterAutospacing="1"/>
      </w:pPr>
      <w:r w:rsidRPr="008831EC">
        <w:t>Desglose de Participación en los trabajos</w:t>
      </w:r>
    </w:p>
    <w:p w:rsidR="00DF244C" w:rsidRPr="008831EC" w:rsidRDefault="00DF244C" w:rsidP="00DF244C">
      <w:pPr>
        <w:spacing w:after="280" w:afterAutospacing="1"/>
      </w:pPr>
      <w:r w:rsidRPr="008831EC">
        <w:t xml:space="preserve">Cuando en un trabajo </w:t>
      </w:r>
      <w:r w:rsidRPr="008831EC">
        <w:rPr>
          <w:b/>
          <w:bCs/>
        </w:rPr>
        <w:t>participe más de un individuo</w:t>
      </w:r>
      <w:r w:rsidRPr="008831EC">
        <w:t xml:space="preserve"> se debe presentar un desglose de notas</w:t>
      </w:r>
      <w:r>
        <w:t xml:space="preserve"> </w:t>
      </w:r>
      <w:r w:rsidRPr="008831EC">
        <w:t>de la participación de cada miembro, este debe ser impreso. La omisión de dicho desglose genera</w:t>
      </w:r>
      <w:r>
        <w:t xml:space="preserve"> </w:t>
      </w:r>
      <w:r w:rsidRPr="008831EC">
        <w:t>en forma automática la no aceptación del trabajo para su calificación.</w:t>
      </w:r>
    </w:p>
    <w:p w:rsidR="00DF244C" w:rsidRPr="008831EC" w:rsidRDefault="00DF244C" w:rsidP="00DF244C">
      <w:pPr>
        <w:spacing w:after="280" w:afterAutospacing="1"/>
      </w:pPr>
      <w:r w:rsidRPr="008831EC">
        <w:t>El desglose debe tener al menos los siguientes elementos:</w:t>
      </w:r>
    </w:p>
    <w:p w:rsidR="00DF244C" w:rsidRDefault="00DF244C" w:rsidP="00DF244C">
      <w:pPr>
        <w:pStyle w:val="ListParagraph"/>
        <w:numPr>
          <w:ilvl w:val="0"/>
          <w:numId w:val="10"/>
        </w:numPr>
        <w:autoSpaceDE w:val="0"/>
        <w:autoSpaceDN w:val="0"/>
        <w:adjustRightInd w:val="0"/>
        <w:jc w:val="left"/>
        <w:rPr>
          <w:lang w:val="es-CR" w:eastAsia="es-CR"/>
        </w:rPr>
      </w:pPr>
      <w:r>
        <w:rPr>
          <w:lang w:val="es-CR" w:eastAsia="es-CR"/>
        </w:rPr>
        <w:t>Nombre Completo.</w:t>
      </w:r>
    </w:p>
    <w:p w:rsidR="00DF244C" w:rsidRDefault="00DF244C" w:rsidP="00DF244C">
      <w:pPr>
        <w:pStyle w:val="ListParagraph"/>
        <w:numPr>
          <w:ilvl w:val="0"/>
          <w:numId w:val="10"/>
        </w:numPr>
        <w:autoSpaceDE w:val="0"/>
        <w:autoSpaceDN w:val="0"/>
        <w:adjustRightInd w:val="0"/>
        <w:jc w:val="left"/>
        <w:rPr>
          <w:lang w:val="es-CR" w:eastAsia="es-CR"/>
        </w:rPr>
      </w:pPr>
      <w:r w:rsidRPr="008831EC">
        <w:rPr>
          <w:lang w:val="es-CR" w:eastAsia="es-CR"/>
        </w:rPr>
        <w:t>Carné</w:t>
      </w:r>
      <w:r>
        <w:rPr>
          <w:lang w:val="es-CR" w:eastAsia="es-CR"/>
        </w:rPr>
        <w:t>.</w:t>
      </w:r>
    </w:p>
    <w:p w:rsidR="00DF244C" w:rsidRDefault="00DF244C" w:rsidP="00DF244C">
      <w:pPr>
        <w:pStyle w:val="ListParagraph"/>
        <w:numPr>
          <w:ilvl w:val="0"/>
          <w:numId w:val="10"/>
        </w:numPr>
        <w:autoSpaceDE w:val="0"/>
        <w:autoSpaceDN w:val="0"/>
        <w:adjustRightInd w:val="0"/>
        <w:jc w:val="left"/>
        <w:rPr>
          <w:lang w:val="es-CR" w:eastAsia="es-CR"/>
        </w:rPr>
      </w:pPr>
      <w:r w:rsidRPr="008831EC">
        <w:rPr>
          <w:lang w:val="es-CR" w:eastAsia="es-CR"/>
        </w:rPr>
        <w:t>Nota</w:t>
      </w:r>
      <w:r>
        <w:rPr>
          <w:lang w:val="es-CR" w:eastAsia="es-CR"/>
        </w:rPr>
        <w:t>.</w:t>
      </w:r>
    </w:p>
    <w:p w:rsidR="00DF244C" w:rsidRDefault="00DF244C" w:rsidP="00DF244C">
      <w:pPr>
        <w:pStyle w:val="ListParagraph"/>
        <w:numPr>
          <w:ilvl w:val="0"/>
          <w:numId w:val="10"/>
        </w:numPr>
        <w:autoSpaceDE w:val="0"/>
        <w:autoSpaceDN w:val="0"/>
        <w:adjustRightInd w:val="0"/>
        <w:spacing w:after="200"/>
        <w:ind w:left="714" w:hanging="357"/>
        <w:jc w:val="left"/>
        <w:rPr>
          <w:lang w:val="es-CR" w:eastAsia="es-CR"/>
        </w:rPr>
      </w:pPr>
      <w:r w:rsidRPr="008831EC">
        <w:rPr>
          <w:lang w:val="es-CR" w:eastAsia="es-CR"/>
        </w:rPr>
        <w:t>Firma de Aceptación de la Nota</w:t>
      </w:r>
      <w:r>
        <w:rPr>
          <w:lang w:val="es-CR" w:eastAsia="es-CR"/>
        </w:rPr>
        <w:t>.</w:t>
      </w:r>
    </w:p>
    <w:p w:rsidR="00DF244C" w:rsidRPr="008831EC" w:rsidRDefault="00DF244C" w:rsidP="00DF244C">
      <w:pPr>
        <w:spacing w:after="280" w:afterAutospacing="1"/>
      </w:pPr>
      <w:r w:rsidRPr="008831EC">
        <w:t>Es obligación de cada estudiante, conocer su evaluación grupal antes de entregar. No se</w:t>
      </w:r>
      <w:r>
        <w:t xml:space="preserve"> </w:t>
      </w:r>
      <w:r w:rsidRPr="008831EC">
        <w:t>aceptarán reclamos por la calificación de participación luego de la entrega. Con excepción de los</w:t>
      </w:r>
      <w:r>
        <w:t xml:space="preserve"> </w:t>
      </w:r>
      <w:r w:rsidRPr="008831EC">
        <w:t>trabajos programados, es obligatorio que cada estudiante firme el desglose y si el estudiante no</w:t>
      </w:r>
      <w:r>
        <w:t xml:space="preserve"> </w:t>
      </w:r>
      <w:r w:rsidRPr="008831EC">
        <w:t>firma, los restantes miembros del grupo firmarán y justificarán el motivo.</w:t>
      </w:r>
    </w:p>
    <w:p w:rsidR="00DF244C" w:rsidRPr="008831EC" w:rsidRDefault="00DF244C" w:rsidP="00DF244C">
      <w:pPr>
        <w:spacing w:after="120"/>
      </w:pPr>
      <w:r>
        <w:t>De acuerdo con el desglos</w:t>
      </w:r>
      <w:r w:rsidRPr="008831EC">
        <w:t>e presentado, la calificación se efectuará utilizando el siguiente</w:t>
      </w:r>
      <w:r>
        <w:t xml:space="preserve"> </w:t>
      </w:r>
      <w:r w:rsidRPr="008831EC">
        <w:t>procedimiento:</w:t>
      </w:r>
    </w:p>
    <w:p w:rsidR="00DF244C" w:rsidRPr="008831EC" w:rsidRDefault="00DF244C" w:rsidP="00DF244C">
      <w:pPr>
        <w:pStyle w:val="ListParagraph"/>
        <w:numPr>
          <w:ilvl w:val="0"/>
          <w:numId w:val="10"/>
        </w:numPr>
        <w:autoSpaceDE w:val="0"/>
        <w:autoSpaceDN w:val="0"/>
        <w:adjustRightInd w:val="0"/>
        <w:rPr>
          <w:lang w:val="es-CR" w:eastAsia="es-CR"/>
        </w:rPr>
      </w:pPr>
      <w:r w:rsidRPr="008831EC">
        <w:rPr>
          <w:lang w:val="es-CR" w:eastAsia="es-CR"/>
        </w:rPr>
        <w:t>Se tomará la cantidad de estudiantes del trabajo (los que se presenten al día de entrega,</w:t>
      </w:r>
      <w:r>
        <w:rPr>
          <w:lang w:val="es-CR" w:eastAsia="es-CR"/>
        </w:rPr>
        <w:t xml:space="preserve"> </w:t>
      </w:r>
      <w:r w:rsidRPr="008831EC">
        <w:rPr>
          <w:lang w:val="es-CR" w:eastAsia="es-CR"/>
        </w:rPr>
        <w:t>si alguno se retira no será contabilizado), luego se multiplicara por 10 (diez), este genera</w:t>
      </w:r>
      <w:r>
        <w:rPr>
          <w:lang w:val="es-CR" w:eastAsia="es-CR"/>
        </w:rPr>
        <w:t xml:space="preserve"> </w:t>
      </w:r>
      <w:r w:rsidRPr="008831EC">
        <w:rPr>
          <w:lang w:val="es-CR" w:eastAsia="es-CR"/>
        </w:rPr>
        <w:t>un monto a repartir.</w:t>
      </w:r>
    </w:p>
    <w:p w:rsidR="00DF244C" w:rsidRDefault="00DF244C" w:rsidP="00DF244C">
      <w:pPr>
        <w:pStyle w:val="ListParagraph"/>
        <w:numPr>
          <w:ilvl w:val="0"/>
          <w:numId w:val="10"/>
        </w:numPr>
        <w:autoSpaceDE w:val="0"/>
        <w:autoSpaceDN w:val="0"/>
        <w:adjustRightInd w:val="0"/>
        <w:spacing w:after="200"/>
        <w:ind w:left="714" w:hanging="357"/>
        <w:rPr>
          <w:rFonts w:cs="Times New Roman"/>
          <w:lang w:val="es-CR" w:eastAsia="es-CR"/>
        </w:rPr>
      </w:pPr>
      <w:r w:rsidRPr="008831EC">
        <w:rPr>
          <w:lang w:val="es-CR" w:eastAsia="es-CR"/>
        </w:rPr>
        <w:t>Luego se divide dicho monto a repartir entre los estudiantes, siempre y cuando la</w:t>
      </w:r>
      <w:r>
        <w:rPr>
          <w:lang w:val="es-CR" w:eastAsia="es-CR"/>
        </w:rPr>
        <w:t xml:space="preserve"> </w:t>
      </w:r>
      <w:r w:rsidRPr="008831EC">
        <w:rPr>
          <w:lang w:val="es-CR" w:eastAsia="es-CR"/>
        </w:rPr>
        <w:t>sumatoria de los puntos repartidos no sea mayor al monto a repartir. Cada estudiante</w:t>
      </w:r>
      <w:r>
        <w:rPr>
          <w:lang w:val="es-CR" w:eastAsia="es-CR"/>
        </w:rPr>
        <w:t xml:space="preserve"> </w:t>
      </w:r>
      <w:r w:rsidRPr="008831EC">
        <w:rPr>
          <w:lang w:val="es-CR" w:eastAsia="es-CR"/>
        </w:rPr>
        <w:t xml:space="preserve">puede ser evaluado de 0 (cero) a 11 (once) puntos, ambos límites </w:t>
      </w:r>
      <w:r>
        <w:rPr>
          <w:lang w:eastAsia="es-CR"/>
        </w:rPr>
        <w:t>incluidos</w:t>
      </w:r>
      <w:r w:rsidRPr="008831EC">
        <w:rPr>
          <w:lang w:val="es-CR" w:eastAsia="es-CR"/>
        </w:rPr>
        <w:t xml:space="preserve"> y </w:t>
      </w:r>
      <w:proofErr w:type="gramStart"/>
      <w:r w:rsidRPr="008831EC">
        <w:rPr>
          <w:lang w:val="es-CR" w:eastAsia="es-CR"/>
        </w:rPr>
        <w:t>solo</w:t>
      </w:r>
      <w:proofErr w:type="gramEnd"/>
      <w:r w:rsidRPr="008831EC">
        <w:rPr>
          <w:lang w:val="es-CR" w:eastAsia="es-CR"/>
        </w:rPr>
        <w:t xml:space="preserve"> se</w:t>
      </w:r>
      <w:r>
        <w:rPr>
          <w:lang w:val="es-CR" w:eastAsia="es-CR"/>
        </w:rPr>
        <w:t xml:space="preserve"> </w:t>
      </w:r>
      <w:r w:rsidRPr="008831EC">
        <w:rPr>
          <w:lang w:val="es-CR" w:eastAsia="es-CR"/>
        </w:rPr>
        <w:t>permiten notas con números enteros.</w:t>
      </w:r>
    </w:p>
    <w:p w:rsidR="00DF244C" w:rsidRPr="0059310F" w:rsidRDefault="00DF244C" w:rsidP="0059310F">
      <w:pPr>
        <w:spacing w:after="280" w:afterAutospacing="1"/>
        <w:rPr>
          <w:rFonts w:cs="Times New Roman"/>
        </w:rPr>
      </w:pPr>
      <w:r w:rsidRPr="008831EC">
        <w:t>En los trabajos grupales, el grupo puede tomar la decisión de remover a un miembro del grupo en el momento que lo considere necesario, pero debe enviar un correo informando al miembro sobre su separación con copia al profesor, con al menos tres días de antelación con respecto a la fecha de entrega del trabajo.</w:t>
      </w:r>
    </w:p>
    <w:p w:rsidR="00DF244C" w:rsidRDefault="00DF244C" w:rsidP="00DF244C">
      <w:pPr>
        <w:pStyle w:val="Heading2"/>
        <w:spacing w:after="280" w:afterAutospacing="1"/>
      </w:pPr>
      <w:r>
        <w:t xml:space="preserve">Criterios sobre la copia, plagio o la ayuda no permitida en evaluaciones </w:t>
      </w:r>
    </w:p>
    <w:p w:rsidR="00DF244C" w:rsidRDefault="00DF244C" w:rsidP="00DF244C">
      <w:pPr>
        <w:spacing w:after="280" w:afterAutospacing="1"/>
      </w:pPr>
      <w:r>
        <w:lastRenderedPageBreak/>
        <w:t>Cualquier alumno que incurra en actos de copia, plagio o ayudas no permitidas a otros en cualquier evaluación o trabajo, automáticamente perderá el curso y se expone a las sanciones reglamentarias que exige la Universidad de Costa Rica. Igualmente, la no entrega del proyecto implica la pérdida automática del curso.</w:t>
      </w:r>
    </w:p>
    <w:p w:rsidR="00DF244C" w:rsidRDefault="00DF244C" w:rsidP="00DF244C">
      <w:pPr>
        <w:pStyle w:val="Heading2"/>
        <w:spacing w:after="280" w:afterAutospacing="1"/>
      </w:pPr>
      <w:bookmarkStart w:id="4" w:name="Información_de_Referencia_Importante_sob"/>
      <w:bookmarkEnd w:id="4"/>
      <w:r>
        <w:t xml:space="preserve">Información de Referencia Importante sobre Plagios </w:t>
      </w:r>
    </w:p>
    <w:p w:rsidR="00DF244C" w:rsidRDefault="00DF244C" w:rsidP="00DF244C">
      <w:pPr>
        <w:spacing w:after="280" w:afterAutospacing="1"/>
      </w:pPr>
      <w:r>
        <w:t>Se presentan una serie de links que son importantes que lean para evitar problemas por plagio. [</w:t>
      </w:r>
      <w:proofErr w:type="gramStart"/>
      <w:r>
        <w:t>sobre</w:t>
      </w:r>
      <w:proofErr w:type="gramEnd"/>
      <w:r>
        <w:t xml:space="preserve"> las cosas explicadas ahí, se puede consultar al profesor en clases antes y durante la realización de los trabajos] </w:t>
      </w:r>
    </w:p>
    <w:p w:rsidR="00DF244C" w:rsidRDefault="00C968C8" w:rsidP="00DF244C">
      <w:pPr>
        <w:pStyle w:val="Li"/>
        <w:numPr>
          <w:ilvl w:val="0"/>
          <w:numId w:val="2"/>
        </w:numPr>
        <w:rPr>
          <w:rFonts w:cs="Times New Roman"/>
        </w:rPr>
      </w:pPr>
      <w:hyperlink r:id="rId10" w:tgtFrame="_blank" w:history="1">
        <w:bookmarkStart w:id="5" w:name="rm4b"/>
        <w:r w:rsidR="00DF244C">
          <w:rPr>
            <w:color w:val="0000FF"/>
            <w:u w:val="single"/>
          </w:rPr>
          <w:t>¿Por qué ocurre el plagio en las Universidades y cómo</w:t>
        </w:r>
        <w:r w:rsidR="00DF244C">
          <w:rPr>
            <w:color w:val="0000FF"/>
            <w:u w:val="single"/>
            <w:lang w:val="es-CR"/>
          </w:rPr>
          <w:t xml:space="preserve"> </w:t>
        </w:r>
        <w:r w:rsidR="00DF244C">
          <w:rPr>
            <w:color w:val="0000FF"/>
            <w:u w:val="single"/>
          </w:rPr>
          <w:t>evitarlo?</w:t>
        </w:r>
      </w:hyperlink>
      <w:bookmarkEnd w:id="5"/>
      <w:r w:rsidR="00DF244C">
        <w:rPr>
          <w:color w:val="0000FF"/>
          <w:u w:val="single"/>
          <w:lang w:val="es-CR"/>
        </w:rPr>
        <w:t xml:space="preserve"> </w:t>
      </w:r>
      <w:r w:rsidR="00DF244C" w:rsidRPr="002943C5">
        <w:t>http://prof.usb.ve/eklein/plagio/</w:t>
      </w:r>
    </w:p>
    <w:p w:rsidR="00DF244C" w:rsidRPr="003B6008" w:rsidRDefault="00C968C8" w:rsidP="00DF244C">
      <w:pPr>
        <w:pStyle w:val="Li"/>
        <w:numPr>
          <w:ilvl w:val="0"/>
          <w:numId w:val="2"/>
        </w:numPr>
        <w:jc w:val="both"/>
        <w:rPr>
          <w:rFonts w:cs="Times New Roman"/>
        </w:rPr>
      </w:pPr>
      <w:hyperlink r:id="rId11" w:tgtFrame="_blank" w:history="1">
        <w:bookmarkStart w:id="6" w:name="jwx0"/>
        <w:r w:rsidR="00DF244C">
          <w:rPr>
            <w:color w:val="0000FF"/>
            <w:u w:val="single"/>
          </w:rPr>
          <w:t>El Plagio: Qué es y Como se evita</w:t>
        </w:r>
      </w:hyperlink>
      <w:bookmarkEnd w:id="6"/>
    </w:p>
    <w:p w:rsidR="00DF244C" w:rsidRDefault="00DF244C" w:rsidP="00DF244C">
      <w:pPr>
        <w:pStyle w:val="Li"/>
        <w:ind w:left="720"/>
        <w:jc w:val="both"/>
        <w:rPr>
          <w:rFonts w:cs="Times New Roman"/>
        </w:rPr>
      </w:pPr>
      <w:r w:rsidRPr="002943C5">
        <w:t>http://www.eduteka.org/PlagioIndiana.php3</w:t>
      </w:r>
    </w:p>
    <w:p w:rsidR="00DF244C" w:rsidRDefault="00C968C8" w:rsidP="00DF244C">
      <w:pPr>
        <w:pStyle w:val="Li"/>
        <w:numPr>
          <w:ilvl w:val="0"/>
          <w:numId w:val="2"/>
        </w:numPr>
        <w:rPr>
          <w:rFonts w:cs="Times New Roman"/>
        </w:rPr>
      </w:pPr>
      <w:hyperlink r:id="rId12" w:tgtFrame="_blank" w:history="1">
        <w:bookmarkStart w:id="7" w:name="iwad"/>
        <w:r w:rsidR="00DF244C">
          <w:rPr>
            <w:color w:val="0000FF"/>
            <w:u w:val="single"/>
          </w:rPr>
          <w:t>¿Cómo evitar el plagio?</w:t>
        </w:r>
      </w:hyperlink>
      <w:bookmarkEnd w:id="7"/>
      <w:r w:rsidR="00DF244C">
        <w:rPr>
          <w:color w:val="0000FF"/>
          <w:u w:val="single"/>
          <w:lang w:val="es-CR"/>
        </w:rPr>
        <w:t xml:space="preserve"> </w:t>
      </w:r>
      <w:r w:rsidR="00DF244C" w:rsidRPr="002943C5">
        <w:t>http://librisql.us.es/ximdex/guias/plagio/La%20Biblioteca%20de%20la%20Universidad%20de%20Sevilla_05.htm</w:t>
      </w:r>
    </w:p>
    <w:p w:rsidR="00DF244C" w:rsidRPr="002943C5" w:rsidRDefault="00DF244C" w:rsidP="00DF244C">
      <w:pPr>
        <w:pStyle w:val="Li"/>
        <w:numPr>
          <w:ilvl w:val="0"/>
          <w:numId w:val="2"/>
        </w:numPr>
        <w:jc w:val="both"/>
        <w:rPr>
          <w:rFonts w:cs="Times New Roman"/>
          <w:lang w:val="es-CR"/>
        </w:rPr>
      </w:pPr>
      <w:bookmarkStart w:id="8" w:name="f9_g"/>
      <w:bookmarkEnd w:id="8"/>
      <w:r>
        <w:rPr>
          <w:color w:val="0000FF"/>
          <w:u w:val="single"/>
        </w:rPr>
        <w:t>Plagio: Qué es y cómo evitar caer en la trampa</w:t>
      </w:r>
    </w:p>
    <w:p w:rsidR="00DF244C" w:rsidRPr="003B6008" w:rsidRDefault="00C968C8" w:rsidP="00DF244C">
      <w:pPr>
        <w:pStyle w:val="Li"/>
        <w:numPr>
          <w:ilvl w:val="0"/>
          <w:numId w:val="2"/>
        </w:numPr>
        <w:ind w:left="714" w:hanging="357"/>
        <w:jc w:val="both"/>
        <w:rPr>
          <w:rFonts w:cs="Times New Roman"/>
        </w:rPr>
      </w:pPr>
      <w:hyperlink r:id="rId13" w:tgtFrame="_blank" w:history="1">
        <w:bookmarkStart w:id="9" w:name="n5t1"/>
        <w:r w:rsidR="00DF244C">
          <w:rPr>
            <w:color w:val="0000FF"/>
            <w:u w:val="single"/>
          </w:rPr>
          <w:t>Formato APA</w:t>
        </w:r>
      </w:hyperlink>
      <w:bookmarkEnd w:id="9"/>
    </w:p>
    <w:p w:rsidR="00DF244C" w:rsidRDefault="00DF244C" w:rsidP="00DF244C">
      <w:pPr>
        <w:pStyle w:val="Li"/>
        <w:spacing w:after="280" w:afterAutospacing="1"/>
        <w:ind w:left="720"/>
        <w:jc w:val="both"/>
        <w:rPr>
          <w:rFonts w:cs="Times New Roman"/>
        </w:rPr>
      </w:pPr>
      <w:r w:rsidRPr="003B6008">
        <w:t>http://www.cimm.ucr.ac.cr/cuadernos/documentos/Normas_APA.pdf</w:t>
      </w:r>
    </w:p>
    <w:p w:rsidR="00DF244C" w:rsidRPr="00983B30" w:rsidRDefault="00DF244C" w:rsidP="00DF244C">
      <w:pPr>
        <w:pStyle w:val="Heading1"/>
        <w:spacing w:before="120" w:after="120"/>
        <w:rPr>
          <w:sz w:val="22"/>
          <w:szCs w:val="22"/>
        </w:rPr>
      </w:pPr>
      <w:r w:rsidRPr="00983B30">
        <w:rPr>
          <w:sz w:val="22"/>
          <w:szCs w:val="22"/>
        </w:rPr>
        <w:t>BIBLIOGRAFÍA</w:t>
      </w:r>
    </w:p>
    <w:p w:rsidR="00DF244C" w:rsidRPr="00AB037A" w:rsidRDefault="00DF244C" w:rsidP="00DF244C">
      <w:pPr>
        <w:numPr>
          <w:ilvl w:val="0"/>
          <w:numId w:val="12"/>
        </w:numPr>
        <w:spacing w:after="200" w:line="276" w:lineRule="auto"/>
        <w:ind w:left="714" w:hanging="357"/>
        <w:rPr>
          <w:rFonts w:cs="Times New Roman"/>
        </w:rPr>
      </w:pPr>
      <w:proofErr w:type="spellStart"/>
      <w:r w:rsidRPr="00AB037A">
        <w:t>Chiner</w:t>
      </w:r>
      <w:proofErr w:type="spellEnd"/>
      <w:r w:rsidRPr="00AB037A">
        <w:t xml:space="preserve"> </w:t>
      </w:r>
      <w:proofErr w:type="spellStart"/>
      <w:r w:rsidRPr="00AB037A">
        <w:t>Dasi</w:t>
      </w:r>
      <w:proofErr w:type="spellEnd"/>
      <w:r w:rsidRPr="00AB037A">
        <w:t xml:space="preserve"> Mercedes. Laboratorio de Ergonomía. Editorial Omega, 2004</w:t>
      </w:r>
      <w:r>
        <w:t>.</w:t>
      </w:r>
    </w:p>
    <w:p w:rsidR="00DF244C" w:rsidRPr="00AB037A" w:rsidRDefault="00DF244C" w:rsidP="00DF244C">
      <w:pPr>
        <w:numPr>
          <w:ilvl w:val="0"/>
          <w:numId w:val="12"/>
        </w:numPr>
        <w:spacing w:after="200" w:line="276" w:lineRule="auto"/>
        <w:ind w:left="714" w:hanging="357"/>
        <w:rPr>
          <w:rFonts w:cs="Times New Roman"/>
        </w:rPr>
      </w:pPr>
      <w:r w:rsidRPr="00AB037A">
        <w:t>García Criollo, Roberto, Estudio del trabajo, Ingeniería de Métodos y medición del trabajo. Mc Graw Hill, segunda edición, 2005</w:t>
      </w:r>
      <w:r>
        <w:t>.</w:t>
      </w:r>
    </w:p>
    <w:p w:rsidR="00DF244C" w:rsidRPr="00AB037A" w:rsidRDefault="00DF244C" w:rsidP="00DF244C">
      <w:pPr>
        <w:numPr>
          <w:ilvl w:val="0"/>
          <w:numId w:val="12"/>
        </w:numPr>
        <w:spacing w:after="200" w:line="276" w:lineRule="auto"/>
        <w:ind w:left="714" w:hanging="357"/>
        <w:rPr>
          <w:rFonts w:cs="Times New Roman"/>
        </w:rPr>
      </w:pPr>
      <w:r w:rsidRPr="00AB037A">
        <w:t>OIT, Introducción al Estudio del Trabajo. Oficina Internacional del Trabajo, Tercera impresión, Ginebra, Suiza, 2005</w:t>
      </w:r>
      <w:r>
        <w:t>.</w:t>
      </w:r>
    </w:p>
    <w:p w:rsidR="00DF244C" w:rsidRPr="00AB037A" w:rsidRDefault="00DF244C" w:rsidP="00DF244C">
      <w:pPr>
        <w:numPr>
          <w:ilvl w:val="0"/>
          <w:numId w:val="12"/>
        </w:numPr>
        <w:spacing w:after="200" w:line="276" w:lineRule="auto"/>
        <w:ind w:left="714" w:hanging="357"/>
        <w:rPr>
          <w:rFonts w:cs="Times New Roman"/>
        </w:rPr>
      </w:pPr>
      <w:r w:rsidRPr="00AB037A">
        <w:t>OIT, Lista de comprobación ergonómica. Oficina Internacional del Trabajo, Primera edición, España, 2000</w:t>
      </w:r>
      <w:r>
        <w:t>.</w:t>
      </w:r>
    </w:p>
    <w:p w:rsidR="00DF244C" w:rsidRPr="00AB037A" w:rsidRDefault="00DF244C" w:rsidP="00DF244C">
      <w:pPr>
        <w:numPr>
          <w:ilvl w:val="0"/>
          <w:numId w:val="12"/>
        </w:numPr>
        <w:spacing w:after="200" w:line="276" w:lineRule="auto"/>
        <w:ind w:left="714" w:hanging="357"/>
        <w:rPr>
          <w:rFonts w:cs="Times New Roman"/>
        </w:rPr>
      </w:pPr>
      <w:proofErr w:type="spellStart"/>
      <w:r>
        <w:t>M</w:t>
      </w:r>
      <w:r w:rsidRPr="00AB037A">
        <w:t>ondelo</w:t>
      </w:r>
      <w:proofErr w:type="spellEnd"/>
      <w:r w:rsidRPr="00AB037A">
        <w:t xml:space="preserve"> R. Pedro, Ergonomía 1, Fundamentos. Editorial Omega, 2000</w:t>
      </w:r>
      <w:r>
        <w:t>.</w:t>
      </w:r>
    </w:p>
    <w:p w:rsidR="00DF244C" w:rsidRPr="00AB037A" w:rsidRDefault="00DF244C" w:rsidP="00DF244C">
      <w:pPr>
        <w:numPr>
          <w:ilvl w:val="0"/>
          <w:numId w:val="12"/>
        </w:numPr>
        <w:spacing w:after="200" w:line="276" w:lineRule="auto"/>
        <w:ind w:left="714" w:hanging="357"/>
        <w:rPr>
          <w:rFonts w:cs="Times New Roman"/>
        </w:rPr>
      </w:pPr>
      <w:proofErr w:type="spellStart"/>
      <w:r w:rsidRPr="00AB037A">
        <w:t>Mondelo</w:t>
      </w:r>
      <w:proofErr w:type="spellEnd"/>
      <w:r w:rsidRPr="00AB037A">
        <w:t xml:space="preserve"> R. Pedro, Ergonomía 2, Confort y estrés térmico. Editorial Omega, 2001</w:t>
      </w:r>
      <w:r>
        <w:t>.</w:t>
      </w:r>
    </w:p>
    <w:p w:rsidR="00DF244C" w:rsidRPr="00AB037A" w:rsidRDefault="00DF244C" w:rsidP="00DF244C">
      <w:pPr>
        <w:numPr>
          <w:ilvl w:val="0"/>
          <w:numId w:val="12"/>
        </w:numPr>
        <w:spacing w:after="200" w:line="276" w:lineRule="auto"/>
        <w:ind w:left="714" w:hanging="357"/>
        <w:rPr>
          <w:rFonts w:cs="Times New Roman"/>
        </w:rPr>
      </w:pPr>
      <w:proofErr w:type="spellStart"/>
      <w:r w:rsidRPr="00AB037A">
        <w:t>Mondelo</w:t>
      </w:r>
      <w:proofErr w:type="spellEnd"/>
      <w:r w:rsidRPr="00AB037A">
        <w:t xml:space="preserve"> R. Pedro, Ergonomía 3, Diseño de Puestos de Trabajo. Editorial Omega, 2001</w:t>
      </w:r>
      <w:r>
        <w:t>.</w:t>
      </w:r>
    </w:p>
    <w:p w:rsidR="00DF244C" w:rsidRDefault="00DF244C" w:rsidP="00DF244C">
      <w:pPr>
        <w:numPr>
          <w:ilvl w:val="0"/>
          <w:numId w:val="12"/>
        </w:numPr>
        <w:spacing w:after="200" w:line="276" w:lineRule="auto"/>
        <w:ind w:left="714" w:hanging="357"/>
      </w:pPr>
      <w:r w:rsidRPr="008B4111">
        <w:rPr>
          <w:lang w:val="de-DE"/>
        </w:rPr>
        <w:t xml:space="preserve">Niebel Benjamin W., Freivalds, Andris. </w:t>
      </w:r>
      <w:r w:rsidRPr="00AB037A">
        <w:t>Métodos, estándares y diseño de trabajo. Editorial Mc Graw Hill, 2009</w:t>
      </w:r>
      <w:bookmarkStart w:id="10" w:name="_PictureBullets"/>
      <w:r>
        <w:rPr>
          <w:rFonts w:cs="Times New Roman"/>
          <w:noProof/>
          <w:vanish/>
          <w:lang w:val="en-US" w:eastAsia="en-US"/>
        </w:rPr>
        <w:drawing>
          <wp:inline distT="0" distB="0" distL="0" distR="0" wp14:anchorId="353E625F" wp14:editId="3550959A">
            <wp:extent cx="144780" cy="144780"/>
            <wp:effectExtent l="0" t="0" r="7620" b="762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bookmarkEnd w:id="10"/>
      <w:r>
        <w:t>.</w:t>
      </w:r>
    </w:p>
    <w:p w:rsidR="00B34272" w:rsidRDefault="00B34272"/>
    <w:sectPr w:rsidR="00B34272" w:rsidSect="00F42376">
      <w:headerReference w:type="default" r:id="rId15"/>
      <w:footerReference w:type="default" r:id="rId16"/>
      <w:pgSz w:w="12242" w:h="15842" w:code="1"/>
      <w:pgMar w:top="1670" w:right="1191" w:bottom="1134" w:left="1134" w:header="567" w:footer="567"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8C8" w:rsidRDefault="00C968C8">
      <w:r>
        <w:separator/>
      </w:r>
    </w:p>
  </w:endnote>
  <w:endnote w:type="continuationSeparator" w:id="0">
    <w:p w:rsidR="00C968C8" w:rsidRDefault="00C9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88" w:rsidRDefault="00D463E1" w:rsidP="00F655B4">
    <w:pPr>
      <w:pStyle w:val="Footer"/>
      <w:rPr>
        <w:rFonts w:cs="Times New Roman"/>
      </w:rPr>
    </w:pPr>
    <w:r>
      <w:rPr>
        <w:noProof/>
        <w:lang w:val="en-US" w:eastAsia="en-US"/>
      </w:rPr>
      <mc:AlternateContent>
        <mc:Choice Requires="wps">
          <w:drawing>
            <wp:anchor distT="0" distB="0" distL="114300" distR="114300" simplePos="0" relativeHeight="251661312" behindDoc="0" locked="0" layoutInCell="1" allowOverlap="1" wp14:anchorId="321C49E2" wp14:editId="024B42CA">
              <wp:simplePos x="0" y="0"/>
              <wp:positionH relativeFrom="column">
                <wp:posOffset>-320040</wp:posOffset>
              </wp:positionH>
              <wp:positionV relativeFrom="paragraph">
                <wp:posOffset>-158115</wp:posOffset>
              </wp:positionV>
              <wp:extent cx="3352165" cy="224790"/>
              <wp:effectExtent l="381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588" w:rsidRPr="00FB66F1" w:rsidRDefault="00D463E1" w:rsidP="00F655B4">
                          <w:pPr>
                            <w:rPr>
                              <w:sz w:val="14"/>
                              <w:szCs w:val="14"/>
                            </w:rPr>
                          </w:pPr>
                          <w:r w:rsidRPr="00FB66F1">
                            <w:rPr>
                              <w:sz w:val="14"/>
                              <w:szCs w:val="14"/>
                            </w:rPr>
                            <w:t>Programa reconocido como sustancialmente equivalente por CEAB</w:t>
                          </w:r>
                        </w:p>
                        <w:p w:rsidR="004B7588" w:rsidRPr="00FB66F1" w:rsidRDefault="00C968C8" w:rsidP="00F655B4">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2pt;margin-top:-12.45pt;width:263.95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1I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" stroked="f">
              <v:textbox>
                <w:txbxContent>
                  <w:p w:rsidR="004B7588" w:rsidRPr="00FB66F1" w:rsidRDefault="00D463E1" w:rsidP="00F655B4">
                    <w:pPr>
                      <w:rPr>
                        <w:sz w:val="14"/>
                        <w:szCs w:val="14"/>
                      </w:rPr>
                    </w:pPr>
                    <w:r w:rsidRPr="00FB66F1">
                      <w:rPr>
                        <w:sz w:val="14"/>
                        <w:szCs w:val="14"/>
                      </w:rPr>
                      <w:t>Programa reconocido como sustancialmente equivalente por CEAB</w:t>
                    </w:r>
                  </w:p>
                  <w:p w:rsidR="004B7588" w:rsidRPr="00FB66F1" w:rsidRDefault="00C968C8" w:rsidP="00F655B4">
                    <w:pPr>
                      <w:rPr>
                        <w:sz w:val="14"/>
                        <w:szCs w:val="14"/>
                      </w:rPr>
                    </w:pPr>
                  </w:p>
                </w:txbxContent>
              </v:textbox>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1C4DF123" wp14:editId="75289691">
              <wp:simplePos x="0" y="0"/>
              <wp:positionH relativeFrom="column">
                <wp:posOffset>5033010</wp:posOffset>
              </wp:positionH>
              <wp:positionV relativeFrom="paragraph">
                <wp:posOffset>-158115</wp:posOffset>
              </wp:positionV>
              <wp:extent cx="716915" cy="224790"/>
              <wp:effectExtent l="3810" t="381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88" w:rsidRPr="00F42376" w:rsidRDefault="00D463E1" w:rsidP="00FB66F1">
                          <w:pPr>
                            <w:jc w:val="right"/>
                            <w:rPr>
                              <w:rFonts w:cs="Times New Roman"/>
                              <w:sz w:val="16"/>
                              <w:szCs w:val="16"/>
                            </w:rPr>
                          </w:pPr>
                          <w:r w:rsidRPr="00F42376">
                            <w:rPr>
                              <w:sz w:val="16"/>
                              <w:szCs w:val="16"/>
                            </w:rPr>
                            <w:fldChar w:fldCharType="begin"/>
                          </w:r>
                          <w:r w:rsidRPr="00F42376">
                            <w:rPr>
                              <w:sz w:val="16"/>
                              <w:szCs w:val="16"/>
                            </w:rPr>
                            <w:instrText xml:space="preserve"> PAGE   \* MERGEFORMAT </w:instrText>
                          </w:r>
                          <w:r w:rsidRPr="00F42376">
                            <w:rPr>
                              <w:sz w:val="16"/>
                              <w:szCs w:val="16"/>
                            </w:rPr>
                            <w:fldChar w:fldCharType="separate"/>
                          </w:r>
                          <w:r w:rsidR="00026C38">
                            <w:rPr>
                              <w:noProof/>
                              <w:sz w:val="16"/>
                              <w:szCs w:val="16"/>
                            </w:rPr>
                            <w:t>1</w:t>
                          </w:r>
                          <w:r w:rsidRPr="00F42376">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96.3pt;margin-top:-12.45pt;width:56.45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4b3tgIAAL8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" filled="f" stroked="f">
              <v:textbox>
                <w:txbxContent>
                  <w:p w:rsidR="004B7588" w:rsidRPr="00F42376" w:rsidRDefault="00D463E1" w:rsidP="00FB66F1">
                    <w:pPr>
                      <w:jc w:val="right"/>
                      <w:rPr>
                        <w:rFonts w:cs="Times New Roman"/>
                        <w:sz w:val="16"/>
                        <w:szCs w:val="16"/>
                      </w:rPr>
                    </w:pPr>
                    <w:r w:rsidRPr="00F42376">
                      <w:rPr>
                        <w:sz w:val="16"/>
                        <w:szCs w:val="16"/>
                      </w:rPr>
                      <w:fldChar w:fldCharType="begin"/>
                    </w:r>
                    <w:r w:rsidRPr="00F42376">
                      <w:rPr>
                        <w:sz w:val="16"/>
                        <w:szCs w:val="16"/>
                      </w:rPr>
                      <w:instrText xml:space="preserve"> PAGE   \* MERGEFORMAT </w:instrText>
                    </w:r>
                    <w:r w:rsidRPr="00F42376">
                      <w:rPr>
                        <w:sz w:val="16"/>
                        <w:szCs w:val="16"/>
                      </w:rPr>
                      <w:fldChar w:fldCharType="separate"/>
                    </w:r>
                    <w:r w:rsidR="00026C38">
                      <w:rPr>
                        <w:noProof/>
                        <w:sz w:val="16"/>
                        <w:szCs w:val="16"/>
                      </w:rPr>
                      <w:t>1</w:t>
                    </w:r>
                    <w:r w:rsidRPr="00F42376">
                      <w:rPr>
                        <w:sz w:val="16"/>
                        <w:szCs w:val="16"/>
                      </w:rPr>
                      <w:fldChar w:fldCharType="end"/>
                    </w:r>
                  </w:p>
                </w:txbxContent>
              </v:textbox>
            </v:shape>
          </w:pict>
        </mc:Fallback>
      </mc:AlternateContent>
    </w:r>
    <w:r>
      <w:rPr>
        <w:noProof/>
        <w:lang w:val="en-US" w:eastAsia="en-US"/>
      </w:rPr>
      <w:drawing>
        <wp:anchor distT="0" distB="0" distL="114300" distR="114300" simplePos="0" relativeHeight="251659264" behindDoc="0" locked="0" layoutInCell="1" allowOverlap="1" wp14:anchorId="31253B21" wp14:editId="7C5A1D9A">
          <wp:simplePos x="0" y="0"/>
          <wp:positionH relativeFrom="column">
            <wp:posOffset>-55880</wp:posOffset>
          </wp:positionH>
          <wp:positionV relativeFrom="paragraph">
            <wp:posOffset>-284480</wp:posOffset>
          </wp:positionV>
          <wp:extent cx="6339840" cy="676910"/>
          <wp:effectExtent l="0" t="0" r="3810" b="889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r="3328"/>
                  <a:stretch>
                    <a:fillRect/>
                  </a:stretch>
                </pic:blipFill>
                <pic:spPr bwMode="auto">
                  <a:xfrm>
                    <a:off x="0" y="0"/>
                    <a:ext cx="6339840" cy="6769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8C8" w:rsidRDefault="00C968C8">
      <w:r>
        <w:separator/>
      </w:r>
    </w:p>
  </w:footnote>
  <w:footnote w:type="continuationSeparator" w:id="0">
    <w:p w:rsidR="00C968C8" w:rsidRDefault="00C96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88" w:rsidRDefault="00D463E1" w:rsidP="00F655B4">
    <w:pPr>
      <w:pStyle w:val="Header"/>
      <w:rPr>
        <w:rFonts w:cs="Times New Roman"/>
      </w:rPr>
    </w:pPr>
    <w:r>
      <w:rPr>
        <w:noProof/>
        <w:lang w:val="en-US" w:eastAsia="en-US"/>
      </w:rPr>
      <w:drawing>
        <wp:anchor distT="0" distB="0" distL="114300" distR="114300" simplePos="0" relativeHeight="251660288" behindDoc="0" locked="0" layoutInCell="1" allowOverlap="1" wp14:anchorId="5155CA92" wp14:editId="634924F8">
          <wp:simplePos x="0" y="0"/>
          <wp:positionH relativeFrom="column">
            <wp:posOffset>1794510</wp:posOffset>
          </wp:positionH>
          <wp:positionV relativeFrom="paragraph">
            <wp:posOffset>-74295</wp:posOffset>
          </wp:positionV>
          <wp:extent cx="2609850" cy="762000"/>
          <wp:effectExtent l="0" t="0" r="0" b="0"/>
          <wp:wrapNone/>
          <wp:docPr id="3" name="1 Imagen" descr="logo 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EI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76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hybridMultilevel"/>
    <w:tmpl w:val="00000002"/>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3">
    <w:nsid w:val="00000004"/>
    <w:multiLevelType w:val="hybridMultilevel"/>
    <w:tmpl w:val="00000004"/>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4">
    <w:nsid w:val="00000005"/>
    <w:multiLevelType w:val="hybridMultilevel"/>
    <w:tmpl w:val="00000005"/>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5">
    <w:nsid w:val="00000006"/>
    <w:multiLevelType w:val="hybridMultilevel"/>
    <w:tmpl w:val="00000006"/>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6">
    <w:nsid w:val="00000007"/>
    <w:multiLevelType w:val="hybridMultilevel"/>
    <w:tmpl w:val="00000007"/>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7">
    <w:nsid w:val="00000008"/>
    <w:multiLevelType w:val="hybridMultilevel"/>
    <w:tmpl w:val="00000008"/>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8">
    <w:nsid w:val="0000000F"/>
    <w:multiLevelType w:val="hybridMultilevel"/>
    <w:tmpl w:val="5F769E24"/>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9">
    <w:nsid w:val="12A2774D"/>
    <w:multiLevelType w:val="multilevel"/>
    <w:tmpl w:val="AD9856DE"/>
    <w:lvl w:ilvl="0">
      <w:start w:val="1"/>
      <w:numFmt w:val="decimal"/>
      <w:pStyle w:val="MMTopic1"/>
      <w:suff w:val="space"/>
      <w:lvlText w:val="%1"/>
      <w:lvlJc w:val="left"/>
      <w:pPr>
        <w:tabs>
          <w:tab w:val="num" w:pos="360"/>
        </w:tabs>
      </w:pPr>
    </w:lvl>
    <w:lvl w:ilvl="1">
      <w:start w:val="1"/>
      <w:numFmt w:val="decimal"/>
      <w:pStyle w:val="MMTopic2"/>
      <w:suff w:val="space"/>
      <w:lvlText w:val="%1.%2"/>
      <w:lvlJc w:val="left"/>
      <w:pPr>
        <w:tabs>
          <w:tab w:val="num" w:pos="720"/>
        </w:tabs>
      </w:pPr>
    </w:lvl>
    <w:lvl w:ilvl="2">
      <w:start w:val="1"/>
      <w:numFmt w:val="decimal"/>
      <w:pStyle w:val="MMTopic3"/>
      <w:suff w:val="space"/>
      <w:lvlText w:val="%1.%2.%3"/>
      <w:lvlJc w:val="left"/>
      <w:pPr>
        <w:tabs>
          <w:tab w:val="num" w:pos="1080"/>
        </w:tabs>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38D2C90"/>
    <w:multiLevelType w:val="multilevel"/>
    <w:tmpl w:val="94ECC4E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nsid w:val="40A405D3"/>
    <w:multiLevelType w:val="hybridMultilevel"/>
    <w:tmpl w:val="30022A5E"/>
    <w:lvl w:ilvl="0" w:tplc="140A0009">
      <w:start w:val="1"/>
      <w:numFmt w:val="bullet"/>
      <w:lvlText w:val=""/>
      <w:lvlJc w:val="left"/>
      <w:pPr>
        <w:ind w:left="720" w:hanging="360"/>
      </w:pPr>
      <w:rPr>
        <w:rFonts w:ascii="Wingdings" w:hAnsi="Wingdings" w:cs="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12">
    <w:nsid w:val="55474C38"/>
    <w:multiLevelType w:val="hybridMultilevel"/>
    <w:tmpl w:val="8C341E28"/>
    <w:lvl w:ilvl="0" w:tplc="0C0A0009">
      <w:start w:val="1"/>
      <w:numFmt w:val="bullet"/>
      <w:lvlText w:val=""/>
      <w:lvlJc w:val="left"/>
      <w:pPr>
        <w:tabs>
          <w:tab w:val="num" w:pos="170"/>
        </w:tabs>
        <w:ind w:left="340" w:hanging="283"/>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nsid w:val="599F64D0"/>
    <w:multiLevelType w:val="hybridMultilevel"/>
    <w:tmpl w:val="3B741B2A"/>
    <w:lvl w:ilvl="0" w:tplc="7BE45A62">
      <w:start w:val="1"/>
      <w:numFmt w:val="decimal"/>
      <w:lvlText w:val="%1."/>
      <w:lvlJc w:val="left"/>
      <w:pPr>
        <w:ind w:left="720" w:hanging="360"/>
      </w:pPr>
      <w:rPr>
        <w:b/>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4">
    <w:nsid w:val="65E310C7"/>
    <w:multiLevelType w:val="hybridMultilevel"/>
    <w:tmpl w:val="B0788F52"/>
    <w:lvl w:ilvl="0" w:tplc="0C0A0009">
      <w:start w:val="1"/>
      <w:numFmt w:val="bullet"/>
      <w:lvlText w:val=""/>
      <w:lvlJc w:val="left"/>
      <w:pPr>
        <w:tabs>
          <w:tab w:val="num" w:pos="720"/>
        </w:tabs>
        <w:ind w:left="720" w:hanging="360"/>
      </w:pPr>
      <w:rPr>
        <w:rFonts w:ascii="Wingdings" w:hAnsi="Wingdings" w:cs="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12"/>
  </w:num>
  <w:num w:numId="12">
    <w:abstractNumId w:val="14"/>
  </w:num>
  <w:num w:numId="13">
    <w:abstractNumId w:val="1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4C"/>
    <w:rsid w:val="00026C38"/>
    <w:rsid w:val="000C7C95"/>
    <w:rsid w:val="00185212"/>
    <w:rsid w:val="00185C68"/>
    <w:rsid w:val="00273D20"/>
    <w:rsid w:val="002D1F6A"/>
    <w:rsid w:val="00460F59"/>
    <w:rsid w:val="00471559"/>
    <w:rsid w:val="00476E35"/>
    <w:rsid w:val="0059310F"/>
    <w:rsid w:val="00713187"/>
    <w:rsid w:val="00727E3A"/>
    <w:rsid w:val="007A07D0"/>
    <w:rsid w:val="008270E3"/>
    <w:rsid w:val="00B34272"/>
    <w:rsid w:val="00B76574"/>
    <w:rsid w:val="00C968C8"/>
    <w:rsid w:val="00D3526D"/>
    <w:rsid w:val="00D463E1"/>
    <w:rsid w:val="00D905F9"/>
    <w:rsid w:val="00DF244C"/>
    <w:rsid w:val="00E75E9B"/>
    <w:rsid w:val="00EF61E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44C"/>
    <w:pPr>
      <w:spacing w:after="0" w:line="240" w:lineRule="auto"/>
      <w:ind w:firstLine="284"/>
      <w:jc w:val="both"/>
    </w:pPr>
    <w:rPr>
      <w:rFonts w:ascii="Verdana" w:eastAsia="Times New Roman" w:hAnsi="Verdana" w:cs="Verdana"/>
      <w:sz w:val="20"/>
      <w:szCs w:val="20"/>
      <w:lang w:val="es-ES" w:eastAsia="es-ES"/>
    </w:rPr>
  </w:style>
  <w:style w:type="paragraph" w:styleId="Heading1">
    <w:name w:val="heading 1"/>
    <w:basedOn w:val="Normal"/>
    <w:next w:val="Normal"/>
    <w:link w:val="Heading1Char"/>
    <w:uiPriority w:val="99"/>
    <w:qFormat/>
    <w:rsid w:val="00DF244C"/>
    <w:pPr>
      <w:pBdr>
        <w:top w:val="single" w:sz="12" w:space="1" w:color="548DD4"/>
        <w:bottom w:val="single" w:sz="24" w:space="1" w:color="548DD4"/>
      </w:pBdr>
      <w:shd w:val="clear" w:color="auto" w:fill="DBE5F1"/>
      <w:spacing w:beforeLines="50" w:afterLines="50"/>
      <w:outlineLvl w:val="0"/>
    </w:pPr>
    <w:rPr>
      <w:b/>
      <w:bCs/>
      <w:color w:val="000099"/>
      <w:sz w:val="28"/>
      <w:szCs w:val="28"/>
    </w:rPr>
  </w:style>
  <w:style w:type="paragraph" w:styleId="Heading2">
    <w:name w:val="heading 2"/>
    <w:basedOn w:val="Normal"/>
    <w:next w:val="Normal"/>
    <w:link w:val="Heading2Char"/>
    <w:uiPriority w:val="99"/>
    <w:qFormat/>
    <w:rsid w:val="00DF244C"/>
    <w:pPr>
      <w:outlineLvl w:val="1"/>
    </w:pPr>
    <w:rPr>
      <w:b/>
      <w:bCs/>
      <w:sz w:val="22"/>
      <w:szCs w:val="22"/>
    </w:rPr>
  </w:style>
  <w:style w:type="paragraph" w:styleId="Heading3">
    <w:name w:val="heading 3"/>
    <w:basedOn w:val="Normal"/>
    <w:next w:val="Normal"/>
    <w:link w:val="Heading3Char"/>
    <w:uiPriority w:val="9"/>
    <w:semiHidden/>
    <w:unhideWhenUsed/>
    <w:qFormat/>
    <w:rsid w:val="00DF244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244C"/>
    <w:rPr>
      <w:rFonts w:ascii="Verdana" w:eastAsia="Times New Roman" w:hAnsi="Verdana" w:cs="Verdana"/>
      <w:b/>
      <w:bCs/>
      <w:color w:val="000099"/>
      <w:sz w:val="28"/>
      <w:szCs w:val="28"/>
      <w:shd w:val="clear" w:color="auto" w:fill="DBE5F1"/>
      <w:lang w:val="es-ES" w:eastAsia="es-ES"/>
    </w:rPr>
  </w:style>
  <w:style w:type="character" w:customStyle="1" w:styleId="Heading2Char">
    <w:name w:val="Heading 2 Char"/>
    <w:basedOn w:val="DefaultParagraphFont"/>
    <w:link w:val="Heading2"/>
    <w:uiPriority w:val="99"/>
    <w:rsid w:val="00DF244C"/>
    <w:rPr>
      <w:rFonts w:ascii="Verdana" w:eastAsia="Times New Roman" w:hAnsi="Verdana" w:cs="Verdana"/>
      <w:b/>
      <w:bCs/>
      <w:lang w:val="es-ES" w:eastAsia="es-ES"/>
    </w:rPr>
  </w:style>
  <w:style w:type="paragraph" w:styleId="Footer">
    <w:name w:val="footer"/>
    <w:basedOn w:val="Normal"/>
    <w:link w:val="FooterChar"/>
    <w:uiPriority w:val="99"/>
    <w:rsid w:val="00DF244C"/>
    <w:pPr>
      <w:tabs>
        <w:tab w:val="center" w:pos="4252"/>
        <w:tab w:val="right" w:pos="8504"/>
      </w:tabs>
    </w:pPr>
  </w:style>
  <w:style w:type="character" w:customStyle="1" w:styleId="FooterChar">
    <w:name w:val="Footer Char"/>
    <w:basedOn w:val="DefaultParagraphFont"/>
    <w:link w:val="Footer"/>
    <w:uiPriority w:val="99"/>
    <w:rsid w:val="00DF244C"/>
    <w:rPr>
      <w:rFonts w:ascii="Verdana" w:eastAsia="Times New Roman" w:hAnsi="Verdana" w:cs="Verdana"/>
      <w:sz w:val="20"/>
      <w:szCs w:val="20"/>
      <w:lang w:val="es-ES" w:eastAsia="es-ES"/>
    </w:rPr>
  </w:style>
  <w:style w:type="paragraph" w:styleId="Header">
    <w:name w:val="header"/>
    <w:basedOn w:val="Normal"/>
    <w:link w:val="HeaderChar"/>
    <w:uiPriority w:val="99"/>
    <w:rsid w:val="00DF244C"/>
    <w:pPr>
      <w:tabs>
        <w:tab w:val="center" w:pos="4252"/>
        <w:tab w:val="right" w:pos="8504"/>
      </w:tabs>
    </w:pPr>
  </w:style>
  <w:style w:type="character" w:customStyle="1" w:styleId="HeaderChar">
    <w:name w:val="Header Char"/>
    <w:basedOn w:val="DefaultParagraphFont"/>
    <w:link w:val="Header"/>
    <w:uiPriority w:val="99"/>
    <w:rsid w:val="00DF244C"/>
    <w:rPr>
      <w:rFonts w:ascii="Verdana" w:eastAsia="Times New Roman" w:hAnsi="Verdana" w:cs="Verdana"/>
      <w:sz w:val="20"/>
      <w:szCs w:val="20"/>
      <w:lang w:val="es-ES" w:eastAsia="es-ES"/>
    </w:rPr>
  </w:style>
  <w:style w:type="paragraph" w:customStyle="1" w:styleId="MMTopic1">
    <w:name w:val="MM Topic 1"/>
    <w:basedOn w:val="Heading1"/>
    <w:uiPriority w:val="99"/>
    <w:rsid w:val="00DF244C"/>
    <w:pPr>
      <w:numPr>
        <w:numId w:val="1"/>
      </w:numPr>
      <w:tabs>
        <w:tab w:val="clear" w:pos="360"/>
      </w:tabs>
      <w:ind w:firstLine="0"/>
    </w:pPr>
  </w:style>
  <w:style w:type="paragraph" w:customStyle="1" w:styleId="MMTopic2">
    <w:name w:val="MM Topic 2"/>
    <w:basedOn w:val="Heading2"/>
    <w:rsid w:val="00DF244C"/>
    <w:pPr>
      <w:numPr>
        <w:ilvl w:val="1"/>
        <w:numId w:val="1"/>
      </w:numPr>
      <w:ind w:firstLine="0"/>
    </w:pPr>
  </w:style>
  <w:style w:type="paragraph" w:customStyle="1" w:styleId="MMTopic3">
    <w:name w:val="MM Topic 3"/>
    <w:basedOn w:val="Heading3"/>
    <w:uiPriority w:val="99"/>
    <w:rsid w:val="00DF244C"/>
    <w:pPr>
      <w:keepLines w:val="0"/>
      <w:numPr>
        <w:ilvl w:val="2"/>
        <w:numId w:val="1"/>
      </w:numPr>
      <w:tabs>
        <w:tab w:val="clear" w:pos="1080"/>
        <w:tab w:val="num" w:pos="360"/>
      </w:tabs>
      <w:spacing w:before="240" w:after="60"/>
      <w:ind w:firstLine="0"/>
    </w:pPr>
    <w:rPr>
      <w:rFonts w:ascii="Cambria" w:eastAsia="Times New Roman" w:hAnsi="Cambria" w:cs="Cambria"/>
      <w:color w:val="auto"/>
      <w:sz w:val="26"/>
      <w:szCs w:val="26"/>
    </w:rPr>
  </w:style>
  <w:style w:type="character" w:styleId="Hyperlink">
    <w:name w:val="Hyperlink"/>
    <w:basedOn w:val="DefaultParagraphFont"/>
    <w:uiPriority w:val="99"/>
    <w:rsid w:val="00DF244C"/>
    <w:rPr>
      <w:color w:val="0000FF"/>
      <w:u w:val="single"/>
    </w:rPr>
  </w:style>
  <w:style w:type="paragraph" w:styleId="ListParagraph">
    <w:name w:val="List Paragraph"/>
    <w:basedOn w:val="Normal"/>
    <w:uiPriority w:val="99"/>
    <w:qFormat/>
    <w:rsid w:val="00DF244C"/>
    <w:pPr>
      <w:ind w:left="720"/>
    </w:pPr>
  </w:style>
  <w:style w:type="paragraph" w:customStyle="1" w:styleId="Ul">
    <w:name w:val="Ul"/>
    <w:basedOn w:val="Normal"/>
    <w:uiPriority w:val="99"/>
    <w:rsid w:val="00DF244C"/>
    <w:pPr>
      <w:shd w:val="solid" w:color="FFFFFF" w:fill="auto"/>
      <w:ind w:firstLine="0"/>
      <w:jc w:val="left"/>
    </w:pPr>
    <w:rPr>
      <w:color w:val="000000"/>
      <w:shd w:val="solid" w:color="FFFFFF" w:fill="auto"/>
      <w:lang w:val="ru-RU" w:eastAsia="ru-RU"/>
    </w:rPr>
  </w:style>
  <w:style w:type="paragraph" w:customStyle="1" w:styleId="Li">
    <w:name w:val="Li"/>
    <w:basedOn w:val="Normal"/>
    <w:uiPriority w:val="99"/>
    <w:rsid w:val="00DF244C"/>
    <w:pPr>
      <w:shd w:val="solid" w:color="FFFFFF" w:fill="auto"/>
      <w:ind w:firstLine="0"/>
      <w:jc w:val="left"/>
    </w:pPr>
    <w:rPr>
      <w:color w:val="000000"/>
      <w:shd w:val="solid" w:color="FFFFFF" w:fill="auto"/>
      <w:lang w:val="ru-RU" w:eastAsia="ru-RU"/>
    </w:rPr>
  </w:style>
  <w:style w:type="paragraph" w:customStyle="1" w:styleId="Div">
    <w:name w:val="Div"/>
    <w:basedOn w:val="Normal"/>
    <w:uiPriority w:val="99"/>
    <w:rsid w:val="00DF244C"/>
    <w:pPr>
      <w:shd w:val="solid" w:color="FFFFFF" w:fill="auto"/>
      <w:ind w:firstLine="0"/>
      <w:jc w:val="left"/>
    </w:pPr>
    <w:rPr>
      <w:color w:val="000000"/>
      <w:shd w:val="solid" w:color="FFFFFF" w:fill="auto"/>
      <w:lang w:val="ru-RU" w:eastAsia="ru-RU"/>
    </w:rPr>
  </w:style>
  <w:style w:type="character" w:customStyle="1" w:styleId="Heading3Char">
    <w:name w:val="Heading 3 Char"/>
    <w:basedOn w:val="DefaultParagraphFont"/>
    <w:link w:val="Heading3"/>
    <w:uiPriority w:val="9"/>
    <w:semiHidden/>
    <w:rsid w:val="00DF244C"/>
    <w:rPr>
      <w:rFonts w:asciiTheme="majorHAnsi" w:eastAsiaTheme="majorEastAsia" w:hAnsiTheme="majorHAnsi" w:cstheme="majorBidi"/>
      <w:b/>
      <w:bCs/>
      <w:color w:val="4F81BD" w:themeColor="accent1"/>
      <w:sz w:val="20"/>
      <w:szCs w:val="20"/>
      <w:lang w:val="es-ES" w:eastAsia="es-ES"/>
    </w:rPr>
  </w:style>
  <w:style w:type="paragraph" w:customStyle="1" w:styleId="Cuerpo">
    <w:name w:val="Cuerpo"/>
    <w:rsid w:val="008270E3"/>
    <w:pPr>
      <w:pBdr>
        <w:top w:val="nil"/>
        <w:left w:val="nil"/>
        <w:bottom w:val="nil"/>
        <w:right w:val="nil"/>
        <w:between w:val="nil"/>
        <w:bar w:val="nil"/>
      </w:pBdr>
      <w:spacing w:after="0" w:line="240" w:lineRule="auto"/>
      <w:ind w:firstLine="284"/>
      <w:jc w:val="both"/>
    </w:pPr>
    <w:rPr>
      <w:rFonts w:ascii="Verdana" w:eastAsia="Arial Unicode MS" w:hAnsi="Arial Unicode MS" w:cs="Arial Unicode MS"/>
      <w:color w:val="000000"/>
      <w:sz w:val="20"/>
      <w:szCs w:val="20"/>
      <w:u w:color="000000"/>
      <w:bdr w:val="nil"/>
      <w:lang w:val="es-ES_tradnl" w:eastAsia="es-ES"/>
    </w:rPr>
  </w:style>
  <w:style w:type="paragraph" w:customStyle="1" w:styleId="Encabezam2">
    <w:name w:val="Encabezam. 2"/>
    <w:next w:val="Cuerpo"/>
    <w:rsid w:val="008270E3"/>
    <w:pPr>
      <w:pBdr>
        <w:top w:val="nil"/>
        <w:left w:val="nil"/>
        <w:bottom w:val="nil"/>
        <w:right w:val="nil"/>
        <w:between w:val="nil"/>
        <w:bar w:val="nil"/>
      </w:pBdr>
      <w:spacing w:after="0" w:line="240" w:lineRule="auto"/>
      <w:ind w:firstLine="284"/>
      <w:jc w:val="both"/>
      <w:outlineLvl w:val="1"/>
    </w:pPr>
    <w:rPr>
      <w:rFonts w:ascii="Verdana" w:eastAsia="Arial Unicode MS" w:hAnsi="Arial Unicode MS" w:cs="Arial Unicode MS"/>
      <w:b/>
      <w:bCs/>
      <w:color w:val="000000"/>
      <w:u w:color="000000"/>
      <w:bdr w:val="nil"/>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44C"/>
    <w:pPr>
      <w:spacing w:after="0" w:line="240" w:lineRule="auto"/>
      <w:ind w:firstLine="284"/>
      <w:jc w:val="both"/>
    </w:pPr>
    <w:rPr>
      <w:rFonts w:ascii="Verdana" w:eastAsia="Times New Roman" w:hAnsi="Verdana" w:cs="Verdana"/>
      <w:sz w:val="20"/>
      <w:szCs w:val="20"/>
      <w:lang w:val="es-ES" w:eastAsia="es-ES"/>
    </w:rPr>
  </w:style>
  <w:style w:type="paragraph" w:styleId="Heading1">
    <w:name w:val="heading 1"/>
    <w:basedOn w:val="Normal"/>
    <w:next w:val="Normal"/>
    <w:link w:val="Heading1Char"/>
    <w:uiPriority w:val="99"/>
    <w:qFormat/>
    <w:rsid w:val="00DF244C"/>
    <w:pPr>
      <w:pBdr>
        <w:top w:val="single" w:sz="12" w:space="1" w:color="548DD4"/>
        <w:bottom w:val="single" w:sz="24" w:space="1" w:color="548DD4"/>
      </w:pBdr>
      <w:shd w:val="clear" w:color="auto" w:fill="DBE5F1"/>
      <w:spacing w:beforeLines="50" w:afterLines="50"/>
      <w:outlineLvl w:val="0"/>
    </w:pPr>
    <w:rPr>
      <w:b/>
      <w:bCs/>
      <w:color w:val="000099"/>
      <w:sz w:val="28"/>
      <w:szCs w:val="28"/>
    </w:rPr>
  </w:style>
  <w:style w:type="paragraph" w:styleId="Heading2">
    <w:name w:val="heading 2"/>
    <w:basedOn w:val="Normal"/>
    <w:next w:val="Normal"/>
    <w:link w:val="Heading2Char"/>
    <w:uiPriority w:val="99"/>
    <w:qFormat/>
    <w:rsid w:val="00DF244C"/>
    <w:pPr>
      <w:outlineLvl w:val="1"/>
    </w:pPr>
    <w:rPr>
      <w:b/>
      <w:bCs/>
      <w:sz w:val="22"/>
      <w:szCs w:val="22"/>
    </w:rPr>
  </w:style>
  <w:style w:type="paragraph" w:styleId="Heading3">
    <w:name w:val="heading 3"/>
    <w:basedOn w:val="Normal"/>
    <w:next w:val="Normal"/>
    <w:link w:val="Heading3Char"/>
    <w:uiPriority w:val="9"/>
    <w:semiHidden/>
    <w:unhideWhenUsed/>
    <w:qFormat/>
    <w:rsid w:val="00DF244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244C"/>
    <w:rPr>
      <w:rFonts w:ascii="Verdana" w:eastAsia="Times New Roman" w:hAnsi="Verdana" w:cs="Verdana"/>
      <w:b/>
      <w:bCs/>
      <w:color w:val="000099"/>
      <w:sz w:val="28"/>
      <w:szCs w:val="28"/>
      <w:shd w:val="clear" w:color="auto" w:fill="DBE5F1"/>
      <w:lang w:val="es-ES" w:eastAsia="es-ES"/>
    </w:rPr>
  </w:style>
  <w:style w:type="character" w:customStyle="1" w:styleId="Heading2Char">
    <w:name w:val="Heading 2 Char"/>
    <w:basedOn w:val="DefaultParagraphFont"/>
    <w:link w:val="Heading2"/>
    <w:uiPriority w:val="99"/>
    <w:rsid w:val="00DF244C"/>
    <w:rPr>
      <w:rFonts w:ascii="Verdana" w:eastAsia="Times New Roman" w:hAnsi="Verdana" w:cs="Verdana"/>
      <w:b/>
      <w:bCs/>
      <w:lang w:val="es-ES" w:eastAsia="es-ES"/>
    </w:rPr>
  </w:style>
  <w:style w:type="paragraph" w:styleId="Footer">
    <w:name w:val="footer"/>
    <w:basedOn w:val="Normal"/>
    <w:link w:val="FooterChar"/>
    <w:uiPriority w:val="99"/>
    <w:rsid w:val="00DF244C"/>
    <w:pPr>
      <w:tabs>
        <w:tab w:val="center" w:pos="4252"/>
        <w:tab w:val="right" w:pos="8504"/>
      </w:tabs>
    </w:pPr>
  </w:style>
  <w:style w:type="character" w:customStyle="1" w:styleId="FooterChar">
    <w:name w:val="Footer Char"/>
    <w:basedOn w:val="DefaultParagraphFont"/>
    <w:link w:val="Footer"/>
    <w:uiPriority w:val="99"/>
    <w:rsid w:val="00DF244C"/>
    <w:rPr>
      <w:rFonts w:ascii="Verdana" w:eastAsia="Times New Roman" w:hAnsi="Verdana" w:cs="Verdana"/>
      <w:sz w:val="20"/>
      <w:szCs w:val="20"/>
      <w:lang w:val="es-ES" w:eastAsia="es-ES"/>
    </w:rPr>
  </w:style>
  <w:style w:type="paragraph" w:styleId="Header">
    <w:name w:val="header"/>
    <w:basedOn w:val="Normal"/>
    <w:link w:val="HeaderChar"/>
    <w:uiPriority w:val="99"/>
    <w:rsid w:val="00DF244C"/>
    <w:pPr>
      <w:tabs>
        <w:tab w:val="center" w:pos="4252"/>
        <w:tab w:val="right" w:pos="8504"/>
      </w:tabs>
    </w:pPr>
  </w:style>
  <w:style w:type="character" w:customStyle="1" w:styleId="HeaderChar">
    <w:name w:val="Header Char"/>
    <w:basedOn w:val="DefaultParagraphFont"/>
    <w:link w:val="Header"/>
    <w:uiPriority w:val="99"/>
    <w:rsid w:val="00DF244C"/>
    <w:rPr>
      <w:rFonts w:ascii="Verdana" w:eastAsia="Times New Roman" w:hAnsi="Verdana" w:cs="Verdana"/>
      <w:sz w:val="20"/>
      <w:szCs w:val="20"/>
      <w:lang w:val="es-ES" w:eastAsia="es-ES"/>
    </w:rPr>
  </w:style>
  <w:style w:type="paragraph" w:customStyle="1" w:styleId="MMTopic1">
    <w:name w:val="MM Topic 1"/>
    <w:basedOn w:val="Heading1"/>
    <w:uiPriority w:val="99"/>
    <w:rsid w:val="00DF244C"/>
    <w:pPr>
      <w:numPr>
        <w:numId w:val="1"/>
      </w:numPr>
      <w:tabs>
        <w:tab w:val="clear" w:pos="360"/>
      </w:tabs>
      <w:ind w:firstLine="0"/>
    </w:pPr>
  </w:style>
  <w:style w:type="paragraph" w:customStyle="1" w:styleId="MMTopic2">
    <w:name w:val="MM Topic 2"/>
    <w:basedOn w:val="Heading2"/>
    <w:rsid w:val="00DF244C"/>
    <w:pPr>
      <w:numPr>
        <w:ilvl w:val="1"/>
        <w:numId w:val="1"/>
      </w:numPr>
      <w:ind w:firstLine="0"/>
    </w:pPr>
  </w:style>
  <w:style w:type="paragraph" w:customStyle="1" w:styleId="MMTopic3">
    <w:name w:val="MM Topic 3"/>
    <w:basedOn w:val="Heading3"/>
    <w:uiPriority w:val="99"/>
    <w:rsid w:val="00DF244C"/>
    <w:pPr>
      <w:keepLines w:val="0"/>
      <w:numPr>
        <w:ilvl w:val="2"/>
        <w:numId w:val="1"/>
      </w:numPr>
      <w:tabs>
        <w:tab w:val="clear" w:pos="1080"/>
        <w:tab w:val="num" w:pos="360"/>
      </w:tabs>
      <w:spacing w:before="240" w:after="60"/>
      <w:ind w:firstLine="0"/>
    </w:pPr>
    <w:rPr>
      <w:rFonts w:ascii="Cambria" w:eastAsia="Times New Roman" w:hAnsi="Cambria" w:cs="Cambria"/>
      <w:color w:val="auto"/>
      <w:sz w:val="26"/>
      <w:szCs w:val="26"/>
    </w:rPr>
  </w:style>
  <w:style w:type="character" w:styleId="Hyperlink">
    <w:name w:val="Hyperlink"/>
    <w:basedOn w:val="DefaultParagraphFont"/>
    <w:uiPriority w:val="99"/>
    <w:rsid w:val="00DF244C"/>
    <w:rPr>
      <w:color w:val="0000FF"/>
      <w:u w:val="single"/>
    </w:rPr>
  </w:style>
  <w:style w:type="paragraph" w:styleId="ListParagraph">
    <w:name w:val="List Paragraph"/>
    <w:basedOn w:val="Normal"/>
    <w:uiPriority w:val="99"/>
    <w:qFormat/>
    <w:rsid w:val="00DF244C"/>
    <w:pPr>
      <w:ind w:left="720"/>
    </w:pPr>
  </w:style>
  <w:style w:type="paragraph" w:customStyle="1" w:styleId="Ul">
    <w:name w:val="Ul"/>
    <w:basedOn w:val="Normal"/>
    <w:uiPriority w:val="99"/>
    <w:rsid w:val="00DF244C"/>
    <w:pPr>
      <w:shd w:val="solid" w:color="FFFFFF" w:fill="auto"/>
      <w:ind w:firstLine="0"/>
      <w:jc w:val="left"/>
    </w:pPr>
    <w:rPr>
      <w:color w:val="000000"/>
      <w:shd w:val="solid" w:color="FFFFFF" w:fill="auto"/>
      <w:lang w:val="ru-RU" w:eastAsia="ru-RU"/>
    </w:rPr>
  </w:style>
  <w:style w:type="paragraph" w:customStyle="1" w:styleId="Li">
    <w:name w:val="Li"/>
    <w:basedOn w:val="Normal"/>
    <w:uiPriority w:val="99"/>
    <w:rsid w:val="00DF244C"/>
    <w:pPr>
      <w:shd w:val="solid" w:color="FFFFFF" w:fill="auto"/>
      <w:ind w:firstLine="0"/>
      <w:jc w:val="left"/>
    </w:pPr>
    <w:rPr>
      <w:color w:val="000000"/>
      <w:shd w:val="solid" w:color="FFFFFF" w:fill="auto"/>
      <w:lang w:val="ru-RU" w:eastAsia="ru-RU"/>
    </w:rPr>
  </w:style>
  <w:style w:type="paragraph" w:customStyle="1" w:styleId="Div">
    <w:name w:val="Div"/>
    <w:basedOn w:val="Normal"/>
    <w:uiPriority w:val="99"/>
    <w:rsid w:val="00DF244C"/>
    <w:pPr>
      <w:shd w:val="solid" w:color="FFFFFF" w:fill="auto"/>
      <w:ind w:firstLine="0"/>
      <w:jc w:val="left"/>
    </w:pPr>
    <w:rPr>
      <w:color w:val="000000"/>
      <w:shd w:val="solid" w:color="FFFFFF" w:fill="auto"/>
      <w:lang w:val="ru-RU" w:eastAsia="ru-RU"/>
    </w:rPr>
  </w:style>
  <w:style w:type="character" w:customStyle="1" w:styleId="Heading3Char">
    <w:name w:val="Heading 3 Char"/>
    <w:basedOn w:val="DefaultParagraphFont"/>
    <w:link w:val="Heading3"/>
    <w:uiPriority w:val="9"/>
    <w:semiHidden/>
    <w:rsid w:val="00DF244C"/>
    <w:rPr>
      <w:rFonts w:asciiTheme="majorHAnsi" w:eastAsiaTheme="majorEastAsia" w:hAnsiTheme="majorHAnsi" w:cstheme="majorBidi"/>
      <w:b/>
      <w:bCs/>
      <w:color w:val="4F81BD" w:themeColor="accent1"/>
      <w:sz w:val="20"/>
      <w:szCs w:val="20"/>
      <w:lang w:val="es-ES" w:eastAsia="es-ES"/>
    </w:rPr>
  </w:style>
  <w:style w:type="paragraph" w:customStyle="1" w:styleId="Cuerpo">
    <w:name w:val="Cuerpo"/>
    <w:rsid w:val="008270E3"/>
    <w:pPr>
      <w:pBdr>
        <w:top w:val="nil"/>
        <w:left w:val="nil"/>
        <w:bottom w:val="nil"/>
        <w:right w:val="nil"/>
        <w:between w:val="nil"/>
        <w:bar w:val="nil"/>
      </w:pBdr>
      <w:spacing w:after="0" w:line="240" w:lineRule="auto"/>
      <w:ind w:firstLine="284"/>
      <w:jc w:val="both"/>
    </w:pPr>
    <w:rPr>
      <w:rFonts w:ascii="Verdana" w:eastAsia="Arial Unicode MS" w:hAnsi="Arial Unicode MS" w:cs="Arial Unicode MS"/>
      <w:color w:val="000000"/>
      <w:sz w:val="20"/>
      <w:szCs w:val="20"/>
      <w:u w:color="000000"/>
      <w:bdr w:val="nil"/>
      <w:lang w:val="es-ES_tradnl" w:eastAsia="es-ES"/>
    </w:rPr>
  </w:style>
  <w:style w:type="paragraph" w:customStyle="1" w:styleId="Encabezam2">
    <w:name w:val="Encabezam. 2"/>
    <w:next w:val="Cuerpo"/>
    <w:rsid w:val="008270E3"/>
    <w:pPr>
      <w:pBdr>
        <w:top w:val="nil"/>
        <w:left w:val="nil"/>
        <w:bottom w:val="nil"/>
        <w:right w:val="nil"/>
        <w:between w:val="nil"/>
        <w:bar w:val="nil"/>
      </w:pBdr>
      <w:spacing w:after="0" w:line="240" w:lineRule="auto"/>
      <w:ind w:firstLine="284"/>
      <w:jc w:val="both"/>
      <w:outlineLvl w:val="1"/>
    </w:pPr>
    <w:rPr>
      <w:rFonts w:ascii="Verdana" w:eastAsia="Arial Unicode MS" w:hAnsi="Arial Unicode MS" w:cs="Arial Unicode MS"/>
      <w:b/>
      <w:bCs/>
      <w:color w:val="000000"/>
      <w:u w:color="000000"/>
      <w:bdr w:val="ni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8044">
      <w:bodyDiv w:val="1"/>
      <w:marLeft w:val="0"/>
      <w:marRight w:val="0"/>
      <w:marTop w:val="0"/>
      <w:marBottom w:val="0"/>
      <w:divBdr>
        <w:top w:val="none" w:sz="0" w:space="0" w:color="auto"/>
        <w:left w:val="none" w:sz="0" w:space="0" w:color="auto"/>
        <w:bottom w:val="none" w:sz="0" w:space="0" w:color="auto"/>
        <w:right w:val="none" w:sz="0" w:space="0" w:color="auto"/>
      </w:divBdr>
    </w:div>
    <w:div w:id="244073831">
      <w:bodyDiv w:val="1"/>
      <w:marLeft w:val="0"/>
      <w:marRight w:val="0"/>
      <w:marTop w:val="0"/>
      <w:marBottom w:val="0"/>
      <w:divBdr>
        <w:top w:val="none" w:sz="0" w:space="0" w:color="auto"/>
        <w:left w:val="none" w:sz="0" w:space="0" w:color="auto"/>
        <w:bottom w:val="none" w:sz="0" w:space="0" w:color="auto"/>
        <w:right w:val="none" w:sz="0" w:space="0" w:color="auto"/>
      </w:divBdr>
    </w:div>
    <w:div w:id="546334446">
      <w:bodyDiv w:val="1"/>
      <w:marLeft w:val="0"/>
      <w:marRight w:val="0"/>
      <w:marTop w:val="0"/>
      <w:marBottom w:val="0"/>
      <w:divBdr>
        <w:top w:val="none" w:sz="0" w:space="0" w:color="auto"/>
        <w:left w:val="none" w:sz="0" w:space="0" w:color="auto"/>
        <w:bottom w:val="none" w:sz="0" w:space="0" w:color="auto"/>
        <w:right w:val="none" w:sz="0" w:space="0" w:color="auto"/>
      </w:divBdr>
    </w:div>
    <w:div w:id="843015526">
      <w:bodyDiv w:val="1"/>
      <w:marLeft w:val="0"/>
      <w:marRight w:val="0"/>
      <w:marTop w:val="0"/>
      <w:marBottom w:val="0"/>
      <w:divBdr>
        <w:top w:val="none" w:sz="0" w:space="0" w:color="auto"/>
        <w:left w:val="none" w:sz="0" w:space="0" w:color="auto"/>
        <w:bottom w:val="none" w:sz="0" w:space="0" w:color="auto"/>
        <w:right w:val="none" w:sz="0" w:space="0" w:color="auto"/>
      </w:divBdr>
    </w:div>
    <w:div w:id="939022975">
      <w:bodyDiv w:val="1"/>
      <w:marLeft w:val="0"/>
      <w:marRight w:val="0"/>
      <w:marTop w:val="0"/>
      <w:marBottom w:val="0"/>
      <w:divBdr>
        <w:top w:val="none" w:sz="0" w:space="0" w:color="auto"/>
        <w:left w:val="none" w:sz="0" w:space="0" w:color="auto"/>
        <w:bottom w:val="none" w:sz="0" w:space="0" w:color="auto"/>
        <w:right w:val="none" w:sz="0" w:space="0" w:color="auto"/>
      </w:divBdr>
    </w:div>
    <w:div w:id="988168403">
      <w:bodyDiv w:val="1"/>
      <w:marLeft w:val="0"/>
      <w:marRight w:val="0"/>
      <w:marTop w:val="0"/>
      <w:marBottom w:val="0"/>
      <w:divBdr>
        <w:top w:val="none" w:sz="0" w:space="0" w:color="auto"/>
        <w:left w:val="none" w:sz="0" w:space="0" w:color="auto"/>
        <w:bottom w:val="none" w:sz="0" w:space="0" w:color="auto"/>
        <w:right w:val="none" w:sz="0" w:space="0" w:color="auto"/>
      </w:divBdr>
    </w:div>
    <w:div w:id="1195388110">
      <w:bodyDiv w:val="1"/>
      <w:marLeft w:val="0"/>
      <w:marRight w:val="0"/>
      <w:marTop w:val="0"/>
      <w:marBottom w:val="0"/>
      <w:divBdr>
        <w:top w:val="none" w:sz="0" w:space="0" w:color="auto"/>
        <w:left w:val="none" w:sz="0" w:space="0" w:color="auto"/>
        <w:bottom w:val="none" w:sz="0" w:space="0" w:color="auto"/>
        <w:right w:val="none" w:sz="0" w:space="0" w:color="auto"/>
      </w:divBdr>
    </w:div>
    <w:div w:id="1263225493">
      <w:bodyDiv w:val="1"/>
      <w:marLeft w:val="0"/>
      <w:marRight w:val="0"/>
      <w:marTop w:val="0"/>
      <w:marBottom w:val="0"/>
      <w:divBdr>
        <w:top w:val="none" w:sz="0" w:space="0" w:color="auto"/>
        <w:left w:val="none" w:sz="0" w:space="0" w:color="auto"/>
        <w:bottom w:val="none" w:sz="0" w:space="0" w:color="auto"/>
        <w:right w:val="none" w:sz="0" w:space="0" w:color="auto"/>
      </w:divBdr>
    </w:div>
    <w:div w:id="1541044309">
      <w:bodyDiv w:val="1"/>
      <w:marLeft w:val="0"/>
      <w:marRight w:val="0"/>
      <w:marTop w:val="0"/>
      <w:marBottom w:val="0"/>
      <w:divBdr>
        <w:top w:val="none" w:sz="0" w:space="0" w:color="auto"/>
        <w:left w:val="none" w:sz="0" w:space="0" w:color="auto"/>
        <w:bottom w:val="none" w:sz="0" w:space="0" w:color="auto"/>
        <w:right w:val="none" w:sz="0" w:space="0" w:color="auto"/>
      </w:divBdr>
    </w:div>
    <w:div w:id="1660618734">
      <w:bodyDiv w:val="1"/>
      <w:marLeft w:val="0"/>
      <w:marRight w:val="0"/>
      <w:marTop w:val="0"/>
      <w:marBottom w:val="0"/>
      <w:divBdr>
        <w:top w:val="none" w:sz="0" w:space="0" w:color="auto"/>
        <w:left w:val="none" w:sz="0" w:space="0" w:color="auto"/>
        <w:bottom w:val="none" w:sz="0" w:space="0" w:color="auto"/>
        <w:right w:val="none" w:sz="0" w:space="0" w:color="auto"/>
      </w:divBdr>
    </w:div>
    <w:div w:id="1721050440">
      <w:bodyDiv w:val="1"/>
      <w:marLeft w:val="0"/>
      <w:marRight w:val="0"/>
      <w:marTop w:val="0"/>
      <w:marBottom w:val="0"/>
      <w:divBdr>
        <w:top w:val="none" w:sz="0" w:space="0" w:color="auto"/>
        <w:left w:val="none" w:sz="0" w:space="0" w:color="auto"/>
        <w:bottom w:val="none" w:sz="0" w:space="0" w:color="auto"/>
        <w:right w:val="none" w:sz="0" w:space="0" w:color="auto"/>
      </w:divBdr>
    </w:div>
    <w:div w:id="1840847151">
      <w:bodyDiv w:val="1"/>
      <w:marLeft w:val="0"/>
      <w:marRight w:val="0"/>
      <w:marTop w:val="0"/>
      <w:marBottom w:val="0"/>
      <w:divBdr>
        <w:top w:val="none" w:sz="0" w:space="0" w:color="auto"/>
        <w:left w:val="none" w:sz="0" w:space="0" w:color="auto"/>
        <w:bottom w:val="none" w:sz="0" w:space="0" w:color="auto"/>
        <w:right w:val="none" w:sz="0" w:space="0" w:color="auto"/>
      </w:divBdr>
    </w:div>
    <w:div w:id="1851794552">
      <w:bodyDiv w:val="1"/>
      <w:marLeft w:val="0"/>
      <w:marRight w:val="0"/>
      <w:marTop w:val="0"/>
      <w:marBottom w:val="0"/>
      <w:divBdr>
        <w:top w:val="none" w:sz="0" w:space="0" w:color="auto"/>
        <w:left w:val="none" w:sz="0" w:space="0" w:color="auto"/>
        <w:bottom w:val="none" w:sz="0" w:space="0" w:color="auto"/>
        <w:right w:val="none" w:sz="0" w:space="0" w:color="auto"/>
      </w:divBdr>
    </w:div>
    <w:div w:id="2007004614">
      <w:bodyDiv w:val="1"/>
      <w:marLeft w:val="0"/>
      <w:marRight w:val="0"/>
      <w:marTop w:val="0"/>
      <w:marBottom w:val="0"/>
      <w:divBdr>
        <w:top w:val="none" w:sz="0" w:space="0" w:color="auto"/>
        <w:left w:val="none" w:sz="0" w:space="0" w:color="auto"/>
        <w:bottom w:val="none" w:sz="0" w:space="0" w:color="auto"/>
        <w:right w:val="none" w:sz="0" w:space="0" w:color="auto"/>
      </w:divBdr>
    </w:div>
    <w:div w:id="202304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mm.ucr.ac.cr/cuadernos/documentos/Normas_APA.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brisql.us.es/ximdex/guias/plagio/La%20Biblioteca%20de%20la%20Universidad%20de%20Sevilla_05.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teka.org/PlagioIndiana.php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prof.usb.ve/eklein/plagio/" TargetMode="External"/><Relationship Id="rId4" Type="http://schemas.microsoft.com/office/2007/relationships/stylesWithEffects" Target="stylesWithEffects.xml"/><Relationship Id="rId9" Type="http://schemas.openxmlformats.org/officeDocument/2006/relationships/hyperlink" Target="https://sites.google.com/site/ucrgrupo01diseno"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E6489-728D-4BE1-83D7-57FFA81C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2422</Words>
  <Characters>13807</Characters>
  <Application>Microsoft Office Word</Application>
  <DocSecurity>0</DocSecurity>
  <Lines>115</Lines>
  <Paragraphs>32</Paragraphs>
  <ScaleCrop>false</ScaleCrop>
  <HeadingPairs>
    <vt:vector size="6" baseType="variant">
      <vt:variant>
        <vt:lpstr>Title</vt:lpstr>
      </vt:variant>
      <vt:variant>
        <vt:i4>1</vt:i4>
      </vt:variant>
      <vt:variant>
        <vt:lpstr>Título</vt:lpstr>
      </vt:variant>
      <vt:variant>
        <vt:i4>1</vt:i4>
      </vt:variant>
      <vt:variant>
        <vt:lpstr>Títulos</vt:lpstr>
      </vt:variant>
      <vt:variant>
        <vt:i4>81</vt:i4>
      </vt:variant>
    </vt:vector>
  </HeadingPairs>
  <TitlesOfParts>
    <vt:vector size="83" baseType="lpstr">
      <vt:lpstr/>
      <vt:lpstr/>
      <vt:lpstr>II- 0302 Laboratorio De Diseño del Trabajo e Ingeniería de Factores Humanos</vt:lpstr>
      <vt:lpstr>GENERALIDADES DEL CURSO</vt:lpstr>
      <vt:lpstr>DESCRIPCIÓN DEL CURSO</vt:lpstr>
      <vt:lpstr>OBJETIVOS</vt:lpstr>
      <vt:lpstr>ACTIVIDADES</vt:lpstr>
      <vt:lpstr>    SEMANA 1</vt:lpstr>
      <vt:lpstr>    11 al 16 de Agosto del 2014</vt:lpstr>
      <vt:lpstr>Introducción al curso, entrega y lectura del programa.</vt:lpstr>
      <vt:lpstr>Descripción del proyecto en la empresa.</vt:lpstr>
      <vt:lpstr>Formación de grupos de trabajo.</vt:lpstr>
      <vt:lpstr>    </vt:lpstr>
      <vt:lpstr>    SEMANA 2</vt:lpstr>
      <vt:lpstr>    18 al 23 de Agosto del 2014</vt:lpstr>
      <vt:lpstr>Entrega del nombre de la empresa para el proyecto.</vt:lpstr>
      <vt:lpstr>Práctica de laboratorio 1: Productividad, eficiencia y eficacia.</vt:lpstr>
      <vt:lpstr>Práctica de laboratorio 2: Diagrama de Pareto.</vt:lpstr>
      <vt:lpstr>    </vt:lpstr>
      <vt:lpstr>    SEMANA 3</vt:lpstr>
      <vt:lpstr>    25 al 30 de Agosto del 2014 </vt:lpstr>
      <vt:lpstr>Asignación-Consulta del proyecto 1: Selección del proceso bajo estudio de la org</vt:lpstr>
      <vt:lpstr/>
      <vt:lpstr>    SEMANA 4</vt:lpstr>
      <vt:lpstr>    01 al 06 de Septiembre del 2014</vt:lpstr>
      <vt:lpstr>    SEMANA 5 </vt:lpstr>
      <vt:lpstr>    08 al 13 de Septiembre del 2014</vt:lpstr>
      <vt:lpstr>    SEMANA 6</vt:lpstr>
      <vt:lpstr>    15 al 20 de Septiembre del 2014 </vt:lpstr>
      <vt:lpstr>Consulta de asignación del proyecto 2.</vt:lpstr>
      <vt:lpstr>Práctica de laboratorio 5: Toma de tiempos.</vt:lpstr>
      <vt:lpstr/>
      <vt:lpstr>    SEMANA 7</vt:lpstr>
      <vt:lpstr>    22 al 27 de Septiembre del 2014 </vt:lpstr>
      <vt:lpstr>Práctica de laboratorio 6: Valoración del ritmo de trabajo y cálculo de suplemen</vt:lpstr>
      <vt:lpstr>    SEMANA 8</vt:lpstr>
      <vt:lpstr>29 de Septiembre al 04 de Octubre del 2014</vt:lpstr>
      <vt:lpstr>    SEMANA 9</vt:lpstr>
      <vt:lpstr>    06 al 11 de Octubre del 2014</vt:lpstr>
      <vt:lpstr>Práctica de laboratorio 9: Tiempos Predeterminados.</vt:lpstr>
      <vt:lpstr>    SEMANA 10</vt:lpstr>
      <vt:lpstr>    13 al 18 de Octubre del 2014</vt:lpstr>
      <vt:lpstr>Análisis de equipos de protección personal. Normas de seguridad ocupacional.</vt:lpstr>
      <vt:lpstr>Práctica de laboratorio 10: Utilización de equipos de medición de condiciones (t</vt:lpstr>
      <vt:lpstr>    </vt:lpstr>
      <vt:lpstr>    SEMANA 11</vt:lpstr>
      <vt:lpstr>    20 al 25 de Octubre del 2014</vt:lpstr>
      <vt:lpstr>Práctica de laboratorio 11: Balance de Línea.</vt:lpstr>
      <vt:lpstr>Práctica de laboratorio 12: Antropometría. (Básicas)</vt:lpstr>
      <vt:lpstr>    </vt:lpstr>
      <vt:lpstr>    SEMANA 12</vt:lpstr>
      <vt:lpstr>27 de Octubre al 01 Noviembre del 2014</vt:lpstr>
      <vt:lpstr>Práctica de laboratorio 13: Cargas.</vt:lpstr>
      <vt:lpstr>Práctica de laboratorio 14: Diseño de puestos (Casos).</vt:lpstr>
      <vt:lpstr>    SEMANA 13</vt:lpstr>
      <vt:lpstr>    03 al 08 de Noviembre del 2014</vt:lpstr>
      <vt:lpstr>Presentación de casos de diseño de puestos.</vt:lpstr>
      <vt:lpstr>Asignación-Consulta del proyecto 4: Propuestas de diseño de la organización en e</vt:lpstr>
      <vt:lpstr>    SEMANA 14</vt:lpstr>
      <vt:lpstr>    10 al 15 de Noviembre del 2014</vt:lpstr>
      <vt:lpstr>Introducción a los costos y su asociación con las diversas propuestas que se des</vt:lpstr>
      <vt:lpstr>Práctica de laboratorio 15: Ejercicios para el examen.</vt:lpstr>
      <vt:lpstr>    SEMANA 15</vt:lpstr>
      <vt:lpstr>    17 al 22 de Noviembre del 2014</vt:lpstr>
      <vt:lpstr/>
      <vt:lpstr>    SEMANA 16</vt:lpstr>
      <vt:lpstr>    24 al 29 de Noviembre del 2014</vt:lpstr>
      <vt:lpstr>Entrega y presentación del proyecto.</vt:lpstr>
      <vt:lpstr>    SEMANA 17 </vt:lpstr>
      <vt:lpstr>    01 al 06 de Diciembre del 2014</vt:lpstr>
      <vt:lpstr>    SEMANA 18 </vt:lpstr>
      <vt:lpstr>    08 al 13 de Diciembre del 2014</vt:lpstr>
      <vt:lpstr>PROFESORES</vt:lpstr>
      <vt:lpstr>Teléfono: 2511 5506</vt:lpstr>
      <vt:lpstr>Correo electrónico: alvaro.guillen@ucr.ac.cr</vt:lpstr>
      <vt:lpstr>Costarricense, Doctor en Ingeniería y Master en Ingeniería Industrial de la Univ</vt:lpstr>
      <vt:lpstr>METODOLOGÍA DE LA ENSEÑANZA/APRENDIZAJE</vt:lpstr>
      <vt:lpstr>EVALUACIÓN</vt:lpstr>
      <vt:lpstr>OTRA INFORMACIÓN IMPORTANTE</vt:lpstr>
      <vt:lpstr>    Desglose de Participación en los trabajos</vt:lpstr>
      <vt:lpstr>    Criterios sobre la copia, plagio o la ayuda no permitida en evaluaciones </vt:lpstr>
      <vt:lpstr>    Información de Referencia Importante sobre Plagios </vt:lpstr>
      <vt:lpstr>BIBLIOGRAFÍA</vt:lpstr>
    </vt:vector>
  </TitlesOfParts>
  <Company>UCR</Company>
  <LinksUpToDate>false</LinksUpToDate>
  <CharactersWithSpaces>16197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Marín Barreda</dc:creator>
  <cp:lastModifiedBy>Reference</cp:lastModifiedBy>
  <cp:revision>3</cp:revision>
  <dcterms:created xsi:type="dcterms:W3CDTF">2015-03-09T17:09:00Z</dcterms:created>
  <dcterms:modified xsi:type="dcterms:W3CDTF">2015-03-10T15:07:00Z</dcterms:modified>
</cp:coreProperties>
</file>