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998"/>
        <w:gridCol w:w="3722"/>
      </w:tblGrid>
      <w:tr w:rsidR="00524CC8" w:rsidRPr="00047024" w:rsidTr="00973BB7">
        <w:tc>
          <w:tcPr>
            <w:tcW w:w="4998" w:type="dxa"/>
            <w:shd w:val="clear" w:color="auto" w:fill="auto"/>
          </w:tcPr>
          <w:p w:rsidR="00524CC8" w:rsidRPr="00047024" w:rsidRDefault="00524CC8" w:rsidP="004629C1">
            <w:pPr>
              <w:rPr>
                <w:rFonts w:asciiTheme="majorHAnsi" w:eastAsia="Calibri" w:hAnsiTheme="majorHAnsi" w:cstheme="minorHAnsi"/>
              </w:rPr>
            </w:pPr>
            <w:r w:rsidRPr="00047024">
              <w:rPr>
                <w:rFonts w:asciiTheme="majorHAnsi" w:eastAsia="Calibri" w:hAnsiTheme="majorHAnsi" w:cstheme="minorHAnsi"/>
              </w:rPr>
              <w:t>Universidad de Costa Rica</w:t>
            </w:r>
          </w:p>
        </w:tc>
        <w:tc>
          <w:tcPr>
            <w:tcW w:w="3722" w:type="dxa"/>
            <w:shd w:val="clear" w:color="auto" w:fill="auto"/>
          </w:tcPr>
          <w:p w:rsidR="00524CC8" w:rsidRPr="00047024" w:rsidRDefault="008453C6" w:rsidP="008453C6">
            <w:pPr>
              <w:jc w:val="right"/>
              <w:rPr>
                <w:rFonts w:asciiTheme="majorHAnsi" w:eastAsia="Calibri" w:hAnsiTheme="majorHAnsi" w:cstheme="minorHAnsi"/>
              </w:rPr>
            </w:pPr>
            <w:r>
              <w:rPr>
                <w:rFonts w:asciiTheme="majorHAnsi" w:eastAsia="Calibri" w:hAnsiTheme="majorHAnsi" w:cstheme="minorHAnsi"/>
              </w:rPr>
              <w:t>II</w:t>
            </w:r>
            <w:r w:rsidR="00470924">
              <w:rPr>
                <w:rFonts w:asciiTheme="majorHAnsi" w:eastAsia="Calibri" w:hAnsiTheme="majorHAnsi" w:cstheme="minorHAnsi"/>
              </w:rPr>
              <w:t xml:space="preserve"> ciclo</w:t>
            </w:r>
            <w:r w:rsidR="00524CC8" w:rsidRPr="00047024">
              <w:rPr>
                <w:rFonts w:asciiTheme="majorHAnsi" w:eastAsia="Calibri" w:hAnsiTheme="majorHAnsi" w:cstheme="minorHAnsi"/>
              </w:rPr>
              <w:t xml:space="preserve"> 201</w:t>
            </w:r>
            <w:r w:rsidR="000A1CF6">
              <w:rPr>
                <w:rFonts w:asciiTheme="majorHAnsi" w:eastAsia="Calibri" w:hAnsiTheme="majorHAnsi" w:cstheme="minorHAnsi"/>
              </w:rPr>
              <w:t>6</w:t>
            </w:r>
          </w:p>
        </w:tc>
      </w:tr>
      <w:tr w:rsidR="00524CC8" w:rsidRPr="00047024" w:rsidTr="00973BB7">
        <w:tc>
          <w:tcPr>
            <w:tcW w:w="4998" w:type="dxa"/>
            <w:shd w:val="clear" w:color="auto" w:fill="auto"/>
          </w:tcPr>
          <w:p w:rsidR="00524CC8" w:rsidRPr="00047024" w:rsidRDefault="00524CC8" w:rsidP="004629C1">
            <w:pPr>
              <w:rPr>
                <w:rFonts w:asciiTheme="majorHAnsi" w:eastAsia="Calibri" w:hAnsiTheme="majorHAnsi" w:cstheme="minorHAnsi"/>
              </w:rPr>
            </w:pPr>
            <w:r w:rsidRPr="00047024">
              <w:rPr>
                <w:rFonts w:asciiTheme="majorHAnsi" w:eastAsia="Calibri" w:hAnsiTheme="majorHAnsi" w:cstheme="minorHAnsi"/>
              </w:rPr>
              <w:t>XS0311 Estadística Descriptiva</w:t>
            </w:r>
          </w:p>
        </w:tc>
        <w:tc>
          <w:tcPr>
            <w:tcW w:w="3722" w:type="dxa"/>
            <w:shd w:val="clear" w:color="auto" w:fill="auto"/>
          </w:tcPr>
          <w:p w:rsidR="00524CC8" w:rsidRPr="00047024" w:rsidRDefault="00524CC8" w:rsidP="004629C1">
            <w:pPr>
              <w:jc w:val="right"/>
              <w:rPr>
                <w:rFonts w:asciiTheme="majorHAnsi" w:eastAsia="Calibri" w:hAnsiTheme="majorHAnsi" w:cstheme="minorHAnsi"/>
              </w:rPr>
            </w:pPr>
            <w:r w:rsidRPr="00047024">
              <w:rPr>
                <w:rFonts w:asciiTheme="majorHAnsi" w:eastAsia="Calibri" w:hAnsiTheme="majorHAnsi" w:cstheme="minorHAnsi"/>
              </w:rPr>
              <w:t>Carrera Turismo Ecológico</w:t>
            </w:r>
          </w:p>
        </w:tc>
      </w:tr>
    </w:tbl>
    <w:p w:rsidR="00D02454" w:rsidRDefault="00D02454" w:rsidP="004629C1">
      <w:pPr>
        <w:jc w:val="center"/>
        <w:rPr>
          <w:rFonts w:asciiTheme="majorHAnsi" w:hAnsiTheme="majorHAnsi" w:cstheme="minorHAnsi"/>
          <w:b/>
        </w:rPr>
      </w:pPr>
    </w:p>
    <w:p w:rsidR="005A64CC" w:rsidRDefault="00D76E21" w:rsidP="004629C1">
      <w:pPr>
        <w:jc w:val="center"/>
        <w:rPr>
          <w:rFonts w:asciiTheme="majorHAnsi" w:hAnsiTheme="majorHAnsi" w:cstheme="minorHAnsi"/>
          <w:b/>
        </w:rPr>
      </w:pPr>
      <w:r w:rsidRPr="00047024">
        <w:rPr>
          <w:rFonts w:asciiTheme="majorHAnsi" w:hAnsiTheme="majorHAnsi" w:cstheme="minorHAnsi"/>
          <w:b/>
        </w:rPr>
        <w:t>PROGRAMA DEL CURSO</w:t>
      </w:r>
    </w:p>
    <w:p w:rsidR="00D02454" w:rsidRPr="00047024" w:rsidRDefault="00D02454" w:rsidP="004629C1">
      <w:pPr>
        <w:jc w:val="center"/>
        <w:rPr>
          <w:rFonts w:asciiTheme="majorHAnsi" w:hAnsiTheme="majorHAnsi" w:cstheme="minorHAnsi"/>
          <w:b/>
        </w:rPr>
      </w:pPr>
    </w:p>
    <w:p w:rsidR="00D76E21" w:rsidRPr="00047024" w:rsidRDefault="00C54CEB" w:rsidP="004629C1">
      <w:pPr>
        <w:rPr>
          <w:rFonts w:asciiTheme="majorHAnsi" w:hAnsiTheme="majorHAnsi" w:cstheme="minorHAnsi"/>
          <w:b/>
        </w:rPr>
      </w:pPr>
      <w:r w:rsidRPr="00047024">
        <w:rPr>
          <w:rFonts w:asciiTheme="majorHAnsi" w:hAnsiTheme="majorHAnsi" w:cstheme="minorHAnsi"/>
          <w:b/>
        </w:rPr>
        <w:t xml:space="preserve">1- </w:t>
      </w:r>
      <w:r w:rsidR="00973BB7" w:rsidRPr="00047024">
        <w:rPr>
          <w:rFonts w:asciiTheme="majorHAnsi" w:hAnsiTheme="majorHAnsi" w:cstheme="minorHAnsi"/>
          <w:b/>
        </w:rPr>
        <w:t>Descripción del curso</w:t>
      </w:r>
    </w:p>
    <w:p w:rsidR="00DD0FED" w:rsidRPr="00047024" w:rsidRDefault="00D76E21" w:rsidP="004629C1">
      <w:pPr>
        <w:jc w:val="both"/>
        <w:rPr>
          <w:rFonts w:asciiTheme="majorHAnsi" w:hAnsiTheme="majorHAnsi" w:cstheme="minorHAnsi"/>
        </w:rPr>
      </w:pPr>
      <w:r w:rsidRPr="00047024">
        <w:rPr>
          <w:rFonts w:asciiTheme="majorHAnsi" w:hAnsiTheme="majorHAnsi" w:cstheme="minorHAnsi"/>
        </w:rPr>
        <w:t>La era actual se ha dado en llamar la era de la información, se dice que el que tiene la información tiene el poder. Esta información muchas veces es fácil deducirla de los datos, sin embargo otras veces requieren alguna manipulación para obtener la información requerida.</w:t>
      </w:r>
      <w:r w:rsidR="00973BB7" w:rsidRPr="00047024">
        <w:rPr>
          <w:rFonts w:asciiTheme="majorHAnsi" w:hAnsiTheme="majorHAnsi" w:cstheme="minorHAnsi"/>
        </w:rPr>
        <w:t xml:space="preserve"> </w:t>
      </w:r>
      <w:r w:rsidRPr="00047024">
        <w:rPr>
          <w:rFonts w:asciiTheme="majorHAnsi" w:hAnsiTheme="majorHAnsi" w:cstheme="minorHAnsi"/>
        </w:rPr>
        <w:t>La estadística es esencialmente un medio para c</w:t>
      </w:r>
      <w:r w:rsidR="00DD0FED" w:rsidRPr="00047024">
        <w:rPr>
          <w:rFonts w:asciiTheme="majorHAnsi" w:hAnsiTheme="majorHAnsi" w:cstheme="minorHAnsi"/>
        </w:rPr>
        <w:t>uantificar, es un instrumento importante de la investigación cuantitativa.</w:t>
      </w:r>
      <w:r w:rsidR="004629C1" w:rsidRPr="00047024">
        <w:rPr>
          <w:rFonts w:asciiTheme="majorHAnsi" w:hAnsiTheme="majorHAnsi" w:cstheme="minorHAnsi"/>
        </w:rPr>
        <w:t xml:space="preserve"> </w:t>
      </w:r>
      <w:r w:rsidR="00DD0FED" w:rsidRPr="00047024">
        <w:rPr>
          <w:rFonts w:asciiTheme="majorHAnsi" w:hAnsiTheme="majorHAnsi" w:cstheme="minorHAnsi"/>
        </w:rPr>
        <w:t>Este curso consistirá en el aprendizaje de las técnicas estadísticas que permitan una caracterización de una población a partir de un conjunto de datos obtenidos para tal fin.</w:t>
      </w:r>
    </w:p>
    <w:p w:rsidR="00DD0FED" w:rsidRPr="00047024" w:rsidRDefault="00DD0FED" w:rsidP="004629C1">
      <w:pPr>
        <w:rPr>
          <w:rFonts w:asciiTheme="majorHAnsi" w:hAnsiTheme="majorHAnsi" w:cstheme="minorHAnsi"/>
        </w:rPr>
      </w:pPr>
    </w:p>
    <w:p w:rsidR="00DD0FED" w:rsidRPr="00047024" w:rsidRDefault="00C54CEB" w:rsidP="004629C1">
      <w:pPr>
        <w:rPr>
          <w:rFonts w:asciiTheme="majorHAnsi" w:hAnsiTheme="majorHAnsi" w:cstheme="minorHAnsi"/>
          <w:b/>
        </w:rPr>
      </w:pPr>
      <w:r w:rsidRPr="00047024">
        <w:rPr>
          <w:rFonts w:asciiTheme="majorHAnsi" w:hAnsiTheme="majorHAnsi" w:cstheme="minorHAnsi"/>
          <w:b/>
        </w:rPr>
        <w:t xml:space="preserve">2- </w:t>
      </w:r>
      <w:r w:rsidR="00DD0FED" w:rsidRPr="00047024">
        <w:rPr>
          <w:rFonts w:asciiTheme="majorHAnsi" w:hAnsiTheme="majorHAnsi" w:cstheme="minorHAnsi"/>
          <w:b/>
        </w:rPr>
        <w:t xml:space="preserve">Objetivos </w:t>
      </w:r>
      <w:r w:rsidR="00E32D47">
        <w:rPr>
          <w:rFonts w:asciiTheme="majorHAnsi" w:hAnsiTheme="majorHAnsi" w:cstheme="minorHAnsi"/>
          <w:b/>
        </w:rPr>
        <w:t>General</w:t>
      </w:r>
    </w:p>
    <w:p w:rsidR="00DD0FED" w:rsidRPr="00047024" w:rsidRDefault="00DD0FED" w:rsidP="004629C1">
      <w:pPr>
        <w:rPr>
          <w:rFonts w:asciiTheme="majorHAnsi" w:hAnsiTheme="majorHAnsi" w:cstheme="minorHAnsi"/>
        </w:rPr>
      </w:pPr>
      <w:r w:rsidRPr="00047024">
        <w:rPr>
          <w:rFonts w:asciiTheme="majorHAnsi" w:hAnsiTheme="majorHAnsi" w:cstheme="minorHAnsi"/>
        </w:rPr>
        <w:t xml:space="preserve">Aprender el uso de técnicas y medidas estadísticas necesarias para recolectar procesar, clasificar, presentar, interpretar y analizar un conjunto de datos. </w:t>
      </w:r>
    </w:p>
    <w:p w:rsidR="0066775D" w:rsidRPr="00047024" w:rsidRDefault="00E32D47" w:rsidP="00E32D47">
      <w:pPr>
        <w:ind w:firstLine="360"/>
        <w:rPr>
          <w:rFonts w:asciiTheme="majorHAnsi" w:hAnsiTheme="majorHAnsi" w:cstheme="minorHAnsi"/>
          <w:b/>
        </w:rPr>
      </w:pPr>
      <w:r>
        <w:rPr>
          <w:rFonts w:asciiTheme="majorHAnsi" w:hAnsiTheme="majorHAnsi" w:cstheme="minorHAnsi"/>
          <w:b/>
        </w:rPr>
        <w:t>Objetivos Específicos</w:t>
      </w:r>
    </w:p>
    <w:p w:rsidR="0066775D" w:rsidRPr="00047024" w:rsidRDefault="0066775D" w:rsidP="0005039B">
      <w:pPr>
        <w:numPr>
          <w:ilvl w:val="0"/>
          <w:numId w:val="12"/>
        </w:numPr>
        <w:rPr>
          <w:rFonts w:asciiTheme="majorHAnsi" w:hAnsiTheme="majorHAnsi" w:cstheme="minorHAnsi"/>
        </w:rPr>
      </w:pPr>
      <w:r w:rsidRPr="00047024">
        <w:rPr>
          <w:rFonts w:asciiTheme="majorHAnsi" w:hAnsiTheme="majorHAnsi" w:cstheme="minorHAnsi"/>
        </w:rPr>
        <w:t>Diseñar un cuestionario, de tal forma que la información se recopile, sea lo más exacta y precisa posible, y se ajuste a los objetivos de la investigación para la cual fue diseñado.</w:t>
      </w:r>
    </w:p>
    <w:p w:rsidR="0066775D" w:rsidRPr="00047024" w:rsidRDefault="0066775D" w:rsidP="0005039B">
      <w:pPr>
        <w:numPr>
          <w:ilvl w:val="0"/>
          <w:numId w:val="12"/>
        </w:numPr>
        <w:rPr>
          <w:rFonts w:asciiTheme="majorHAnsi" w:hAnsiTheme="majorHAnsi" w:cstheme="minorHAnsi"/>
        </w:rPr>
      </w:pPr>
      <w:r w:rsidRPr="00047024">
        <w:rPr>
          <w:rFonts w:asciiTheme="majorHAnsi" w:hAnsiTheme="majorHAnsi" w:cstheme="minorHAnsi"/>
        </w:rPr>
        <w:t>Elaborar cuadros y gráficos que permiten a cualquier usuario de ellos, una comprensión rápida y un correcto análisis de los datos que allí se presentan.</w:t>
      </w:r>
    </w:p>
    <w:p w:rsidR="0066775D" w:rsidRPr="00047024" w:rsidRDefault="0066775D" w:rsidP="0005039B">
      <w:pPr>
        <w:numPr>
          <w:ilvl w:val="0"/>
          <w:numId w:val="12"/>
        </w:numPr>
        <w:rPr>
          <w:rFonts w:asciiTheme="majorHAnsi" w:hAnsiTheme="majorHAnsi" w:cstheme="minorHAnsi"/>
        </w:rPr>
      </w:pPr>
      <w:r w:rsidRPr="00047024">
        <w:rPr>
          <w:rFonts w:asciiTheme="majorHAnsi" w:hAnsiTheme="majorHAnsi" w:cstheme="minorHAnsi"/>
        </w:rPr>
        <w:t>Interpretar y analizar la información clasificada en cuadros estadísticos de manera que sea apropiado para los objetivos de una investigación o estudio.</w:t>
      </w:r>
    </w:p>
    <w:p w:rsidR="0066775D" w:rsidRDefault="0066775D" w:rsidP="0005039B">
      <w:pPr>
        <w:numPr>
          <w:ilvl w:val="0"/>
          <w:numId w:val="12"/>
        </w:numPr>
        <w:rPr>
          <w:rFonts w:asciiTheme="majorHAnsi" w:hAnsiTheme="majorHAnsi" w:cstheme="minorHAnsi"/>
        </w:rPr>
      </w:pPr>
      <w:r w:rsidRPr="00047024">
        <w:rPr>
          <w:rFonts w:asciiTheme="majorHAnsi" w:hAnsiTheme="majorHAnsi" w:cstheme="minorHAnsi"/>
        </w:rPr>
        <w:t xml:space="preserve">Interpretar correctamente medidas de posición y variabilidad, así como razones, proporciones y tasas, para que el análisis de los datos conduzcan a una descripción </w:t>
      </w:r>
      <w:r w:rsidR="00FC7E7B" w:rsidRPr="00047024">
        <w:rPr>
          <w:rFonts w:asciiTheme="majorHAnsi" w:hAnsiTheme="majorHAnsi" w:cstheme="minorHAnsi"/>
        </w:rPr>
        <w:t>más</w:t>
      </w:r>
      <w:r w:rsidRPr="00047024">
        <w:rPr>
          <w:rFonts w:asciiTheme="majorHAnsi" w:hAnsiTheme="majorHAnsi" w:cstheme="minorHAnsi"/>
        </w:rPr>
        <w:t xml:space="preserve"> exacta de la población de interés.</w:t>
      </w:r>
    </w:p>
    <w:p w:rsidR="00D02454" w:rsidRDefault="00D02454" w:rsidP="00D02454">
      <w:pPr>
        <w:rPr>
          <w:rFonts w:asciiTheme="majorHAnsi" w:hAnsiTheme="majorHAnsi" w:cstheme="minorHAnsi"/>
        </w:rPr>
      </w:pPr>
    </w:p>
    <w:p w:rsidR="00D02454" w:rsidRPr="00047024" w:rsidRDefault="00D02454" w:rsidP="00D02454">
      <w:pPr>
        <w:rPr>
          <w:rFonts w:asciiTheme="majorHAnsi" w:hAnsiTheme="majorHAnsi" w:cstheme="minorHAnsi"/>
          <w:b/>
        </w:rPr>
      </w:pPr>
      <w:r>
        <w:rPr>
          <w:rFonts w:asciiTheme="majorHAnsi" w:hAnsiTheme="majorHAnsi" w:cstheme="minorHAnsi"/>
          <w:b/>
        </w:rPr>
        <w:t>3</w:t>
      </w:r>
      <w:r w:rsidRPr="00047024">
        <w:rPr>
          <w:rFonts w:asciiTheme="majorHAnsi" w:hAnsiTheme="majorHAnsi" w:cstheme="minorHAnsi"/>
          <w:b/>
        </w:rPr>
        <w:t xml:space="preserve">- Metodología </w:t>
      </w:r>
    </w:p>
    <w:p w:rsidR="00D02454" w:rsidRPr="00047024" w:rsidRDefault="00D02454" w:rsidP="00D02454">
      <w:pPr>
        <w:jc w:val="both"/>
        <w:rPr>
          <w:rFonts w:asciiTheme="majorHAnsi" w:hAnsiTheme="majorHAnsi" w:cstheme="minorHAnsi"/>
        </w:rPr>
      </w:pPr>
      <w:r w:rsidRPr="00047024">
        <w:rPr>
          <w:rFonts w:asciiTheme="majorHAnsi" w:hAnsiTheme="majorHAnsi" w:cstheme="minorHAnsi"/>
        </w:rPr>
        <w:t xml:space="preserve">La modalidad metodológica predominante  serán las clases magistrales, combinando con la técnica participativa para asimilar el contenido y formar un profesional más crítico y creativo. El curso combinara elementos teóricos con el desarrollo de un trabajo de investigación estadístico que inducirá algunas etapas tales como: definición del problema, determinación de los objetivos, diseño del cuestionario, procesamiento de los datos, interpretación y análisis de la información. Cada tema del programa estará sujeto a una evaluación de aprendizaje por medio de tareas y pruebas cortas  </w:t>
      </w:r>
    </w:p>
    <w:p w:rsidR="00D02454" w:rsidRPr="00047024" w:rsidRDefault="00D02454" w:rsidP="00D02454">
      <w:pPr>
        <w:rPr>
          <w:rFonts w:asciiTheme="majorHAnsi" w:hAnsiTheme="majorHAnsi" w:cstheme="minorHAnsi"/>
        </w:rPr>
      </w:pPr>
    </w:p>
    <w:p w:rsidR="00D02454" w:rsidRPr="00047024" w:rsidRDefault="00D02454" w:rsidP="00D02454">
      <w:pPr>
        <w:rPr>
          <w:rFonts w:asciiTheme="majorHAnsi" w:hAnsiTheme="majorHAnsi" w:cstheme="minorHAnsi"/>
          <w:b/>
        </w:rPr>
      </w:pPr>
      <w:r>
        <w:rPr>
          <w:rFonts w:asciiTheme="majorHAnsi" w:hAnsiTheme="majorHAnsi" w:cstheme="minorHAnsi"/>
          <w:b/>
        </w:rPr>
        <w:t>4</w:t>
      </w:r>
      <w:r w:rsidRPr="00047024">
        <w:rPr>
          <w:rFonts w:asciiTheme="majorHAnsi" w:hAnsiTheme="majorHAnsi" w:cstheme="minorHAnsi"/>
          <w:b/>
        </w:rPr>
        <w:t xml:space="preserve">- Evaluación </w:t>
      </w:r>
    </w:p>
    <w:p w:rsidR="00D02454" w:rsidRPr="00047024" w:rsidRDefault="00D02454" w:rsidP="00D02454">
      <w:pPr>
        <w:rPr>
          <w:rFonts w:asciiTheme="majorHAnsi" w:hAnsiTheme="majorHAnsi" w:cstheme="minorHAnsi"/>
          <w:spacing w:val="-3"/>
          <w:lang w:val="es-ES_tradnl"/>
        </w:rPr>
      </w:pPr>
      <w:r w:rsidRPr="00047024">
        <w:rPr>
          <w:rFonts w:asciiTheme="majorHAnsi" w:hAnsiTheme="majorHAnsi" w:cstheme="minorHAnsi"/>
          <w:spacing w:val="-3"/>
          <w:lang w:val="es-ES_tradnl"/>
        </w:rPr>
        <w:t>La nota final se obtendrá de las siguientes ponderaciones:</w:t>
      </w:r>
    </w:p>
    <w:p w:rsidR="00D02454" w:rsidRPr="00047024" w:rsidRDefault="00D02454" w:rsidP="00D02454">
      <w:pPr>
        <w:rPr>
          <w:rFonts w:asciiTheme="majorHAnsi" w:hAnsiTheme="majorHAnsi" w:cstheme="minorHAnsi"/>
          <w:spacing w:val="-3"/>
          <w:lang w:val="es-ES_tradnl"/>
        </w:rPr>
      </w:pPr>
    </w:p>
    <w:tbl>
      <w:tblPr>
        <w:tblW w:w="0" w:type="auto"/>
        <w:jc w:val="center"/>
        <w:tblLook w:val="04A0" w:firstRow="1" w:lastRow="0" w:firstColumn="1" w:lastColumn="0" w:noHBand="0" w:noVBand="1"/>
      </w:tblPr>
      <w:tblGrid>
        <w:gridCol w:w="2642"/>
        <w:gridCol w:w="1701"/>
        <w:gridCol w:w="2122"/>
        <w:gridCol w:w="1985"/>
      </w:tblGrid>
      <w:tr w:rsidR="00D02454" w:rsidRPr="00047024" w:rsidTr="003A01F0">
        <w:trPr>
          <w:jc w:val="center"/>
        </w:trPr>
        <w:tc>
          <w:tcPr>
            <w:tcW w:w="2642" w:type="dxa"/>
            <w:tcBorders>
              <w:top w:val="single" w:sz="4" w:space="0" w:color="auto"/>
              <w:bottom w:val="single" w:sz="4" w:space="0" w:color="auto"/>
              <w:right w:val="single" w:sz="4" w:space="0" w:color="auto"/>
            </w:tcBorders>
            <w:shd w:val="clear" w:color="auto" w:fill="auto"/>
          </w:tcPr>
          <w:p w:rsidR="00D02454" w:rsidRPr="00047024" w:rsidRDefault="00D02454" w:rsidP="003A01F0">
            <w:pPr>
              <w:jc w:val="both"/>
              <w:rPr>
                <w:rFonts w:asciiTheme="majorHAnsi" w:eastAsia="Calibri" w:hAnsiTheme="majorHAnsi" w:cs="Calibri"/>
                <w:b/>
              </w:rPr>
            </w:pPr>
            <w:r w:rsidRPr="00047024">
              <w:rPr>
                <w:rFonts w:asciiTheme="majorHAnsi" w:eastAsia="Calibri" w:hAnsiTheme="majorHAnsi" w:cs="Calibri"/>
                <w:b/>
              </w:rPr>
              <w:t>Evaluación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2454" w:rsidRPr="00047024" w:rsidRDefault="00D02454" w:rsidP="003A01F0">
            <w:pPr>
              <w:jc w:val="center"/>
              <w:rPr>
                <w:rFonts w:asciiTheme="majorHAnsi" w:eastAsia="Calibri" w:hAnsiTheme="majorHAnsi" w:cs="Calibri"/>
                <w:b/>
              </w:rPr>
            </w:pPr>
            <w:r w:rsidRPr="00047024">
              <w:rPr>
                <w:rFonts w:asciiTheme="majorHAnsi" w:eastAsia="Calibri" w:hAnsiTheme="majorHAnsi" w:cs="Calibri"/>
                <w:b/>
              </w:rPr>
              <w:t>Temas</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D02454" w:rsidRPr="00047024" w:rsidRDefault="00D02454" w:rsidP="003A01F0">
            <w:pPr>
              <w:jc w:val="center"/>
              <w:rPr>
                <w:rFonts w:asciiTheme="majorHAnsi" w:eastAsia="Calibri" w:hAnsiTheme="majorHAnsi" w:cs="Calibri"/>
                <w:b/>
              </w:rPr>
            </w:pPr>
            <w:r w:rsidRPr="00047024">
              <w:rPr>
                <w:rFonts w:asciiTheme="majorHAnsi" w:eastAsia="Calibri" w:hAnsiTheme="majorHAnsi" w:cs="Calibri"/>
                <w:b/>
              </w:rPr>
              <w:t>Fecha</w:t>
            </w:r>
          </w:p>
        </w:tc>
        <w:tc>
          <w:tcPr>
            <w:tcW w:w="1985" w:type="dxa"/>
            <w:tcBorders>
              <w:top w:val="single" w:sz="4" w:space="0" w:color="auto"/>
              <w:left w:val="single" w:sz="4" w:space="0" w:color="auto"/>
              <w:bottom w:val="single" w:sz="4" w:space="0" w:color="auto"/>
            </w:tcBorders>
            <w:shd w:val="clear" w:color="auto" w:fill="auto"/>
          </w:tcPr>
          <w:p w:rsidR="00D02454" w:rsidRPr="00047024" w:rsidRDefault="00D02454" w:rsidP="003A01F0">
            <w:pPr>
              <w:jc w:val="center"/>
              <w:rPr>
                <w:rFonts w:asciiTheme="majorHAnsi" w:eastAsia="Calibri" w:hAnsiTheme="majorHAnsi" w:cs="Calibri"/>
                <w:b/>
              </w:rPr>
            </w:pPr>
            <w:r w:rsidRPr="00047024">
              <w:rPr>
                <w:rFonts w:asciiTheme="majorHAnsi" w:eastAsia="Calibri" w:hAnsiTheme="majorHAnsi" w:cs="Calibri"/>
                <w:b/>
              </w:rPr>
              <w:t>Porcentaje</w:t>
            </w:r>
          </w:p>
        </w:tc>
      </w:tr>
      <w:tr w:rsidR="00D02454" w:rsidRPr="00047024" w:rsidTr="003A01F0">
        <w:trPr>
          <w:jc w:val="center"/>
        </w:trPr>
        <w:tc>
          <w:tcPr>
            <w:tcW w:w="2642" w:type="dxa"/>
            <w:tcBorders>
              <w:top w:val="single" w:sz="4" w:space="0" w:color="auto"/>
            </w:tcBorders>
            <w:shd w:val="clear" w:color="auto" w:fill="auto"/>
          </w:tcPr>
          <w:p w:rsidR="00D02454" w:rsidRPr="00047024" w:rsidRDefault="00D02454" w:rsidP="003A01F0">
            <w:pPr>
              <w:jc w:val="both"/>
              <w:rPr>
                <w:rFonts w:asciiTheme="majorHAnsi" w:eastAsia="Calibri" w:hAnsiTheme="majorHAnsi" w:cs="Calibri"/>
              </w:rPr>
            </w:pPr>
            <w:r w:rsidRPr="00047024">
              <w:rPr>
                <w:rFonts w:asciiTheme="majorHAnsi" w:eastAsia="Calibri" w:hAnsiTheme="majorHAnsi" w:cs="Calibri"/>
              </w:rPr>
              <w:t>I Examen parcial</w:t>
            </w:r>
          </w:p>
        </w:tc>
        <w:tc>
          <w:tcPr>
            <w:tcW w:w="1701" w:type="dxa"/>
            <w:tcBorders>
              <w:top w:val="single" w:sz="4" w:space="0" w:color="auto"/>
            </w:tcBorders>
            <w:shd w:val="clear" w:color="auto" w:fill="auto"/>
          </w:tcPr>
          <w:p w:rsidR="00D02454" w:rsidRPr="00047024" w:rsidRDefault="00D02454" w:rsidP="003A01F0">
            <w:pPr>
              <w:jc w:val="center"/>
              <w:rPr>
                <w:rFonts w:asciiTheme="majorHAnsi" w:eastAsia="Calibri" w:hAnsiTheme="majorHAnsi" w:cs="Calibri"/>
              </w:rPr>
            </w:pPr>
            <w:r w:rsidRPr="00047024">
              <w:rPr>
                <w:rFonts w:asciiTheme="majorHAnsi" w:eastAsia="Calibri" w:hAnsiTheme="majorHAnsi" w:cs="Calibri"/>
              </w:rPr>
              <w:t>1, 2, 3</w:t>
            </w:r>
          </w:p>
        </w:tc>
        <w:tc>
          <w:tcPr>
            <w:tcW w:w="2122" w:type="dxa"/>
            <w:tcBorders>
              <w:top w:val="single" w:sz="4" w:space="0" w:color="auto"/>
            </w:tcBorders>
            <w:shd w:val="clear" w:color="auto" w:fill="auto"/>
          </w:tcPr>
          <w:p w:rsidR="00D02454" w:rsidRPr="00047024" w:rsidRDefault="0000690E" w:rsidP="009D552E">
            <w:pPr>
              <w:jc w:val="center"/>
              <w:rPr>
                <w:rFonts w:asciiTheme="majorHAnsi" w:eastAsia="Calibri" w:hAnsiTheme="majorHAnsi" w:cs="Calibri"/>
              </w:rPr>
            </w:pPr>
            <w:r>
              <w:rPr>
                <w:rFonts w:asciiTheme="majorHAnsi" w:eastAsia="Calibri" w:hAnsiTheme="majorHAnsi" w:cs="Calibri"/>
              </w:rPr>
              <w:t>23</w:t>
            </w:r>
            <w:r w:rsidR="00D02454" w:rsidRPr="00047024">
              <w:rPr>
                <w:rFonts w:asciiTheme="majorHAnsi" w:eastAsia="Calibri" w:hAnsiTheme="majorHAnsi" w:cs="Calibri"/>
              </w:rPr>
              <w:t xml:space="preserve"> de </w:t>
            </w:r>
            <w:r w:rsidR="009D552E">
              <w:rPr>
                <w:rFonts w:asciiTheme="majorHAnsi" w:eastAsia="Calibri" w:hAnsiTheme="majorHAnsi" w:cs="Calibri"/>
              </w:rPr>
              <w:t>setiembre</w:t>
            </w:r>
          </w:p>
        </w:tc>
        <w:tc>
          <w:tcPr>
            <w:tcW w:w="1985" w:type="dxa"/>
            <w:tcBorders>
              <w:top w:val="single" w:sz="4" w:space="0" w:color="auto"/>
            </w:tcBorders>
            <w:shd w:val="clear" w:color="auto" w:fill="auto"/>
          </w:tcPr>
          <w:p w:rsidR="00D02454" w:rsidRPr="00047024" w:rsidRDefault="00D02454" w:rsidP="003A01F0">
            <w:pPr>
              <w:jc w:val="center"/>
              <w:rPr>
                <w:rFonts w:asciiTheme="majorHAnsi" w:eastAsia="Calibri" w:hAnsiTheme="majorHAnsi" w:cs="Calibri"/>
              </w:rPr>
            </w:pPr>
            <w:r w:rsidRPr="00047024">
              <w:rPr>
                <w:rFonts w:asciiTheme="majorHAnsi" w:eastAsia="Calibri" w:hAnsiTheme="majorHAnsi" w:cs="Calibri"/>
              </w:rPr>
              <w:t>40%</w:t>
            </w:r>
          </w:p>
        </w:tc>
      </w:tr>
      <w:tr w:rsidR="00D02454" w:rsidRPr="00047024" w:rsidTr="003A01F0">
        <w:trPr>
          <w:jc w:val="center"/>
        </w:trPr>
        <w:tc>
          <w:tcPr>
            <w:tcW w:w="2642" w:type="dxa"/>
            <w:shd w:val="clear" w:color="auto" w:fill="auto"/>
          </w:tcPr>
          <w:p w:rsidR="00D02454" w:rsidRPr="00047024" w:rsidRDefault="00D02454" w:rsidP="003A01F0">
            <w:pPr>
              <w:jc w:val="both"/>
              <w:rPr>
                <w:rFonts w:asciiTheme="majorHAnsi" w:eastAsia="Calibri" w:hAnsiTheme="majorHAnsi" w:cs="Calibri"/>
              </w:rPr>
            </w:pPr>
            <w:r w:rsidRPr="00047024">
              <w:rPr>
                <w:rFonts w:asciiTheme="majorHAnsi" w:eastAsia="Calibri" w:hAnsiTheme="majorHAnsi" w:cs="Calibri"/>
              </w:rPr>
              <w:t>II Examen parcial</w:t>
            </w:r>
          </w:p>
        </w:tc>
        <w:tc>
          <w:tcPr>
            <w:tcW w:w="1701" w:type="dxa"/>
            <w:shd w:val="clear" w:color="auto" w:fill="auto"/>
          </w:tcPr>
          <w:p w:rsidR="00D02454" w:rsidRPr="00047024" w:rsidRDefault="00D02454" w:rsidP="003A01F0">
            <w:pPr>
              <w:jc w:val="center"/>
              <w:rPr>
                <w:rFonts w:asciiTheme="majorHAnsi" w:eastAsia="Calibri" w:hAnsiTheme="majorHAnsi" w:cs="Calibri"/>
              </w:rPr>
            </w:pPr>
            <w:r w:rsidRPr="00047024">
              <w:rPr>
                <w:rFonts w:asciiTheme="majorHAnsi" w:eastAsia="Calibri" w:hAnsiTheme="majorHAnsi" w:cs="Calibri"/>
              </w:rPr>
              <w:t>4, 5, 6</w:t>
            </w:r>
          </w:p>
        </w:tc>
        <w:tc>
          <w:tcPr>
            <w:tcW w:w="2122" w:type="dxa"/>
            <w:shd w:val="clear" w:color="auto" w:fill="auto"/>
          </w:tcPr>
          <w:p w:rsidR="00D02454" w:rsidRPr="00047024" w:rsidRDefault="00F91723" w:rsidP="003A01F0">
            <w:pPr>
              <w:jc w:val="center"/>
              <w:rPr>
                <w:rFonts w:asciiTheme="majorHAnsi" w:eastAsia="Calibri" w:hAnsiTheme="majorHAnsi" w:cs="Calibri"/>
              </w:rPr>
            </w:pPr>
            <w:r>
              <w:rPr>
                <w:rFonts w:asciiTheme="majorHAnsi" w:eastAsia="Calibri" w:hAnsiTheme="majorHAnsi" w:cs="Calibri"/>
              </w:rPr>
              <w:t>25</w:t>
            </w:r>
            <w:bookmarkStart w:id="0" w:name="_GoBack"/>
            <w:bookmarkEnd w:id="0"/>
            <w:r w:rsidR="00D02454" w:rsidRPr="00047024">
              <w:rPr>
                <w:rFonts w:asciiTheme="majorHAnsi" w:eastAsia="Calibri" w:hAnsiTheme="majorHAnsi" w:cs="Calibri"/>
              </w:rPr>
              <w:t xml:space="preserve"> de noviembre</w:t>
            </w:r>
          </w:p>
        </w:tc>
        <w:tc>
          <w:tcPr>
            <w:tcW w:w="1985" w:type="dxa"/>
            <w:shd w:val="clear" w:color="auto" w:fill="auto"/>
          </w:tcPr>
          <w:p w:rsidR="00D02454" w:rsidRPr="00047024" w:rsidRDefault="00D02454" w:rsidP="003A01F0">
            <w:pPr>
              <w:jc w:val="center"/>
              <w:rPr>
                <w:rFonts w:asciiTheme="majorHAnsi" w:eastAsia="Calibri" w:hAnsiTheme="majorHAnsi" w:cs="Calibri"/>
              </w:rPr>
            </w:pPr>
            <w:r w:rsidRPr="00047024">
              <w:rPr>
                <w:rFonts w:asciiTheme="majorHAnsi" w:eastAsia="Calibri" w:hAnsiTheme="majorHAnsi" w:cs="Calibri"/>
              </w:rPr>
              <w:t>40%</w:t>
            </w:r>
          </w:p>
        </w:tc>
      </w:tr>
      <w:tr w:rsidR="00D02454" w:rsidRPr="00047024" w:rsidTr="003A01F0">
        <w:trPr>
          <w:jc w:val="center"/>
        </w:trPr>
        <w:tc>
          <w:tcPr>
            <w:tcW w:w="2642" w:type="dxa"/>
            <w:tcBorders>
              <w:bottom w:val="single" w:sz="4" w:space="0" w:color="auto"/>
            </w:tcBorders>
            <w:shd w:val="clear" w:color="auto" w:fill="auto"/>
          </w:tcPr>
          <w:p w:rsidR="00D02454" w:rsidRPr="00047024" w:rsidRDefault="00D02454" w:rsidP="003A01F0">
            <w:pPr>
              <w:jc w:val="both"/>
              <w:rPr>
                <w:rFonts w:asciiTheme="majorHAnsi" w:eastAsia="Calibri" w:hAnsiTheme="majorHAnsi" w:cs="Calibri"/>
              </w:rPr>
            </w:pPr>
            <w:r w:rsidRPr="00047024">
              <w:rPr>
                <w:rFonts w:asciiTheme="majorHAnsi" w:eastAsia="Calibri" w:hAnsiTheme="majorHAnsi" w:cs="Calibri"/>
              </w:rPr>
              <w:t>Pruebas cortas</w:t>
            </w:r>
          </w:p>
        </w:tc>
        <w:tc>
          <w:tcPr>
            <w:tcW w:w="1701" w:type="dxa"/>
            <w:tcBorders>
              <w:bottom w:val="single" w:sz="4" w:space="0" w:color="auto"/>
            </w:tcBorders>
            <w:shd w:val="clear" w:color="auto" w:fill="auto"/>
          </w:tcPr>
          <w:p w:rsidR="00D02454" w:rsidRPr="00047024" w:rsidRDefault="00D02454" w:rsidP="003A01F0">
            <w:pPr>
              <w:jc w:val="center"/>
              <w:rPr>
                <w:rFonts w:asciiTheme="majorHAnsi" w:eastAsia="Calibri" w:hAnsiTheme="majorHAnsi" w:cs="Calibri"/>
              </w:rPr>
            </w:pPr>
          </w:p>
        </w:tc>
        <w:tc>
          <w:tcPr>
            <w:tcW w:w="2122" w:type="dxa"/>
            <w:tcBorders>
              <w:bottom w:val="single" w:sz="4" w:space="0" w:color="auto"/>
            </w:tcBorders>
            <w:shd w:val="clear" w:color="auto" w:fill="auto"/>
          </w:tcPr>
          <w:p w:rsidR="00D02454" w:rsidRPr="00047024" w:rsidRDefault="00D02454" w:rsidP="003A01F0">
            <w:pPr>
              <w:jc w:val="center"/>
              <w:rPr>
                <w:rFonts w:asciiTheme="majorHAnsi" w:eastAsia="Calibri" w:hAnsiTheme="majorHAnsi" w:cs="Calibri"/>
              </w:rPr>
            </w:pPr>
          </w:p>
        </w:tc>
        <w:tc>
          <w:tcPr>
            <w:tcW w:w="1985" w:type="dxa"/>
            <w:tcBorders>
              <w:bottom w:val="single" w:sz="4" w:space="0" w:color="auto"/>
            </w:tcBorders>
            <w:shd w:val="clear" w:color="auto" w:fill="auto"/>
          </w:tcPr>
          <w:p w:rsidR="00D02454" w:rsidRPr="00047024" w:rsidRDefault="00D02454" w:rsidP="003A01F0">
            <w:pPr>
              <w:jc w:val="center"/>
              <w:rPr>
                <w:rFonts w:asciiTheme="majorHAnsi" w:eastAsia="Calibri" w:hAnsiTheme="majorHAnsi" w:cs="Calibri"/>
              </w:rPr>
            </w:pPr>
            <w:r w:rsidRPr="00047024">
              <w:rPr>
                <w:rFonts w:asciiTheme="majorHAnsi" w:eastAsia="Calibri" w:hAnsiTheme="majorHAnsi" w:cs="Calibri"/>
              </w:rPr>
              <w:t>20%</w:t>
            </w:r>
          </w:p>
        </w:tc>
      </w:tr>
    </w:tbl>
    <w:p w:rsidR="00D02454" w:rsidRPr="00047024" w:rsidRDefault="00D02454" w:rsidP="00D02454">
      <w:pPr>
        <w:pStyle w:val="BodyText2"/>
        <w:rPr>
          <w:rFonts w:asciiTheme="majorHAnsi" w:hAnsiTheme="majorHAnsi"/>
          <w:szCs w:val="24"/>
        </w:rPr>
      </w:pPr>
      <w:r w:rsidRPr="00047024">
        <w:rPr>
          <w:rFonts w:asciiTheme="majorHAnsi" w:hAnsiTheme="majorHAnsi"/>
          <w:szCs w:val="24"/>
        </w:rPr>
        <w:t xml:space="preserve">Se realizarán </w:t>
      </w:r>
      <w:r w:rsidRPr="00047024">
        <w:rPr>
          <w:rFonts w:asciiTheme="majorHAnsi" w:eastAsia="Calibri" w:hAnsiTheme="majorHAnsi" w:cs="Calibri"/>
          <w:szCs w:val="24"/>
        </w:rPr>
        <w:t>Pruebas cortas</w:t>
      </w:r>
      <w:r w:rsidRPr="00047024">
        <w:rPr>
          <w:rFonts w:asciiTheme="majorHAnsi" w:hAnsiTheme="majorHAnsi"/>
          <w:szCs w:val="24"/>
        </w:rPr>
        <w:t xml:space="preserve"> para apoyar el proceso de aprendizaje, mismos que no se avisarán y pueden cubrir cualquier tema visto en clase (incluidas las lecturas </w:t>
      </w:r>
      <w:r w:rsidRPr="00047024">
        <w:rPr>
          <w:rFonts w:asciiTheme="majorHAnsi" w:hAnsiTheme="majorHAnsi"/>
          <w:szCs w:val="24"/>
        </w:rPr>
        <w:lastRenderedPageBreak/>
        <w:t>asignadas). Dado su naturaleza, los quices no se repetirán (al no tener fechas preestablecidas). Al final del curso</w:t>
      </w:r>
      <w:r w:rsidR="00924B47">
        <w:rPr>
          <w:rFonts w:asciiTheme="majorHAnsi" w:hAnsiTheme="majorHAnsi"/>
          <w:szCs w:val="24"/>
        </w:rPr>
        <w:t>,</w:t>
      </w:r>
      <w:r w:rsidRPr="00047024">
        <w:rPr>
          <w:rFonts w:asciiTheme="majorHAnsi" w:hAnsiTheme="majorHAnsi"/>
          <w:szCs w:val="24"/>
        </w:rPr>
        <w:t xml:space="preserve"> se calcu</w:t>
      </w:r>
      <w:r w:rsidR="00924B47">
        <w:rPr>
          <w:rFonts w:asciiTheme="majorHAnsi" w:hAnsiTheme="majorHAnsi"/>
          <w:szCs w:val="24"/>
        </w:rPr>
        <w:t>lará el promedio de los mismos eliminando el de menor nota,</w:t>
      </w:r>
      <w:r w:rsidRPr="00047024">
        <w:rPr>
          <w:rFonts w:asciiTheme="majorHAnsi" w:hAnsiTheme="majorHAnsi"/>
          <w:szCs w:val="24"/>
        </w:rPr>
        <w:t xml:space="preserve"> a efectos de aplicarle el 20% de la nota final del curso.</w:t>
      </w:r>
    </w:p>
    <w:p w:rsidR="004629C1" w:rsidRPr="00047024" w:rsidRDefault="004629C1" w:rsidP="00D02454">
      <w:pPr>
        <w:rPr>
          <w:rFonts w:asciiTheme="majorHAnsi" w:hAnsiTheme="majorHAnsi" w:cstheme="minorHAnsi"/>
        </w:rPr>
      </w:pPr>
    </w:p>
    <w:p w:rsidR="00050E23" w:rsidRPr="00047024" w:rsidRDefault="00D02454" w:rsidP="004629C1">
      <w:pPr>
        <w:rPr>
          <w:rFonts w:asciiTheme="majorHAnsi" w:hAnsiTheme="majorHAnsi" w:cstheme="minorHAnsi"/>
          <w:b/>
        </w:rPr>
      </w:pPr>
      <w:r>
        <w:rPr>
          <w:rFonts w:asciiTheme="majorHAnsi" w:hAnsiTheme="majorHAnsi" w:cstheme="minorHAnsi"/>
          <w:b/>
        </w:rPr>
        <w:t>5</w:t>
      </w:r>
      <w:r w:rsidR="00C54CEB" w:rsidRPr="00047024">
        <w:rPr>
          <w:rFonts w:asciiTheme="majorHAnsi" w:hAnsiTheme="majorHAnsi" w:cstheme="minorHAnsi"/>
          <w:b/>
        </w:rPr>
        <w:t xml:space="preserve">- </w:t>
      </w:r>
      <w:r w:rsidR="00CD12E4" w:rsidRPr="00047024">
        <w:rPr>
          <w:rFonts w:asciiTheme="majorHAnsi" w:hAnsiTheme="majorHAnsi" w:cstheme="minorHAnsi"/>
          <w:b/>
        </w:rPr>
        <w:t>CONTENIDOS DEL PROGRAMA</w:t>
      </w:r>
    </w:p>
    <w:p w:rsidR="00050E23" w:rsidRPr="00047024" w:rsidRDefault="00A56E13" w:rsidP="00F10E79">
      <w:pPr>
        <w:tabs>
          <w:tab w:val="left" w:pos="360"/>
        </w:tabs>
        <w:rPr>
          <w:rFonts w:asciiTheme="majorHAnsi" w:hAnsiTheme="majorHAnsi" w:cstheme="minorHAnsi"/>
          <w:b/>
        </w:rPr>
      </w:pPr>
      <w:r w:rsidRPr="00047024">
        <w:rPr>
          <w:rFonts w:asciiTheme="majorHAnsi" w:hAnsiTheme="majorHAnsi" w:cstheme="minorHAnsi"/>
          <w:b/>
        </w:rPr>
        <w:t xml:space="preserve">TEMA </w:t>
      </w:r>
      <w:r w:rsidR="00F10E79" w:rsidRPr="00047024">
        <w:rPr>
          <w:rFonts w:asciiTheme="majorHAnsi" w:hAnsiTheme="majorHAnsi" w:cstheme="minorHAnsi"/>
          <w:b/>
        </w:rPr>
        <w:t>1</w:t>
      </w:r>
      <w:r w:rsidRPr="00047024">
        <w:rPr>
          <w:rFonts w:asciiTheme="majorHAnsi" w:hAnsiTheme="majorHAnsi" w:cstheme="minorHAnsi"/>
          <w:b/>
        </w:rPr>
        <w:t xml:space="preserve">. </w:t>
      </w:r>
      <w:r w:rsidR="00AD79D0" w:rsidRPr="00047024">
        <w:rPr>
          <w:rFonts w:asciiTheme="majorHAnsi" w:hAnsiTheme="majorHAnsi" w:cstheme="minorHAnsi"/>
          <w:b/>
        </w:rPr>
        <w:t>CONCEPTOS ESTADÍSTICOS</w:t>
      </w:r>
    </w:p>
    <w:p w:rsidR="00AD79D0" w:rsidRPr="00047024" w:rsidRDefault="007824F7" w:rsidP="00F10E79">
      <w:pPr>
        <w:widowControl w:val="0"/>
        <w:numPr>
          <w:ilvl w:val="1"/>
          <w:numId w:val="5"/>
        </w:numPr>
        <w:tabs>
          <w:tab w:val="clear" w:pos="870"/>
          <w:tab w:val="left" w:pos="-720"/>
          <w:tab w:val="left" w:pos="0"/>
          <w:tab w:val="num" w:pos="709"/>
          <w:tab w:val="left" w:pos="1008"/>
          <w:tab w:val="left" w:pos="1440"/>
        </w:tabs>
        <w:suppressAutoHyphens/>
        <w:ind w:left="709" w:hanging="709"/>
        <w:jc w:val="both"/>
        <w:rPr>
          <w:rFonts w:asciiTheme="majorHAnsi" w:hAnsiTheme="majorHAnsi"/>
          <w:spacing w:val="-3"/>
          <w:lang w:val="es-ES_tradnl"/>
        </w:rPr>
      </w:pPr>
      <w:r>
        <w:rPr>
          <w:rFonts w:asciiTheme="majorHAnsi" w:hAnsiTheme="majorHAnsi"/>
          <w:spacing w:val="-3"/>
          <w:lang w:val="es-ES_tradnl"/>
        </w:rPr>
        <w:t>Introducción.</w:t>
      </w:r>
      <w:r w:rsidR="00AD79D0" w:rsidRPr="00047024">
        <w:rPr>
          <w:rFonts w:asciiTheme="majorHAnsi" w:hAnsiTheme="majorHAnsi"/>
          <w:spacing w:val="-3"/>
          <w:lang w:val="es-ES_tradnl"/>
        </w:rPr>
        <w:t xml:space="preserve"> </w:t>
      </w:r>
    </w:p>
    <w:p w:rsidR="00AD79D0" w:rsidRPr="00047024" w:rsidRDefault="00AD79D0" w:rsidP="00F10E79">
      <w:pPr>
        <w:widowControl w:val="0"/>
        <w:numPr>
          <w:ilvl w:val="1"/>
          <w:numId w:val="6"/>
        </w:numPr>
        <w:tabs>
          <w:tab w:val="clear" w:pos="870"/>
          <w:tab w:val="left" w:pos="-720"/>
          <w:tab w:val="left" w:pos="0"/>
          <w:tab w:val="num" w:pos="709"/>
          <w:tab w:val="left" w:pos="1008"/>
          <w:tab w:val="left" w:pos="1440"/>
        </w:tabs>
        <w:suppressAutoHyphens/>
        <w:ind w:left="709" w:hanging="709"/>
        <w:jc w:val="both"/>
        <w:rPr>
          <w:rFonts w:asciiTheme="majorHAnsi" w:hAnsiTheme="majorHAnsi"/>
          <w:spacing w:val="-3"/>
          <w:lang w:val="es-ES_tradnl"/>
        </w:rPr>
      </w:pPr>
      <w:r w:rsidRPr="00047024">
        <w:rPr>
          <w:rFonts w:asciiTheme="majorHAnsi" w:hAnsiTheme="majorHAnsi"/>
          <w:spacing w:val="-3"/>
          <w:lang w:val="es-ES_tradnl"/>
        </w:rPr>
        <w:t>Algunos conceptos básicos: Unidad estadística, unidad de muestreo, informante, población, muestra, característica, variables, observación, escalas de medición.</w:t>
      </w:r>
    </w:p>
    <w:p w:rsidR="00657584" w:rsidRPr="00047024" w:rsidRDefault="00657584" w:rsidP="00F10E79">
      <w:pPr>
        <w:widowControl w:val="0"/>
        <w:numPr>
          <w:ilvl w:val="1"/>
          <w:numId w:val="6"/>
        </w:numPr>
        <w:tabs>
          <w:tab w:val="clear" w:pos="870"/>
          <w:tab w:val="left" w:pos="-720"/>
          <w:tab w:val="left" w:pos="0"/>
          <w:tab w:val="num" w:pos="709"/>
          <w:tab w:val="left" w:pos="1008"/>
          <w:tab w:val="left" w:pos="1440"/>
        </w:tabs>
        <w:suppressAutoHyphens/>
        <w:ind w:left="709" w:hanging="709"/>
        <w:jc w:val="both"/>
        <w:rPr>
          <w:rFonts w:asciiTheme="majorHAnsi" w:hAnsiTheme="majorHAnsi"/>
          <w:spacing w:val="-3"/>
          <w:lang w:val="es-ES_tradnl"/>
        </w:rPr>
      </w:pPr>
      <w:r w:rsidRPr="00047024">
        <w:rPr>
          <w:rFonts w:asciiTheme="majorHAnsi" w:hAnsiTheme="majorHAnsi"/>
          <w:spacing w:val="-3"/>
          <w:lang w:val="es-ES_tradnl"/>
        </w:rPr>
        <w:t>Estadística Descriptiva e Inferencia Estadística.</w:t>
      </w:r>
    </w:p>
    <w:p w:rsidR="00AD79D0" w:rsidRPr="00047024" w:rsidRDefault="00AD79D0" w:rsidP="00F10E79">
      <w:pPr>
        <w:widowControl w:val="0"/>
        <w:numPr>
          <w:ilvl w:val="1"/>
          <w:numId w:val="6"/>
        </w:numPr>
        <w:tabs>
          <w:tab w:val="clear" w:pos="870"/>
          <w:tab w:val="left" w:pos="-720"/>
          <w:tab w:val="left" w:pos="0"/>
          <w:tab w:val="num" w:pos="709"/>
          <w:tab w:val="left" w:pos="1008"/>
          <w:tab w:val="left" w:pos="1440"/>
        </w:tabs>
        <w:suppressAutoHyphens/>
        <w:ind w:left="709" w:hanging="709"/>
        <w:jc w:val="both"/>
        <w:rPr>
          <w:rFonts w:asciiTheme="majorHAnsi" w:hAnsiTheme="majorHAnsi"/>
          <w:spacing w:val="-3"/>
          <w:lang w:val="es-ES_tradnl"/>
        </w:rPr>
      </w:pPr>
      <w:r w:rsidRPr="00047024">
        <w:rPr>
          <w:rFonts w:asciiTheme="majorHAnsi" w:hAnsiTheme="majorHAnsi"/>
          <w:spacing w:val="-3"/>
          <w:lang w:val="es-ES_tradnl"/>
        </w:rPr>
        <w:t>Enumeración total</w:t>
      </w:r>
      <w:r w:rsidR="00657584" w:rsidRPr="00047024">
        <w:rPr>
          <w:rFonts w:asciiTheme="majorHAnsi" w:hAnsiTheme="majorHAnsi"/>
          <w:spacing w:val="-3"/>
          <w:lang w:val="es-ES_tradnl"/>
        </w:rPr>
        <w:t xml:space="preserve"> y</w:t>
      </w:r>
      <w:r w:rsidRPr="00047024">
        <w:rPr>
          <w:rFonts w:asciiTheme="majorHAnsi" w:hAnsiTheme="majorHAnsi"/>
          <w:spacing w:val="-3"/>
          <w:lang w:val="es-ES_tradnl"/>
        </w:rPr>
        <w:t xml:space="preserve"> encuesta por muestreo. </w:t>
      </w:r>
    </w:p>
    <w:p w:rsidR="00AD79D0" w:rsidRPr="00047024" w:rsidRDefault="00AD79D0" w:rsidP="00F10E79">
      <w:pPr>
        <w:widowControl w:val="0"/>
        <w:numPr>
          <w:ilvl w:val="1"/>
          <w:numId w:val="6"/>
        </w:numPr>
        <w:tabs>
          <w:tab w:val="clear" w:pos="870"/>
          <w:tab w:val="left" w:pos="-720"/>
          <w:tab w:val="left" w:pos="0"/>
          <w:tab w:val="num" w:pos="709"/>
          <w:tab w:val="left" w:pos="1008"/>
          <w:tab w:val="left" w:pos="1440"/>
        </w:tabs>
        <w:suppressAutoHyphens/>
        <w:ind w:left="709" w:hanging="709"/>
        <w:jc w:val="both"/>
        <w:rPr>
          <w:rFonts w:asciiTheme="majorHAnsi" w:hAnsiTheme="majorHAnsi"/>
          <w:spacing w:val="-3"/>
          <w:lang w:val="es-ES_tradnl"/>
        </w:rPr>
      </w:pPr>
      <w:r w:rsidRPr="00047024">
        <w:rPr>
          <w:rFonts w:asciiTheme="majorHAnsi" w:hAnsiTheme="majorHAnsi"/>
          <w:spacing w:val="-3"/>
          <w:lang w:val="es-ES_tradnl"/>
        </w:rPr>
        <w:t>Fuentes de información.</w:t>
      </w:r>
      <w:r w:rsidR="00CE373C" w:rsidRPr="00047024">
        <w:rPr>
          <w:rFonts w:asciiTheme="majorHAnsi" w:hAnsiTheme="majorHAnsi"/>
          <w:spacing w:val="-3"/>
          <w:lang w:val="es-ES_tradnl"/>
        </w:rPr>
        <w:t xml:space="preserve"> </w:t>
      </w:r>
      <w:r w:rsidRPr="00047024">
        <w:rPr>
          <w:rFonts w:asciiTheme="majorHAnsi" w:hAnsiTheme="majorHAnsi"/>
          <w:spacing w:val="-3"/>
          <w:lang w:val="es-ES_tradnl"/>
        </w:rPr>
        <w:t>Técnicas de recolección de información no existente; observación, entrevista personal y telefónica, correo, registro y mixto. Cuestionarios.</w:t>
      </w:r>
    </w:p>
    <w:p w:rsidR="00311490" w:rsidRPr="00047024" w:rsidRDefault="00AD79D0" w:rsidP="00F10E79">
      <w:pPr>
        <w:widowControl w:val="0"/>
        <w:numPr>
          <w:ilvl w:val="1"/>
          <w:numId w:val="6"/>
        </w:numPr>
        <w:tabs>
          <w:tab w:val="clear" w:pos="870"/>
          <w:tab w:val="num" w:pos="709"/>
          <w:tab w:val="left" w:pos="993"/>
          <w:tab w:val="left" w:pos="1134"/>
          <w:tab w:val="left" w:pos="1276"/>
        </w:tabs>
        <w:suppressAutoHyphens/>
        <w:ind w:left="709" w:hanging="709"/>
        <w:jc w:val="both"/>
        <w:rPr>
          <w:rFonts w:asciiTheme="majorHAnsi" w:hAnsiTheme="majorHAnsi"/>
          <w:spacing w:val="-3"/>
          <w:lang w:val="es-ES_tradnl"/>
        </w:rPr>
      </w:pPr>
      <w:r w:rsidRPr="00047024">
        <w:rPr>
          <w:rFonts w:asciiTheme="majorHAnsi" w:hAnsiTheme="majorHAnsi"/>
          <w:spacing w:val="-3"/>
          <w:lang w:val="es-ES_tradnl"/>
        </w:rPr>
        <w:t xml:space="preserve">Diseño y selección de la muestra: tipo de muestras (aleatorias y no aleatorias). Error de muestreo y sesgos. Preferencia de muestras aleatorias. </w:t>
      </w:r>
    </w:p>
    <w:p w:rsidR="00AD79D0" w:rsidRPr="00047024" w:rsidRDefault="00311490" w:rsidP="00F10E79">
      <w:pPr>
        <w:widowControl w:val="0"/>
        <w:numPr>
          <w:ilvl w:val="1"/>
          <w:numId w:val="6"/>
        </w:numPr>
        <w:tabs>
          <w:tab w:val="clear" w:pos="870"/>
          <w:tab w:val="num" w:pos="709"/>
          <w:tab w:val="left" w:pos="993"/>
          <w:tab w:val="left" w:pos="1134"/>
          <w:tab w:val="left" w:pos="1276"/>
        </w:tabs>
        <w:suppressAutoHyphens/>
        <w:ind w:left="709" w:hanging="709"/>
        <w:jc w:val="both"/>
        <w:rPr>
          <w:rFonts w:asciiTheme="majorHAnsi" w:hAnsiTheme="majorHAnsi"/>
          <w:spacing w:val="-3"/>
          <w:lang w:val="es-ES_tradnl"/>
        </w:rPr>
      </w:pPr>
      <w:r w:rsidRPr="00047024">
        <w:rPr>
          <w:rFonts w:asciiTheme="majorHAnsi" w:hAnsiTheme="majorHAnsi"/>
          <w:spacing w:val="-3"/>
          <w:lang w:val="es-ES_tradnl"/>
        </w:rPr>
        <w:t>Diseños</w:t>
      </w:r>
      <w:r w:rsidR="00AD79D0" w:rsidRPr="00047024">
        <w:rPr>
          <w:rFonts w:asciiTheme="majorHAnsi" w:hAnsiTheme="majorHAnsi"/>
          <w:spacing w:val="-3"/>
          <w:lang w:val="es-ES_tradnl"/>
        </w:rPr>
        <w:t xml:space="preserve"> de muestreo</w:t>
      </w:r>
      <w:r w:rsidRPr="00047024">
        <w:rPr>
          <w:rFonts w:asciiTheme="majorHAnsi" w:hAnsiTheme="majorHAnsi"/>
          <w:spacing w:val="-3"/>
          <w:lang w:val="es-ES_tradnl"/>
        </w:rPr>
        <w:t>: aleatorio simple, estratificado, conglomerados y por etapas.</w:t>
      </w:r>
    </w:p>
    <w:p w:rsidR="007C0894" w:rsidRPr="00047024" w:rsidRDefault="007C0894" w:rsidP="007C0894">
      <w:pPr>
        <w:widowControl w:val="0"/>
        <w:tabs>
          <w:tab w:val="left" w:pos="993"/>
          <w:tab w:val="left" w:pos="1134"/>
          <w:tab w:val="left" w:pos="1276"/>
        </w:tabs>
        <w:suppressAutoHyphens/>
        <w:jc w:val="both"/>
        <w:rPr>
          <w:rFonts w:asciiTheme="majorHAnsi" w:hAnsiTheme="majorHAnsi"/>
          <w:spacing w:val="-3"/>
          <w:lang w:val="es-ES_tradnl"/>
        </w:rPr>
      </w:pPr>
    </w:p>
    <w:p w:rsidR="00F10E79" w:rsidRPr="00CE061A" w:rsidRDefault="00A56E13" w:rsidP="00F10E79">
      <w:pPr>
        <w:rPr>
          <w:rFonts w:asciiTheme="minorHAnsi" w:hAnsiTheme="minorHAnsi" w:cstheme="minorHAnsi"/>
          <w:b/>
        </w:rPr>
      </w:pPr>
      <w:r w:rsidRPr="00CE061A">
        <w:rPr>
          <w:rFonts w:asciiTheme="majorHAnsi" w:hAnsiTheme="majorHAnsi" w:cstheme="minorHAnsi"/>
          <w:b/>
        </w:rPr>
        <w:t>TEM</w:t>
      </w:r>
      <w:r w:rsidRPr="00CE061A">
        <w:rPr>
          <w:rFonts w:asciiTheme="minorHAnsi" w:hAnsiTheme="minorHAnsi" w:cstheme="minorHAnsi"/>
          <w:b/>
        </w:rPr>
        <w:t xml:space="preserve">A </w:t>
      </w:r>
      <w:r w:rsidR="00F10E79" w:rsidRPr="00CE061A">
        <w:rPr>
          <w:rFonts w:asciiTheme="minorHAnsi" w:hAnsiTheme="minorHAnsi" w:cstheme="minorHAnsi"/>
          <w:b/>
        </w:rPr>
        <w:t>2.</w:t>
      </w:r>
      <w:r w:rsidRPr="00CE061A">
        <w:rPr>
          <w:rFonts w:asciiTheme="minorHAnsi" w:hAnsiTheme="minorHAnsi" w:cstheme="minorHAnsi"/>
          <w:b/>
        </w:rPr>
        <w:t xml:space="preserve"> </w:t>
      </w:r>
      <w:r w:rsidR="00CE061A" w:rsidRPr="00CE061A">
        <w:rPr>
          <w:rFonts w:asciiTheme="minorHAnsi" w:hAnsiTheme="minorHAnsi"/>
          <w:b/>
          <w:snapToGrid w:val="0"/>
          <w:spacing w:val="-3"/>
          <w:lang w:val="es-ES_tradnl"/>
        </w:rPr>
        <w:t>PRESENTACION DE LA INFORMACION</w:t>
      </w:r>
      <w:r w:rsidR="007C0894" w:rsidRPr="00CE061A">
        <w:rPr>
          <w:rFonts w:asciiTheme="minorHAnsi" w:hAnsiTheme="minorHAnsi" w:cstheme="minorHAnsi"/>
          <w:b/>
        </w:rPr>
        <w:t xml:space="preserve"> </w:t>
      </w:r>
    </w:p>
    <w:p w:rsidR="00BC6D6D" w:rsidRPr="00047024" w:rsidRDefault="00FF2025" w:rsidP="00BC6D6D">
      <w:pPr>
        <w:pStyle w:val="ListParagraph"/>
        <w:numPr>
          <w:ilvl w:val="1"/>
          <w:numId w:val="17"/>
        </w:numPr>
        <w:ind w:left="709" w:hanging="709"/>
        <w:rPr>
          <w:rFonts w:asciiTheme="majorHAnsi" w:hAnsiTheme="majorHAnsi"/>
          <w:spacing w:val="-3"/>
          <w:lang w:val="es-ES_tradnl"/>
        </w:rPr>
      </w:pPr>
      <w:r>
        <w:rPr>
          <w:rFonts w:asciiTheme="majorHAnsi" w:hAnsiTheme="majorHAnsi"/>
          <w:spacing w:val="-3"/>
          <w:lang w:val="es-ES_tradnl"/>
        </w:rPr>
        <w:t>Introducción</w:t>
      </w:r>
      <w:r w:rsidR="00DA2039" w:rsidRPr="00047024">
        <w:rPr>
          <w:rFonts w:asciiTheme="majorHAnsi" w:hAnsiTheme="majorHAnsi"/>
          <w:spacing w:val="-3"/>
          <w:lang w:val="es-ES_tradnl"/>
        </w:rPr>
        <w:t>.</w:t>
      </w:r>
    </w:p>
    <w:p w:rsidR="00BC6D6D" w:rsidRPr="00047024" w:rsidRDefault="00DA2039" w:rsidP="00BC6D6D">
      <w:pPr>
        <w:pStyle w:val="ListParagraph"/>
        <w:numPr>
          <w:ilvl w:val="1"/>
          <w:numId w:val="17"/>
        </w:numPr>
        <w:ind w:left="709" w:hanging="709"/>
        <w:rPr>
          <w:rFonts w:asciiTheme="majorHAnsi" w:hAnsiTheme="majorHAnsi"/>
          <w:spacing w:val="-3"/>
          <w:lang w:val="es-ES_tradnl"/>
        </w:rPr>
      </w:pPr>
      <w:r w:rsidRPr="00047024">
        <w:rPr>
          <w:rFonts w:asciiTheme="majorHAnsi" w:hAnsiTheme="majorHAnsi"/>
          <w:spacing w:val="-3"/>
          <w:lang w:val="es-ES_tradnl"/>
        </w:rPr>
        <w:t>Formas de presentación de los datos</w:t>
      </w:r>
      <w:r w:rsidR="00311490" w:rsidRPr="00047024">
        <w:rPr>
          <w:rFonts w:asciiTheme="majorHAnsi" w:hAnsiTheme="majorHAnsi"/>
          <w:spacing w:val="-3"/>
          <w:lang w:val="es-ES_tradnl"/>
        </w:rPr>
        <w:t>:</w:t>
      </w:r>
      <w:r w:rsidRPr="00047024">
        <w:rPr>
          <w:rFonts w:asciiTheme="majorHAnsi" w:hAnsiTheme="majorHAnsi"/>
          <w:spacing w:val="-3"/>
          <w:lang w:val="es-ES_tradnl"/>
        </w:rPr>
        <w:t xml:space="preserve"> dentro de un texto, </w:t>
      </w:r>
      <w:r w:rsidR="007C0894" w:rsidRPr="00047024">
        <w:rPr>
          <w:rFonts w:asciiTheme="majorHAnsi" w:hAnsiTheme="majorHAnsi"/>
          <w:spacing w:val="-3"/>
          <w:lang w:val="es-ES_tradnl"/>
        </w:rPr>
        <w:t xml:space="preserve"> </w:t>
      </w:r>
      <w:proofErr w:type="spellStart"/>
      <w:r w:rsidRPr="00047024">
        <w:rPr>
          <w:rFonts w:asciiTheme="majorHAnsi" w:hAnsiTheme="majorHAnsi"/>
          <w:spacing w:val="-3"/>
          <w:lang w:val="es-ES_tradnl"/>
        </w:rPr>
        <w:t>semitabular</w:t>
      </w:r>
      <w:proofErr w:type="spellEnd"/>
      <w:r w:rsidRPr="00047024">
        <w:rPr>
          <w:rFonts w:asciiTheme="majorHAnsi" w:hAnsiTheme="majorHAnsi"/>
          <w:spacing w:val="-3"/>
          <w:lang w:val="es-ES_tradnl"/>
        </w:rPr>
        <w:t>, tabular y gráfica.</w:t>
      </w:r>
    </w:p>
    <w:p w:rsidR="00BC6D6D" w:rsidRPr="00047024" w:rsidRDefault="00DA2039" w:rsidP="00BC6D6D">
      <w:pPr>
        <w:pStyle w:val="ListParagraph"/>
        <w:numPr>
          <w:ilvl w:val="1"/>
          <w:numId w:val="17"/>
        </w:numPr>
        <w:ind w:left="709" w:hanging="709"/>
        <w:rPr>
          <w:rFonts w:asciiTheme="majorHAnsi" w:hAnsiTheme="majorHAnsi"/>
          <w:spacing w:val="-3"/>
          <w:lang w:val="es-ES_tradnl"/>
        </w:rPr>
      </w:pPr>
      <w:r w:rsidRPr="00047024">
        <w:rPr>
          <w:rFonts w:asciiTheme="majorHAnsi" w:hAnsiTheme="majorHAnsi"/>
          <w:spacing w:val="-3"/>
          <w:lang w:val="es-ES_tradnl"/>
        </w:rPr>
        <w:t>Detalles sobre la confección de cuadros.</w:t>
      </w:r>
    </w:p>
    <w:p w:rsidR="00BC6D6D" w:rsidRPr="00047024" w:rsidRDefault="00DA2039" w:rsidP="00BC6D6D">
      <w:pPr>
        <w:pStyle w:val="ListParagraph"/>
        <w:numPr>
          <w:ilvl w:val="1"/>
          <w:numId w:val="17"/>
        </w:numPr>
        <w:ind w:left="709" w:hanging="709"/>
        <w:rPr>
          <w:rFonts w:asciiTheme="majorHAnsi" w:hAnsiTheme="majorHAnsi"/>
          <w:spacing w:val="-3"/>
          <w:lang w:val="es-ES_tradnl"/>
        </w:rPr>
      </w:pPr>
      <w:r w:rsidRPr="00047024">
        <w:rPr>
          <w:rFonts w:asciiTheme="majorHAnsi" w:hAnsiTheme="majorHAnsi"/>
          <w:spacing w:val="-3"/>
          <w:lang w:val="es-ES_tradnl"/>
        </w:rPr>
        <w:t>Detalles sobre la confección de gráficos.</w:t>
      </w:r>
    </w:p>
    <w:p w:rsidR="00311490" w:rsidRPr="00047024" w:rsidRDefault="00DA2039" w:rsidP="00BC6D6D">
      <w:pPr>
        <w:pStyle w:val="ListParagraph"/>
        <w:numPr>
          <w:ilvl w:val="1"/>
          <w:numId w:val="17"/>
        </w:numPr>
        <w:ind w:left="709" w:hanging="709"/>
        <w:rPr>
          <w:rFonts w:asciiTheme="majorHAnsi" w:hAnsiTheme="majorHAnsi"/>
          <w:spacing w:val="-3"/>
          <w:lang w:val="es-ES_tradnl"/>
        </w:rPr>
      </w:pPr>
      <w:r w:rsidRPr="00047024">
        <w:rPr>
          <w:rFonts w:asciiTheme="majorHAnsi" w:hAnsiTheme="majorHAnsi"/>
          <w:spacing w:val="-3"/>
          <w:lang w:val="es-ES_tradnl"/>
        </w:rPr>
        <w:t>Gráficos de barras</w:t>
      </w:r>
      <w:r w:rsidR="003A73E6">
        <w:rPr>
          <w:rFonts w:asciiTheme="majorHAnsi" w:hAnsiTheme="majorHAnsi"/>
          <w:spacing w:val="-3"/>
          <w:lang w:val="es-ES_tradnl"/>
        </w:rPr>
        <w:t>:</w:t>
      </w:r>
      <w:r w:rsidRPr="00047024">
        <w:rPr>
          <w:rFonts w:asciiTheme="majorHAnsi" w:hAnsiTheme="majorHAnsi"/>
          <w:spacing w:val="-3"/>
          <w:lang w:val="es-ES_tradnl"/>
        </w:rPr>
        <w:t xml:space="preserve"> verticales, horizontales, simples, compuestas y comparativas. </w:t>
      </w:r>
      <w:r w:rsidR="00BC6D6D" w:rsidRPr="00047024">
        <w:rPr>
          <w:rFonts w:asciiTheme="majorHAnsi" w:hAnsiTheme="majorHAnsi"/>
          <w:spacing w:val="-3"/>
          <w:lang w:val="es-ES_tradnl"/>
        </w:rPr>
        <w:t xml:space="preserve"> </w:t>
      </w:r>
    </w:p>
    <w:p w:rsidR="00BC6D6D" w:rsidRPr="00047024" w:rsidRDefault="00BC6D6D" w:rsidP="00BC6D6D">
      <w:pPr>
        <w:pStyle w:val="ListParagraph"/>
        <w:numPr>
          <w:ilvl w:val="1"/>
          <w:numId w:val="17"/>
        </w:numPr>
        <w:ind w:left="709" w:hanging="709"/>
        <w:rPr>
          <w:rFonts w:asciiTheme="majorHAnsi" w:hAnsiTheme="majorHAnsi"/>
          <w:spacing w:val="-3"/>
          <w:lang w:val="es-ES_tradnl"/>
        </w:rPr>
      </w:pPr>
      <w:r w:rsidRPr="00047024">
        <w:rPr>
          <w:rFonts w:asciiTheme="majorHAnsi" w:hAnsiTheme="majorHAnsi"/>
          <w:spacing w:val="-3"/>
          <w:lang w:val="es-ES_tradnl"/>
        </w:rPr>
        <w:t>B</w:t>
      </w:r>
      <w:r w:rsidR="00DA2039" w:rsidRPr="00047024">
        <w:rPr>
          <w:rFonts w:asciiTheme="majorHAnsi" w:hAnsiTheme="majorHAnsi"/>
          <w:spacing w:val="-3"/>
          <w:lang w:val="es-ES_tradnl"/>
        </w:rPr>
        <w:t>arra 100% y gráfico circular.</w:t>
      </w:r>
    </w:p>
    <w:p w:rsidR="00DA2039" w:rsidRPr="00047024" w:rsidRDefault="003A73E6" w:rsidP="00BC6D6D">
      <w:pPr>
        <w:pStyle w:val="ListParagraph"/>
        <w:numPr>
          <w:ilvl w:val="1"/>
          <w:numId w:val="17"/>
        </w:numPr>
        <w:ind w:left="709" w:hanging="709"/>
        <w:rPr>
          <w:rFonts w:asciiTheme="majorHAnsi" w:hAnsiTheme="majorHAnsi"/>
          <w:spacing w:val="-3"/>
          <w:lang w:val="es-ES_tradnl"/>
        </w:rPr>
      </w:pPr>
      <w:r>
        <w:rPr>
          <w:rFonts w:asciiTheme="majorHAnsi" w:hAnsiTheme="majorHAnsi"/>
          <w:spacing w:val="-3"/>
          <w:lang w:val="es-ES_tradnl"/>
        </w:rPr>
        <w:t>Gráfico lineal.</w:t>
      </w:r>
    </w:p>
    <w:p w:rsidR="00E13135" w:rsidRPr="00047024" w:rsidRDefault="00E13135" w:rsidP="00E13135">
      <w:pPr>
        <w:rPr>
          <w:rFonts w:asciiTheme="majorHAnsi" w:hAnsiTheme="majorHAnsi"/>
          <w:spacing w:val="-3"/>
          <w:lang w:val="es-ES_tradnl"/>
        </w:rPr>
      </w:pPr>
    </w:p>
    <w:p w:rsidR="00050E23" w:rsidRPr="00047024" w:rsidRDefault="00FC21B7" w:rsidP="00FC21B7">
      <w:pPr>
        <w:rPr>
          <w:rFonts w:asciiTheme="majorHAnsi" w:hAnsiTheme="majorHAnsi" w:cstheme="minorHAnsi"/>
          <w:b/>
        </w:rPr>
      </w:pPr>
      <w:r w:rsidRPr="00047024">
        <w:rPr>
          <w:rFonts w:asciiTheme="majorHAnsi" w:hAnsiTheme="majorHAnsi" w:cstheme="minorHAnsi"/>
          <w:b/>
        </w:rPr>
        <w:t xml:space="preserve">TEMA 3. </w:t>
      </w:r>
      <w:r w:rsidR="007A2F8D" w:rsidRPr="00047024">
        <w:rPr>
          <w:rFonts w:asciiTheme="majorHAnsi" w:hAnsiTheme="majorHAnsi" w:cstheme="minorHAnsi"/>
          <w:b/>
        </w:rPr>
        <w:t>NÚMEROS RELATIVOS</w:t>
      </w:r>
    </w:p>
    <w:p w:rsidR="007A2F8D" w:rsidRPr="00047024" w:rsidRDefault="00E74FE7" w:rsidP="007A2F8D">
      <w:pPr>
        <w:widowControl w:val="0"/>
        <w:numPr>
          <w:ilvl w:val="1"/>
          <w:numId w:val="13"/>
        </w:numPr>
        <w:tabs>
          <w:tab w:val="left" w:pos="-720"/>
          <w:tab w:val="left" w:pos="0"/>
          <w:tab w:val="left" w:pos="1008"/>
          <w:tab w:val="left" w:pos="1440"/>
          <w:tab w:val="left" w:pos="1728"/>
          <w:tab w:val="left" w:pos="2160"/>
        </w:tabs>
        <w:suppressAutoHyphens/>
        <w:jc w:val="both"/>
        <w:rPr>
          <w:rFonts w:asciiTheme="majorHAnsi" w:hAnsiTheme="majorHAnsi"/>
          <w:spacing w:val="-3"/>
          <w:lang w:val="es-ES_tradnl"/>
        </w:rPr>
      </w:pPr>
      <w:r>
        <w:rPr>
          <w:rFonts w:asciiTheme="majorHAnsi" w:hAnsiTheme="majorHAnsi"/>
          <w:spacing w:val="-3"/>
          <w:lang w:val="es-ES_tradnl"/>
        </w:rPr>
        <w:t>Introducción.</w:t>
      </w:r>
    </w:p>
    <w:p w:rsidR="007C0894" w:rsidRPr="00047024" w:rsidRDefault="00CE061A" w:rsidP="007C0894">
      <w:pPr>
        <w:widowControl w:val="0"/>
        <w:numPr>
          <w:ilvl w:val="1"/>
          <w:numId w:val="13"/>
        </w:numPr>
        <w:tabs>
          <w:tab w:val="left" w:pos="-720"/>
          <w:tab w:val="left" w:pos="0"/>
          <w:tab w:val="left" w:pos="1008"/>
          <w:tab w:val="left" w:pos="1440"/>
          <w:tab w:val="left" w:pos="1728"/>
          <w:tab w:val="left" w:pos="2160"/>
        </w:tabs>
        <w:suppressAutoHyphens/>
        <w:jc w:val="both"/>
        <w:rPr>
          <w:rFonts w:asciiTheme="majorHAnsi" w:hAnsiTheme="majorHAnsi"/>
          <w:spacing w:val="-3"/>
          <w:lang w:val="es-ES_tradnl"/>
        </w:rPr>
      </w:pPr>
      <w:r>
        <w:rPr>
          <w:rFonts w:asciiTheme="majorHAnsi" w:hAnsiTheme="majorHAnsi"/>
          <w:spacing w:val="-3"/>
          <w:lang w:val="es-ES_tradnl"/>
        </w:rPr>
        <w:t>Proporciones, porcentajes y razones.</w:t>
      </w:r>
    </w:p>
    <w:p w:rsidR="007C0894" w:rsidRPr="00047024" w:rsidRDefault="00E32D47" w:rsidP="007C0894">
      <w:pPr>
        <w:tabs>
          <w:tab w:val="left" w:pos="-720"/>
          <w:tab w:val="left" w:pos="0"/>
          <w:tab w:val="left" w:pos="864"/>
          <w:tab w:val="left" w:pos="1008"/>
          <w:tab w:val="left" w:pos="1440"/>
          <w:tab w:val="left" w:pos="1728"/>
          <w:tab w:val="left" w:pos="2160"/>
        </w:tabs>
        <w:suppressAutoHyphens/>
        <w:jc w:val="both"/>
        <w:rPr>
          <w:rFonts w:asciiTheme="majorHAnsi" w:hAnsiTheme="majorHAnsi"/>
          <w:spacing w:val="-3"/>
          <w:lang w:val="es-ES_tradnl"/>
        </w:rPr>
      </w:pPr>
      <w:r>
        <w:rPr>
          <w:rFonts w:asciiTheme="majorHAnsi" w:hAnsiTheme="majorHAnsi"/>
          <w:spacing w:val="-3"/>
          <w:lang w:val="es-ES_tradnl"/>
        </w:rPr>
        <w:t>3.3</w:t>
      </w:r>
      <w:r>
        <w:rPr>
          <w:rFonts w:asciiTheme="majorHAnsi" w:hAnsiTheme="majorHAnsi"/>
          <w:spacing w:val="-3"/>
          <w:lang w:val="es-ES_tradnl"/>
        </w:rPr>
        <w:tab/>
        <w:t xml:space="preserve">Modelos de crecimiento: </w:t>
      </w:r>
      <w:r w:rsidR="007C0894" w:rsidRPr="00047024">
        <w:rPr>
          <w:rFonts w:asciiTheme="majorHAnsi" w:hAnsiTheme="majorHAnsi"/>
          <w:spacing w:val="-3"/>
          <w:lang w:val="es-ES_tradnl"/>
        </w:rPr>
        <w:t>aritm</w:t>
      </w:r>
      <w:r>
        <w:rPr>
          <w:rFonts w:asciiTheme="majorHAnsi" w:hAnsiTheme="majorHAnsi"/>
          <w:spacing w:val="-3"/>
          <w:lang w:val="es-ES_tradnl"/>
        </w:rPr>
        <w:t>ético, geométrico y exponencial.</w:t>
      </w:r>
    </w:p>
    <w:p w:rsidR="007C0894" w:rsidRPr="00047024" w:rsidRDefault="007C0894" w:rsidP="007C0894">
      <w:pPr>
        <w:tabs>
          <w:tab w:val="left" w:pos="-720"/>
          <w:tab w:val="left" w:pos="0"/>
          <w:tab w:val="left" w:pos="864"/>
          <w:tab w:val="left" w:pos="1008"/>
          <w:tab w:val="left" w:pos="1440"/>
          <w:tab w:val="left" w:pos="1728"/>
          <w:tab w:val="left" w:pos="2160"/>
        </w:tabs>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3.4</w:t>
      </w:r>
      <w:r w:rsidRPr="00047024">
        <w:rPr>
          <w:rFonts w:asciiTheme="majorHAnsi" w:hAnsiTheme="majorHAnsi"/>
          <w:spacing w:val="-3"/>
          <w:lang w:val="es-ES_tradnl"/>
        </w:rPr>
        <w:tab/>
      </w:r>
      <w:r w:rsidR="00CE061A">
        <w:rPr>
          <w:rFonts w:asciiTheme="majorHAnsi" w:hAnsiTheme="majorHAnsi"/>
          <w:spacing w:val="-3"/>
          <w:lang w:val="es-ES_tradnl"/>
        </w:rPr>
        <w:t>Índices de precios relativos simples.</w:t>
      </w:r>
    </w:p>
    <w:p w:rsidR="0087067E" w:rsidRPr="00047024" w:rsidRDefault="007C0894" w:rsidP="007C0894">
      <w:pPr>
        <w:widowControl w:val="0"/>
        <w:numPr>
          <w:ilvl w:val="1"/>
          <w:numId w:val="14"/>
        </w:numPr>
        <w:tabs>
          <w:tab w:val="left" w:pos="-720"/>
          <w:tab w:val="left" w:pos="0"/>
          <w:tab w:val="left" w:pos="1008"/>
          <w:tab w:val="left" w:pos="1440"/>
          <w:tab w:val="left" w:pos="1728"/>
          <w:tab w:val="left" w:pos="2160"/>
        </w:tabs>
        <w:suppressAutoHyphens/>
        <w:jc w:val="both"/>
        <w:rPr>
          <w:rFonts w:asciiTheme="majorHAnsi" w:hAnsiTheme="majorHAnsi"/>
          <w:spacing w:val="-3"/>
          <w:lang w:val="es-ES_tradnl"/>
        </w:rPr>
      </w:pPr>
      <w:r w:rsidRPr="00047024">
        <w:rPr>
          <w:rFonts w:asciiTheme="majorHAnsi" w:hAnsiTheme="majorHAnsi"/>
          <w:spacing w:val="-3"/>
          <w:lang w:val="es-ES_tradnl"/>
        </w:rPr>
        <w:t>Índices</w:t>
      </w:r>
      <w:r w:rsidR="006B442A" w:rsidRPr="00047024">
        <w:rPr>
          <w:rFonts w:asciiTheme="majorHAnsi" w:hAnsiTheme="majorHAnsi"/>
          <w:spacing w:val="-3"/>
          <w:lang w:val="es-ES_tradnl"/>
        </w:rPr>
        <w:t xml:space="preserve"> de precios de</w:t>
      </w:r>
      <w:r w:rsidRPr="00047024">
        <w:rPr>
          <w:rFonts w:asciiTheme="majorHAnsi" w:hAnsiTheme="majorHAnsi"/>
          <w:spacing w:val="-3"/>
          <w:lang w:val="es-ES_tradnl"/>
        </w:rPr>
        <w:t xml:space="preserve"> </w:t>
      </w:r>
      <w:r w:rsidR="00CE061A">
        <w:rPr>
          <w:rFonts w:asciiTheme="majorHAnsi" w:hAnsiTheme="majorHAnsi"/>
          <w:spacing w:val="-3"/>
          <w:lang w:val="es-ES_tradnl"/>
        </w:rPr>
        <w:t xml:space="preserve">ponderados: </w:t>
      </w:r>
      <w:proofErr w:type="spellStart"/>
      <w:r w:rsidRPr="00047024">
        <w:rPr>
          <w:rFonts w:asciiTheme="majorHAnsi" w:hAnsiTheme="majorHAnsi"/>
          <w:spacing w:val="-3"/>
          <w:lang w:val="es-ES_tradnl"/>
        </w:rPr>
        <w:t>Laspeyres</w:t>
      </w:r>
      <w:proofErr w:type="spellEnd"/>
      <w:r w:rsidR="007A2F8D" w:rsidRPr="00047024">
        <w:rPr>
          <w:rFonts w:asciiTheme="majorHAnsi" w:hAnsiTheme="majorHAnsi"/>
          <w:spacing w:val="-3"/>
          <w:lang w:val="es-ES_tradnl"/>
        </w:rPr>
        <w:t xml:space="preserve"> y</w:t>
      </w:r>
      <w:r w:rsidR="006B442A" w:rsidRPr="00047024">
        <w:rPr>
          <w:rFonts w:asciiTheme="majorHAnsi" w:hAnsiTheme="majorHAnsi"/>
          <w:spacing w:val="-3"/>
          <w:lang w:val="es-ES_tradnl"/>
        </w:rPr>
        <w:t xml:space="preserve"> </w:t>
      </w:r>
      <w:proofErr w:type="spellStart"/>
      <w:r w:rsidR="00470924">
        <w:rPr>
          <w:rFonts w:asciiTheme="majorHAnsi" w:hAnsiTheme="majorHAnsi"/>
          <w:spacing w:val="-3"/>
          <w:lang w:val="es-ES_tradnl"/>
        </w:rPr>
        <w:t>Paasche</w:t>
      </w:r>
      <w:proofErr w:type="spellEnd"/>
      <w:r w:rsidR="00470924">
        <w:rPr>
          <w:rFonts w:asciiTheme="majorHAnsi" w:hAnsiTheme="majorHAnsi"/>
          <w:spacing w:val="-3"/>
          <w:lang w:val="es-ES_tradnl"/>
        </w:rPr>
        <w:t>.</w:t>
      </w:r>
    </w:p>
    <w:p w:rsidR="007C0894" w:rsidRPr="00047024" w:rsidRDefault="007C0894" w:rsidP="007C0894">
      <w:pPr>
        <w:widowControl w:val="0"/>
        <w:numPr>
          <w:ilvl w:val="1"/>
          <w:numId w:val="14"/>
        </w:numPr>
        <w:tabs>
          <w:tab w:val="left" w:pos="-720"/>
          <w:tab w:val="left" w:pos="0"/>
          <w:tab w:val="left" w:pos="1008"/>
          <w:tab w:val="left" w:pos="1440"/>
          <w:tab w:val="left" w:pos="1728"/>
          <w:tab w:val="left" w:pos="2160"/>
        </w:tabs>
        <w:suppressAutoHyphens/>
        <w:jc w:val="both"/>
        <w:rPr>
          <w:rFonts w:asciiTheme="majorHAnsi" w:hAnsiTheme="majorHAnsi"/>
          <w:spacing w:val="-3"/>
          <w:lang w:val="es-ES_tradnl"/>
        </w:rPr>
      </w:pPr>
      <w:r w:rsidRPr="00047024">
        <w:rPr>
          <w:rFonts w:asciiTheme="majorHAnsi" w:hAnsiTheme="majorHAnsi"/>
          <w:spacing w:val="-3"/>
          <w:lang w:val="es-ES_tradnl"/>
        </w:rPr>
        <w:t>Valores</w:t>
      </w:r>
      <w:r w:rsidR="0087067E" w:rsidRPr="00047024">
        <w:rPr>
          <w:rFonts w:asciiTheme="majorHAnsi" w:hAnsiTheme="majorHAnsi"/>
          <w:spacing w:val="-3"/>
          <w:lang w:val="es-ES_tradnl"/>
        </w:rPr>
        <w:t xml:space="preserve"> reales o </w:t>
      </w:r>
      <w:proofErr w:type="spellStart"/>
      <w:r w:rsidRPr="00047024">
        <w:rPr>
          <w:rFonts w:asciiTheme="majorHAnsi" w:hAnsiTheme="majorHAnsi"/>
          <w:spacing w:val="-3"/>
          <w:lang w:val="es-ES_tradnl"/>
        </w:rPr>
        <w:t>deflatados</w:t>
      </w:r>
      <w:proofErr w:type="spellEnd"/>
      <w:r w:rsidRPr="00047024">
        <w:rPr>
          <w:rFonts w:asciiTheme="majorHAnsi" w:hAnsiTheme="majorHAnsi"/>
          <w:spacing w:val="-3"/>
          <w:lang w:val="es-ES_tradnl"/>
        </w:rPr>
        <w:t>.</w:t>
      </w:r>
    </w:p>
    <w:p w:rsidR="007C0894" w:rsidRPr="00047024" w:rsidRDefault="007C0894" w:rsidP="007C0894">
      <w:pPr>
        <w:tabs>
          <w:tab w:val="left" w:pos="-720"/>
          <w:tab w:val="left" w:pos="0"/>
          <w:tab w:val="left" w:pos="864"/>
          <w:tab w:val="left" w:pos="1008"/>
          <w:tab w:val="left" w:pos="1440"/>
          <w:tab w:val="left" w:pos="1728"/>
          <w:tab w:val="left" w:pos="2160"/>
        </w:tabs>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3.6</w:t>
      </w:r>
      <w:r w:rsidRPr="00047024">
        <w:rPr>
          <w:rFonts w:asciiTheme="majorHAnsi" w:hAnsiTheme="majorHAnsi"/>
          <w:spacing w:val="-3"/>
          <w:lang w:val="es-ES_tradnl"/>
        </w:rPr>
        <w:tab/>
      </w:r>
      <w:r w:rsidR="00CD12E4" w:rsidRPr="00047024">
        <w:rPr>
          <w:rFonts w:asciiTheme="majorHAnsi" w:hAnsiTheme="majorHAnsi"/>
          <w:spacing w:val="-3"/>
          <w:lang w:val="es-ES_tradnl"/>
        </w:rPr>
        <w:t>Tasa de natalidad y mortalidad. Crecimiento de la población.</w:t>
      </w:r>
    </w:p>
    <w:p w:rsidR="00E13135" w:rsidRPr="00047024" w:rsidRDefault="00E13135" w:rsidP="00E34DBD">
      <w:pPr>
        <w:rPr>
          <w:rFonts w:asciiTheme="majorHAnsi" w:hAnsiTheme="majorHAnsi" w:cstheme="minorHAnsi"/>
          <w:lang w:val="es-ES_tradnl"/>
        </w:rPr>
      </w:pPr>
    </w:p>
    <w:p w:rsidR="00E34DBD" w:rsidRPr="00047024" w:rsidRDefault="00E34DBD" w:rsidP="00E34DBD">
      <w:pPr>
        <w:tabs>
          <w:tab w:val="center" w:pos="5400"/>
        </w:tabs>
        <w:suppressAutoHyphens/>
        <w:rPr>
          <w:rFonts w:asciiTheme="majorHAnsi" w:hAnsiTheme="majorHAnsi"/>
          <w:b/>
          <w:spacing w:val="-3"/>
          <w:lang w:val="es-ES_tradnl"/>
        </w:rPr>
      </w:pPr>
      <w:r w:rsidRPr="00047024">
        <w:rPr>
          <w:rFonts w:asciiTheme="majorHAnsi" w:hAnsiTheme="majorHAnsi"/>
          <w:b/>
          <w:spacing w:val="-3"/>
          <w:lang w:val="es-ES_tradnl"/>
        </w:rPr>
        <w:t>TEMA 4: DISTRIBUCION DE FRECUENCIAS</w:t>
      </w:r>
    </w:p>
    <w:p w:rsidR="00E34DBD" w:rsidRPr="00047024" w:rsidRDefault="00CD6158" w:rsidP="00E34DBD">
      <w:pPr>
        <w:tabs>
          <w:tab w:val="left" w:pos="-720"/>
          <w:tab w:val="left" w:pos="0"/>
          <w:tab w:val="left" w:pos="864"/>
          <w:tab w:val="left" w:pos="1008"/>
          <w:tab w:val="left" w:pos="1440"/>
          <w:tab w:val="left" w:pos="1728"/>
          <w:tab w:val="left" w:pos="2160"/>
        </w:tabs>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4</w:t>
      </w:r>
      <w:r w:rsidR="00E34DBD" w:rsidRPr="00047024">
        <w:rPr>
          <w:rFonts w:asciiTheme="majorHAnsi" w:hAnsiTheme="majorHAnsi"/>
          <w:spacing w:val="-3"/>
          <w:lang w:val="es-ES_tradnl"/>
        </w:rPr>
        <w:t>.1</w:t>
      </w:r>
      <w:r w:rsidR="00E34DBD" w:rsidRPr="00047024">
        <w:rPr>
          <w:rFonts w:asciiTheme="majorHAnsi" w:hAnsiTheme="majorHAnsi"/>
          <w:spacing w:val="-3"/>
          <w:lang w:val="es-ES_tradnl"/>
        </w:rPr>
        <w:tab/>
      </w:r>
      <w:r w:rsidR="00E74FE7">
        <w:rPr>
          <w:rFonts w:asciiTheme="majorHAnsi" w:hAnsiTheme="majorHAnsi"/>
          <w:spacing w:val="-3"/>
          <w:lang w:val="es-ES_tradnl"/>
        </w:rPr>
        <w:t>Introducción</w:t>
      </w:r>
      <w:r w:rsidR="00E34DBD" w:rsidRPr="00047024">
        <w:rPr>
          <w:rFonts w:asciiTheme="majorHAnsi" w:hAnsiTheme="majorHAnsi"/>
          <w:spacing w:val="-3"/>
          <w:lang w:val="es-ES_tradnl"/>
        </w:rPr>
        <w:t>.</w:t>
      </w:r>
    </w:p>
    <w:p w:rsidR="00E74FE7" w:rsidRDefault="00CD6158" w:rsidP="00E34DBD">
      <w:pPr>
        <w:tabs>
          <w:tab w:val="left" w:pos="-720"/>
          <w:tab w:val="left" w:pos="0"/>
          <w:tab w:val="left" w:pos="864"/>
          <w:tab w:val="left" w:pos="1008"/>
          <w:tab w:val="left" w:pos="1440"/>
          <w:tab w:val="left" w:pos="1728"/>
          <w:tab w:val="left" w:pos="2160"/>
        </w:tabs>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4</w:t>
      </w:r>
      <w:r w:rsidR="00E34DBD" w:rsidRPr="00047024">
        <w:rPr>
          <w:rFonts w:asciiTheme="majorHAnsi" w:hAnsiTheme="majorHAnsi"/>
          <w:spacing w:val="-3"/>
          <w:lang w:val="es-ES_tradnl"/>
        </w:rPr>
        <w:t>.2</w:t>
      </w:r>
      <w:r w:rsidR="00E34DBD" w:rsidRPr="00047024">
        <w:rPr>
          <w:rFonts w:asciiTheme="majorHAnsi" w:hAnsiTheme="majorHAnsi"/>
          <w:spacing w:val="-3"/>
          <w:lang w:val="es-ES_tradnl"/>
        </w:rPr>
        <w:tab/>
        <w:t xml:space="preserve">Frecuencias de variables </w:t>
      </w:r>
      <w:r w:rsidR="00E74FE7">
        <w:rPr>
          <w:rFonts w:asciiTheme="majorHAnsi" w:hAnsiTheme="majorHAnsi"/>
          <w:spacing w:val="-3"/>
          <w:lang w:val="es-ES_tradnl"/>
        </w:rPr>
        <w:t>cualitativas: univariadas y bivariadas.</w:t>
      </w:r>
    </w:p>
    <w:p w:rsidR="00E34DBD" w:rsidRPr="00047024" w:rsidRDefault="00E74FE7" w:rsidP="00E34DBD">
      <w:pPr>
        <w:tabs>
          <w:tab w:val="left" w:pos="-720"/>
          <w:tab w:val="left" w:pos="0"/>
          <w:tab w:val="left" w:pos="864"/>
          <w:tab w:val="left" w:pos="1008"/>
          <w:tab w:val="left" w:pos="1440"/>
          <w:tab w:val="left" w:pos="1728"/>
          <w:tab w:val="left" w:pos="2160"/>
        </w:tabs>
        <w:suppressAutoHyphens/>
        <w:ind w:left="864" w:hanging="864"/>
        <w:jc w:val="both"/>
        <w:rPr>
          <w:rFonts w:asciiTheme="majorHAnsi" w:hAnsiTheme="majorHAnsi"/>
          <w:spacing w:val="-3"/>
          <w:lang w:val="es-ES_tradnl"/>
        </w:rPr>
      </w:pPr>
      <w:r>
        <w:rPr>
          <w:rFonts w:asciiTheme="majorHAnsi" w:hAnsiTheme="majorHAnsi"/>
          <w:spacing w:val="-3"/>
          <w:lang w:val="es-ES_tradnl"/>
        </w:rPr>
        <w:t>4.3</w:t>
      </w:r>
      <w:r>
        <w:rPr>
          <w:rFonts w:asciiTheme="majorHAnsi" w:hAnsiTheme="majorHAnsi"/>
          <w:spacing w:val="-3"/>
          <w:lang w:val="es-ES_tradnl"/>
        </w:rPr>
        <w:tab/>
        <w:t xml:space="preserve">Frecuencias de variables </w:t>
      </w:r>
      <w:r w:rsidR="00E34DBD" w:rsidRPr="00047024">
        <w:rPr>
          <w:rFonts w:asciiTheme="majorHAnsi" w:hAnsiTheme="majorHAnsi"/>
          <w:spacing w:val="-3"/>
          <w:lang w:val="es-ES_tradnl"/>
        </w:rPr>
        <w:t>discretas.</w:t>
      </w:r>
    </w:p>
    <w:p w:rsidR="00E34DBD" w:rsidRDefault="00CD6158" w:rsidP="00E34DBD">
      <w:pPr>
        <w:tabs>
          <w:tab w:val="left" w:pos="-720"/>
          <w:tab w:val="left" w:pos="0"/>
          <w:tab w:val="left" w:pos="864"/>
          <w:tab w:val="left" w:pos="1008"/>
          <w:tab w:val="left" w:pos="1440"/>
          <w:tab w:val="left" w:pos="1728"/>
          <w:tab w:val="left" w:pos="2160"/>
        </w:tabs>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4</w:t>
      </w:r>
      <w:r w:rsidR="00E34DBD" w:rsidRPr="00047024">
        <w:rPr>
          <w:rFonts w:asciiTheme="majorHAnsi" w:hAnsiTheme="majorHAnsi"/>
          <w:spacing w:val="-3"/>
          <w:lang w:val="es-ES_tradnl"/>
        </w:rPr>
        <w:t>.4</w:t>
      </w:r>
      <w:r w:rsidR="00E34DBD" w:rsidRPr="00047024">
        <w:rPr>
          <w:rFonts w:asciiTheme="majorHAnsi" w:hAnsiTheme="majorHAnsi"/>
          <w:spacing w:val="-3"/>
          <w:lang w:val="es-ES_tradnl"/>
        </w:rPr>
        <w:tab/>
        <w:t xml:space="preserve">Distribución de variables </w:t>
      </w:r>
      <w:r w:rsidR="00E32D47" w:rsidRPr="00047024">
        <w:rPr>
          <w:rFonts w:asciiTheme="majorHAnsi" w:hAnsiTheme="majorHAnsi"/>
          <w:spacing w:val="-3"/>
          <w:lang w:val="es-ES_tradnl"/>
        </w:rPr>
        <w:t>continúas</w:t>
      </w:r>
      <w:r w:rsidR="00E34DBD" w:rsidRPr="00047024">
        <w:rPr>
          <w:rFonts w:asciiTheme="majorHAnsi" w:hAnsiTheme="majorHAnsi"/>
          <w:spacing w:val="-3"/>
          <w:lang w:val="es-ES_tradnl"/>
        </w:rPr>
        <w:t>.</w:t>
      </w:r>
    </w:p>
    <w:p w:rsidR="00E74FE7" w:rsidRDefault="00E74FE7" w:rsidP="00E74FE7">
      <w:pPr>
        <w:widowControl w:val="0"/>
        <w:tabs>
          <w:tab w:val="left" w:pos="-720"/>
          <w:tab w:val="left" w:pos="0"/>
          <w:tab w:val="left" w:pos="864"/>
          <w:tab w:val="left" w:pos="1008"/>
          <w:tab w:val="left" w:pos="1440"/>
          <w:tab w:val="left" w:pos="1728"/>
          <w:tab w:val="left" w:pos="2160"/>
        </w:tabs>
        <w:suppressAutoHyphens/>
        <w:jc w:val="both"/>
        <w:rPr>
          <w:rFonts w:asciiTheme="majorHAnsi" w:hAnsiTheme="majorHAnsi"/>
          <w:spacing w:val="-3"/>
          <w:lang w:val="es-ES_tradnl"/>
        </w:rPr>
      </w:pPr>
      <w:r w:rsidRPr="00047024">
        <w:rPr>
          <w:rFonts w:asciiTheme="majorHAnsi" w:hAnsiTheme="majorHAnsi"/>
          <w:spacing w:val="-3"/>
          <w:lang w:val="es-ES_tradnl"/>
        </w:rPr>
        <w:t>4.6</w:t>
      </w:r>
      <w:r w:rsidRPr="00047024">
        <w:rPr>
          <w:rFonts w:asciiTheme="majorHAnsi" w:hAnsiTheme="majorHAnsi"/>
          <w:spacing w:val="-3"/>
          <w:lang w:val="es-ES_tradnl"/>
        </w:rPr>
        <w:tab/>
        <w:t>Frecuencias absolutas y relativas, simples y acumuladas.</w:t>
      </w:r>
    </w:p>
    <w:p w:rsidR="00E34DBD" w:rsidRPr="00047024" w:rsidRDefault="00CD6158" w:rsidP="00E34DBD">
      <w:pPr>
        <w:tabs>
          <w:tab w:val="left" w:pos="-720"/>
          <w:tab w:val="left" w:pos="0"/>
          <w:tab w:val="left" w:pos="864"/>
          <w:tab w:val="left" w:pos="1008"/>
          <w:tab w:val="left" w:pos="1440"/>
          <w:tab w:val="left" w:pos="1728"/>
          <w:tab w:val="left" w:pos="2160"/>
        </w:tabs>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4</w:t>
      </w:r>
      <w:r w:rsidR="00E34DBD" w:rsidRPr="00047024">
        <w:rPr>
          <w:rFonts w:asciiTheme="majorHAnsi" w:hAnsiTheme="majorHAnsi"/>
          <w:spacing w:val="-3"/>
          <w:lang w:val="es-ES_tradnl"/>
        </w:rPr>
        <w:t>.5</w:t>
      </w:r>
      <w:r w:rsidR="00E34DBD" w:rsidRPr="00047024">
        <w:rPr>
          <w:rFonts w:asciiTheme="majorHAnsi" w:hAnsiTheme="majorHAnsi"/>
          <w:spacing w:val="-3"/>
          <w:lang w:val="es-ES_tradnl"/>
        </w:rPr>
        <w:tab/>
        <w:t>Límites de clase</w:t>
      </w:r>
      <w:r w:rsidR="00E74FE7">
        <w:rPr>
          <w:rFonts w:asciiTheme="majorHAnsi" w:hAnsiTheme="majorHAnsi"/>
          <w:spacing w:val="-3"/>
          <w:lang w:val="es-ES_tradnl"/>
        </w:rPr>
        <w:t>,</w:t>
      </w:r>
      <w:r w:rsidR="00E34DBD" w:rsidRPr="00047024">
        <w:rPr>
          <w:rFonts w:asciiTheme="majorHAnsi" w:hAnsiTheme="majorHAnsi"/>
          <w:spacing w:val="-3"/>
          <w:lang w:val="es-ES_tradnl"/>
        </w:rPr>
        <w:t xml:space="preserve"> intervalo de clase y punto medio.</w:t>
      </w:r>
    </w:p>
    <w:p w:rsidR="00E34DBD" w:rsidRDefault="00470924" w:rsidP="00470924">
      <w:pPr>
        <w:widowControl w:val="0"/>
        <w:tabs>
          <w:tab w:val="left" w:pos="-720"/>
          <w:tab w:val="left" w:pos="0"/>
          <w:tab w:val="left" w:pos="864"/>
          <w:tab w:val="left" w:pos="1008"/>
          <w:tab w:val="left" w:pos="1440"/>
          <w:tab w:val="left" w:pos="1728"/>
          <w:tab w:val="left" w:pos="2160"/>
        </w:tabs>
        <w:suppressAutoHyphens/>
        <w:jc w:val="both"/>
        <w:rPr>
          <w:rFonts w:asciiTheme="majorHAnsi" w:hAnsiTheme="majorHAnsi"/>
          <w:spacing w:val="-3"/>
          <w:lang w:val="es-ES_tradnl"/>
        </w:rPr>
      </w:pPr>
      <w:r>
        <w:rPr>
          <w:rFonts w:asciiTheme="majorHAnsi" w:hAnsiTheme="majorHAnsi"/>
          <w:spacing w:val="-3"/>
          <w:lang w:val="es-ES_tradnl"/>
        </w:rPr>
        <w:t>4.7</w:t>
      </w:r>
      <w:r>
        <w:rPr>
          <w:rFonts w:asciiTheme="majorHAnsi" w:hAnsiTheme="majorHAnsi"/>
          <w:spacing w:val="-3"/>
          <w:lang w:val="es-ES_tradnl"/>
        </w:rPr>
        <w:tab/>
      </w:r>
      <w:r w:rsidR="00E34DBD" w:rsidRPr="00047024">
        <w:rPr>
          <w:rFonts w:asciiTheme="majorHAnsi" w:hAnsiTheme="majorHAnsi"/>
          <w:spacing w:val="-3"/>
          <w:lang w:val="es-ES_tradnl"/>
        </w:rPr>
        <w:t>Representación gráfica</w:t>
      </w:r>
      <w:r w:rsidR="00DE6C05" w:rsidRPr="00047024">
        <w:rPr>
          <w:rFonts w:asciiTheme="majorHAnsi" w:hAnsiTheme="majorHAnsi"/>
          <w:spacing w:val="-3"/>
          <w:lang w:val="es-ES_tradnl"/>
        </w:rPr>
        <w:t>: histograma y polígonos.</w:t>
      </w:r>
    </w:p>
    <w:p w:rsidR="00E74FE7" w:rsidRPr="00047024" w:rsidRDefault="00E74FE7" w:rsidP="00470924">
      <w:pPr>
        <w:widowControl w:val="0"/>
        <w:tabs>
          <w:tab w:val="left" w:pos="-720"/>
          <w:tab w:val="left" w:pos="0"/>
          <w:tab w:val="left" w:pos="864"/>
          <w:tab w:val="left" w:pos="1008"/>
          <w:tab w:val="left" w:pos="1440"/>
          <w:tab w:val="left" w:pos="1728"/>
          <w:tab w:val="left" w:pos="2160"/>
        </w:tabs>
        <w:suppressAutoHyphens/>
        <w:jc w:val="both"/>
        <w:rPr>
          <w:rFonts w:asciiTheme="majorHAnsi" w:hAnsiTheme="majorHAnsi"/>
          <w:spacing w:val="-3"/>
          <w:lang w:val="es-ES_tradnl"/>
        </w:rPr>
      </w:pPr>
    </w:p>
    <w:p w:rsidR="00A56E13" w:rsidRPr="00047024" w:rsidRDefault="00A56E13" w:rsidP="00A56E13">
      <w:pPr>
        <w:tabs>
          <w:tab w:val="center" w:pos="5400"/>
        </w:tabs>
        <w:suppressAutoHyphens/>
        <w:rPr>
          <w:rFonts w:asciiTheme="majorHAnsi" w:hAnsiTheme="majorHAnsi"/>
          <w:b/>
          <w:spacing w:val="-3"/>
          <w:lang w:val="es-ES_tradnl"/>
        </w:rPr>
      </w:pPr>
      <w:r w:rsidRPr="00047024">
        <w:rPr>
          <w:rFonts w:asciiTheme="majorHAnsi" w:hAnsiTheme="majorHAnsi"/>
          <w:b/>
          <w:spacing w:val="-3"/>
          <w:lang w:val="es-ES_tradnl"/>
        </w:rPr>
        <w:lastRenderedPageBreak/>
        <w:t xml:space="preserve">TEMA </w:t>
      </w:r>
      <w:r w:rsidR="00E34DBD" w:rsidRPr="00047024">
        <w:rPr>
          <w:rFonts w:asciiTheme="majorHAnsi" w:hAnsiTheme="majorHAnsi"/>
          <w:b/>
          <w:spacing w:val="-3"/>
          <w:lang w:val="es-ES_tradnl"/>
        </w:rPr>
        <w:t>5</w:t>
      </w:r>
      <w:r w:rsidR="0066767E" w:rsidRPr="00047024">
        <w:rPr>
          <w:rFonts w:asciiTheme="majorHAnsi" w:hAnsiTheme="majorHAnsi"/>
          <w:b/>
          <w:spacing w:val="-3"/>
          <w:lang w:val="es-ES_tradnl"/>
        </w:rPr>
        <w:t>.</w:t>
      </w:r>
      <w:r w:rsidRPr="00047024">
        <w:rPr>
          <w:rFonts w:asciiTheme="majorHAnsi" w:hAnsiTheme="majorHAnsi"/>
          <w:b/>
          <w:spacing w:val="-3"/>
          <w:lang w:val="es-ES_tradnl"/>
        </w:rPr>
        <w:t xml:space="preserve"> MEDIDAS DE POSICION Y VARIABILIDAD</w:t>
      </w:r>
    </w:p>
    <w:p w:rsidR="00A56E13" w:rsidRPr="00047024" w:rsidRDefault="00E34DBD" w:rsidP="00A56E13">
      <w:pPr>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5</w:t>
      </w:r>
      <w:r w:rsidR="00A56E13" w:rsidRPr="00047024">
        <w:rPr>
          <w:rFonts w:asciiTheme="majorHAnsi" w:hAnsiTheme="majorHAnsi"/>
          <w:spacing w:val="-3"/>
          <w:lang w:val="es-ES_tradnl"/>
        </w:rPr>
        <w:t>.1</w:t>
      </w:r>
      <w:r w:rsidR="00A56E13" w:rsidRPr="00047024">
        <w:rPr>
          <w:rFonts w:asciiTheme="majorHAnsi" w:hAnsiTheme="majorHAnsi"/>
          <w:spacing w:val="-3"/>
          <w:lang w:val="es-ES_tradnl"/>
        </w:rPr>
        <w:tab/>
      </w:r>
      <w:r w:rsidR="00C4006D">
        <w:rPr>
          <w:rFonts w:asciiTheme="majorHAnsi" w:hAnsiTheme="majorHAnsi"/>
          <w:spacing w:val="-3"/>
          <w:lang w:val="es-ES_tradnl"/>
        </w:rPr>
        <w:t>Introducción</w:t>
      </w:r>
      <w:r w:rsidR="00A56E13" w:rsidRPr="00047024">
        <w:rPr>
          <w:rFonts w:asciiTheme="majorHAnsi" w:hAnsiTheme="majorHAnsi"/>
          <w:spacing w:val="-3"/>
          <w:lang w:val="es-ES_tradnl"/>
        </w:rPr>
        <w:t>.</w:t>
      </w:r>
    </w:p>
    <w:p w:rsidR="00A56E13" w:rsidRPr="00047024" w:rsidRDefault="00E34DBD" w:rsidP="00A56E13">
      <w:pPr>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5</w:t>
      </w:r>
      <w:r w:rsidR="00A56E13" w:rsidRPr="00047024">
        <w:rPr>
          <w:rFonts w:asciiTheme="majorHAnsi" w:hAnsiTheme="majorHAnsi"/>
          <w:spacing w:val="-3"/>
          <w:lang w:val="es-ES_tradnl"/>
        </w:rPr>
        <w:t>.2</w:t>
      </w:r>
      <w:r w:rsidR="00A56E13" w:rsidRPr="00047024">
        <w:rPr>
          <w:rFonts w:asciiTheme="majorHAnsi" w:hAnsiTheme="majorHAnsi"/>
          <w:spacing w:val="-3"/>
          <w:lang w:val="es-ES_tradnl"/>
        </w:rPr>
        <w:tab/>
        <w:t xml:space="preserve">Moda, mediana, </w:t>
      </w:r>
      <w:r w:rsidR="00D3381B">
        <w:rPr>
          <w:rFonts w:asciiTheme="majorHAnsi" w:hAnsiTheme="majorHAnsi"/>
          <w:spacing w:val="-3"/>
          <w:lang w:val="es-ES_tradnl"/>
        </w:rPr>
        <w:t>percentiles</w:t>
      </w:r>
      <w:r w:rsidR="00A56E13" w:rsidRPr="00047024">
        <w:rPr>
          <w:rFonts w:asciiTheme="majorHAnsi" w:hAnsiTheme="majorHAnsi"/>
          <w:spacing w:val="-3"/>
          <w:lang w:val="es-ES_tradnl"/>
        </w:rPr>
        <w:t>.</w:t>
      </w:r>
    </w:p>
    <w:p w:rsidR="00A56E13" w:rsidRPr="00047024" w:rsidRDefault="00E34DBD" w:rsidP="00A56E13">
      <w:pPr>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5</w:t>
      </w:r>
      <w:r w:rsidR="00D3381B">
        <w:rPr>
          <w:rFonts w:asciiTheme="majorHAnsi" w:hAnsiTheme="majorHAnsi"/>
          <w:spacing w:val="-3"/>
          <w:lang w:val="es-ES_tradnl"/>
        </w:rPr>
        <w:t>.3</w:t>
      </w:r>
      <w:r w:rsidR="00D3381B">
        <w:rPr>
          <w:rFonts w:asciiTheme="majorHAnsi" w:hAnsiTheme="majorHAnsi"/>
          <w:spacing w:val="-3"/>
          <w:lang w:val="es-ES_tradnl"/>
        </w:rPr>
        <w:tab/>
        <w:t>Media aritmética simple y</w:t>
      </w:r>
      <w:r w:rsidR="00A56E13" w:rsidRPr="00047024">
        <w:rPr>
          <w:rFonts w:asciiTheme="majorHAnsi" w:hAnsiTheme="majorHAnsi"/>
          <w:spacing w:val="-3"/>
          <w:lang w:val="es-ES_tradnl"/>
        </w:rPr>
        <w:t xml:space="preserve"> </w:t>
      </w:r>
      <w:r w:rsidR="00D3381B">
        <w:rPr>
          <w:rFonts w:asciiTheme="majorHAnsi" w:hAnsiTheme="majorHAnsi"/>
          <w:spacing w:val="-3"/>
          <w:lang w:val="es-ES_tradnl"/>
        </w:rPr>
        <w:t>ponderada.</w:t>
      </w:r>
    </w:p>
    <w:p w:rsidR="00A56E13" w:rsidRPr="00047024" w:rsidRDefault="00E34DBD" w:rsidP="00A56E13">
      <w:pPr>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5</w:t>
      </w:r>
      <w:r w:rsidR="00A56E13" w:rsidRPr="00047024">
        <w:rPr>
          <w:rFonts w:asciiTheme="majorHAnsi" w:hAnsiTheme="majorHAnsi"/>
          <w:spacing w:val="-3"/>
          <w:lang w:val="es-ES_tradnl"/>
        </w:rPr>
        <w:t>.4</w:t>
      </w:r>
      <w:r w:rsidR="00A56E13" w:rsidRPr="00047024">
        <w:rPr>
          <w:rFonts w:asciiTheme="majorHAnsi" w:hAnsiTheme="majorHAnsi"/>
          <w:spacing w:val="-3"/>
          <w:lang w:val="es-ES_tradnl"/>
        </w:rPr>
        <w:tab/>
        <w:t xml:space="preserve">Características y uso de las medidas de posición principales. </w:t>
      </w:r>
    </w:p>
    <w:p w:rsidR="00A56E13" w:rsidRPr="00047024" w:rsidRDefault="00E34DBD" w:rsidP="00A56E13">
      <w:pPr>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5</w:t>
      </w:r>
      <w:r w:rsidR="00A56E13" w:rsidRPr="00047024">
        <w:rPr>
          <w:rFonts w:asciiTheme="majorHAnsi" w:hAnsiTheme="majorHAnsi"/>
          <w:spacing w:val="-3"/>
          <w:lang w:val="es-ES_tradnl"/>
        </w:rPr>
        <w:t>.5</w:t>
      </w:r>
      <w:r w:rsidR="00A56E13" w:rsidRPr="00047024">
        <w:rPr>
          <w:rFonts w:asciiTheme="majorHAnsi" w:hAnsiTheme="majorHAnsi"/>
          <w:spacing w:val="-3"/>
          <w:lang w:val="es-ES_tradnl"/>
        </w:rPr>
        <w:tab/>
        <w:t>El problema de la variabilidad y su importancia.</w:t>
      </w:r>
    </w:p>
    <w:p w:rsidR="00E34DBD" w:rsidRPr="00047024" w:rsidRDefault="00E34DBD" w:rsidP="00E34DBD">
      <w:pPr>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5</w:t>
      </w:r>
      <w:r w:rsidR="00A56E13" w:rsidRPr="00047024">
        <w:rPr>
          <w:rFonts w:asciiTheme="majorHAnsi" w:hAnsiTheme="majorHAnsi"/>
          <w:spacing w:val="-3"/>
          <w:lang w:val="es-ES_tradnl"/>
        </w:rPr>
        <w:t>.6</w:t>
      </w:r>
      <w:r w:rsidR="00A56E13" w:rsidRPr="00047024">
        <w:rPr>
          <w:rFonts w:asciiTheme="majorHAnsi" w:hAnsiTheme="majorHAnsi"/>
          <w:spacing w:val="-3"/>
          <w:lang w:val="es-ES_tradnl"/>
        </w:rPr>
        <w:tab/>
        <w:t>Medición de la variabilidad. La var</w:t>
      </w:r>
      <w:r w:rsidRPr="00047024">
        <w:rPr>
          <w:rFonts w:asciiTheme="majorHAnsi" w:hAnsiTheme="majorHAnsi"/>
          <w:spacing w:val="-3"/>
          <w:lang w:val="es-ES_tradnl"/>
        </w:rPr>
        <w:t xml:space="preserve">iancia y la desviación estándar. </w:t>
      </w:r>
    </w:p>
    <w:p w:rsidR="00A56E13" w:rsidRPr="00047024" w:rsidRDefault="00E34DBD" w:rsidP="00470924">
      <w:pPr>
        <w:tabs>
          <w:tab w:val="left" w:pos="851"/>
        </w:tabs>
        <w:suppressAutoHyphens/>
        <w:jc w:val="both"/>
        <w:rPr>
          <w:rFonts w:asciiTheme="majorHAnsi" w:hAnsiTheme="majorHAnsi"/>
          <w:spacing w:val="-3"/>
          <w:lang w:val="es-ES_tradnl"/>
        </w:rPr>
      </w:pPr>
      <w:r w:rsidRPr="00047024">
        <w:rPr>
          <w:rFonts w:asciiTheme="majorHAnsi" w:hAnsiTheme="majorHAnsi"/>
          <w:spacing w:val="-3"/>
          <w:lang w:val="es-ES_tradnl"/>
        </w:rPr>
        <w:t>5</w:t>
      </w:r>
      <w:r w:rsidR="00470924">
        <w:rPr>
          <w:rFonts w:asciiTheme="majorHAnsi" w:hAnsiTheme="majorHAnsi"/>
          <w:spacing w:val="-3"/>
          <w:lang w:val="es-ES_tradnl"/>
        </w:rPr>
        <w:t>.7</w:t>
      </w:r>
      <w:r w:rsidR="00470924">
        <w:rPr>
          <w:rFonts w:asciiTheme="majorHAnsi" w:hAnsiTheme="majorHAnsi"/>
          <w:spacing w:val="-3"/>
          <w:lang w:val="es-ES_tradnl"/>
        </w:rPr>
        <w:tab/>
      </w:r>
      <w:r w:rsidR="00A56E13" w:rsidRPr="00047024">
        <w:rPr>
          <w:rFonts w:asciiTheme="majorHAnsi" w:hAnsiTheme="majorHAnsi"/>
          <w:spacing w:val="-3"/>
          <w:lang w:val="es-ES_tradnl"/>
        </w:rPr>
        <w:t>Dispersión relativa. El coeficiente de variación.</w:t>
      </w:r>
    </w:p>
    <w:p w:rsidR="00A56E13" w:rsidRPr="00047024" w:rsidRDefault="00E34DBD" w:rsidP="00A56E13">
      <w:pPr>
        <w:suppressAutoHyphens/>
        <w:ind w:left="864" w:hanging="864"/>
        <w:jc w:val="both"/>
        <w:rPr>
          <w:rFonts w:asciiTheme="majorHAnsi" w:hAnsiTheme="majorHAnsi"/>
          <w:spacing w:val="-3"/>
          <w:lang w:val="es-ES_tradnl"/>
        </w:rPr>
      </w:pPr>
      <w:r w:rsidRPr="00047024">
        <w:rPr>
          <w:rFonts w:asciiTheme="majorHAnsi" w:hAnsiTheme="majorHAnsi"/>
          <w:spacing w:val="-3"/>
          <w:lang w:val="es-ES_tradnl"/>
        </w:rPr>
        <w:t>5</w:t>
      </w:r>
      <w:r w:rsidR="00D36F49" w:rsidRPr="00047024">
        <w:rPr>
          <w:rFonts w:asciiTheme="majorHAnsi" w:hAnsiTheme="majorHAnsi"/>
          <w:spacing w:val="-3"/>
          <w:lang w:val="es-ES_tradnl"/>
        </w:rPr>
        <w:t>.8</w:t>
      </w:r>
      <w:r w:rsidR="00A56E13" w:rsidRPr="00047024">
        <w:rPr>
          <w:rFonts w:asciiTheme="majorHAnsi" w:hAnsiTheme="majorHAnsi"/>
          <w:spacing w:val="-3"/>
          <w:lang w:val="es-ES_tradnl"/>
        </w:rPr>
        <w:tab/>
        <w:t>Cálculo de la media y desviación estándar para datos agrupados</w:t>
      </w:r>
      <w:r w:rsidR="003A73E6">
        <w:rPr>
          <w:rFonts w:asciiTheme="majorHAnsi" w:hAnsiTheme="majorHAnsi"/>
          <w:spacing w:val="-3"/>
          <w:lang w:val="es-ES_tradnl"/>
        </w:rPr>
        <w:t>.</w:t>
      </w:r>
    </w:p>
    <w:p w:rsidR="00E13135" w:rsidRPr="00047024" w:rsidRDefault="00E13135" w:rsidP="00E13135">
      <w:pPr>
        <w:rPr>
          <w:rFonts w:asciiTheme="majorHAnsi" w:hAnsiTheme="majorHAnsi" w:cstheme="minorHAnsi"/>
          <w:lang w:val="es-ES_tradnl"/>
        </w:rPr>
      </w:pPr>
    </w:p>
    <w:p w:rsidR="00996BC0" w:rsidRPr="00047024" w:rsidRDefault="00996BC0" w:rsidP="00996BC0">
      <w:pPr>
        <w:tabs>
          <w:tab w:val="center" w:pos="5400"/>
        </w:tabs>
        <w:suppressAutoHyphens/>
        <w:rPr>
          <w:rFonts w:asciiTheme="majorHAnsi" w:hAnsiTheme="majorHAnsi"/>
          <w:b/>
          <w:spacing w:val="-3"/>
          <w:lang w:val="es-ES_tradnl"/>
        </w:rPr>
      </w:pPr>
      <w:r w:rsidRPr="00047024">
        <w:rPr>
          <w:rFonts w:asciiTheme="majorHAnsi" w:hAnsiTheme="majorHAnsi"/>
          <w:b/>
          <w:spacing w:val="-3"/>
          <w:lang w:val="es-ES_tradnl"/>
        </w:rPr>
        <w:t xml:space="preserve">TEMA </w:t>
      </w:r>
      <w:r w:rsidR="00CD12E4" w:rsidRPr="00047024">
        <w:rPr>
          <w:rFonts w:asciiTheme="majorHAnsi" w:hAnsiTheme="majorHAnsi"/>
          <w:b/>
          <w:spacing w:val="-3"/>
          <w:lang w:val="es-ES_tradnl"/>
        </w:rPr>
        <w:t>6</w:t>
      </w:r>
      <w:r w:rsidRPr="00047024">
        <w:rPr>
          <w:rFonts w:asciiTheme="majorHAnsi" w:hAnsiTheme="majorHAnsi"/>
          <w:b/>
          <w:spacing w:val="-3"/>
          <w:lang w:val="es-ES_tradnl"/>
        </w:rPr>
        <w:t xml:space="preserve">. </w:t>
      </w:r>
      <w:r w:rsidR="00D36F49" w:rsidRPr="00047024">
        <w:rPr>
          <w:rFonts w:asciiTheme="majorHAnsi" w:hAnsiTheme="majorHAnsi"/>
          <w:b/>
          <w:spacing w:val="-3"/>
          <w:lang w:val="es-ES_tradnl"/>
        </w:rPr>
        <w:t xml:space="preserve">ELEMENTOS DE </w:t>
      </w:r>
      <w:r w:rsidRPr="00047024">
        <w:rPr>
          <w:rFonts w:asciiTheme="majorHAnsi" w:hAnsiTheme="majorHAnsi"/>
          <w:b/>
          <w:spacing w:val="-3"/>
          <w:lang w:val="es-ES_tradnl"/>
        </w:rPr>
        <w:t>PROBABILIDADES</w:t>
      </w:r>
    </w:p>
    <w:p w:rsidR="005E0443" w:rsidRDefault="00CD12E4" w:rsidP="00CD12E4">
      <w:pPr>
        <w:suppressAutoHyphens/>
        <w:ind w:left="851" w:hanging="851"/>
        <w:jc w:val="both"/>
        <w:rPr>
          <w:rFonts w:asciiTheme="majorHAnsi" w:hAnsiTheme="majorHAnsi"/>
          <w:spacing w:val="-3"/>
          <w:lang w:val="es-ES_tradnl"/>
        </w:rPr>
      </w:pPr>
      <w:r w:rsidRPr="00047024">
        <w:rPr>
          <w:rFonts w:asciiTheme="majorHAnsi" w:hAnsiTheme="majorHAnsi"/>
          <w:spacing w:val="-3"/>
          <w:lang w:val="es-ES_tradnl"/>
        </w:rPr>
        <w:t>6.</w:t>
      </w:r>
      <w:r w:rsidR="00CD34E4" w:rsidRPr="00047024">
        <w:rPr>
          <w:rFonts w:asciiTheme="majorHAnsi" w:hAnsiTheme="majorHAnsi"/>
          <w:spacing w:val="-3"/>
          <w:lang w:val="es-ES_tradnl"/>
        </w:rPr>
        <w:t>1</w:t>
      </w:r>
      <w:r w:rsidRPr="00047024">
        <w:rPr>
          <w:rFonts w:asciiTheme="majorHAnsi" w:hAnsiTheme="majorHAnsi"/>
          <w:spacing w:val="-3"/>
          <w:lang w:val="es-ES_tradnl"/>
        </w:rPr>
        <w:tab/>
      </w:r>
      <w:r w:rsidR="005E0443">
        <w:rPr>
          <w:rFonts w:asciiTheme="majorHAnsi" w:hAnsiTheme="majorHAnsi"/>
          <w:spacing w:val="-3"/>
          <w:lang w:val="es-ES_tradnl"/>
        </w:rPr>
        <w:t>Introducción.</w:t>
      </w:r>
    </w:p>
    <w:p w:rsidR="00CD12E4" w:rsidRPr="00047024" w:rsidRDefault="005E0443" w:rsidP="00CD12E4">
      <w:pPr>
        <w:suppressAutoHyphens/>
        <w:ind w:left="851" w:hanging="851"/>
        <w:jc w:val="both"/>
        <w:rPr>
          <w:rFonts w:asciiTheme="majorHAnsi" w:hAnsiTheme="majorHAnsi"/>
          <w:spacing w:val="-3"/>
          <w:lang w:val="es-ES_tradnl"/>
        </w:rPr>
      </w:pPr>
      <w:r>
        <w:rPr>
          <w:rFonts w:asciiTheme="majorHAnsi" w:hAnsiTheme="majorHAnsi"/>
          <w:spacing w:val="-3"/>
          <w:lang w:val="es-ES_tradnl"/>
        </w:rPr>
        <w:t>6.2</w:t>
      </w:r>
      <w:r>
        <w:rPr>
          <w:rFonts w:asciiTheme="majorHAnsi" w:hAnsiTheme="majorHAnsi"/>
          <w:spacing w:val="-3"/>
          <w:lang w:val="es-ES_tradnl"/>
        </w:rPr>
        <w:tab/>
        <w:t>Ev</w:t>
      </w:r>
      <w:r w:rsidR="00CD12E4" w:rsidRPr="00047024">
        <w:rPr>
          <w:rFonts w:asciiTheme="majorHAnsi" w:hAnsiTheme="majorHAnsi"/>
          <w:spacing w:val="-3"/>
          <w:lang w:val="es-ES_tradnl"/>
        </w:rPr>
        <w:t>ento</w:t>
      </w:r>
      <w:r w:rsidR="00CD34E4" w:rsidRPr="00047024">
        <w:rPr>
          <w:rFonts w:asciiTheme="majorHAnsi" w:hAnsiTheme="majorHAnsi"/>
          <w:spacing w:val="-3"/>
          <w:lang w:val="es-ES_tradnl"/>
        </w:rPr>
        <w:t xml:space="preserve"> y</w:t>
      </w:r>
      <w:r w:rsidR="00CD12E4" w:rsidRPr="00047024">
        <w:rPr>
          <w:rFonts w:asciiTheme="majorHAnsi" w:hAnsiTheme="majorHAnsi"/>
          <w:spacing w:val="-3"/>
          <w:lang w:val="es-ES_tradnl"/>
        </w:rPr>
        <w:t xml:space="preserve"> espacio </w:t>
      </w:r>
      <w:r w:rsidR="00CD34E4" w:rsidRPr="00047024">
        <w:rPr>
          <w:rFonts w:asciiTheme="majorHAnsi" w:hAnsiTheme="majorHAnsi"/>
          <w:spacing w:val="-3"/>
          <w:lang w:val="es-ES_tradnl"/>
        </w:rPr>
        <w:t>probabilístico.</w:t>
      </w:r>
    </w:p>
    <w:p w:rsidR="00CD12E4" w:rsidRPr="00047024" w:rsidRDefault="00CD34E4" w:rsidP="00CD12E4">
      <w:pPr>
        <w:suppressAutoHyphens/>
        <w:ind w:left="851" w:hanging="851"/>
        <w:jc w:val="both"/>
        <w:rPr>
          <w:rFonts w:asciiTheme="majorHAnsi" w:hAnsiTheme="majorHAnsi"/>
          <w:spacing w:val="-3"/>
          <w:lang w:val="es-ES_tradnl"/>
        </w:rPr>
      </w:pPr>
      <w:r w:rsidRPr="00047024">
        <w:rPr>
          <w:rFonts w:asciiTheme="majorHAnsi" w:hAnsiTheme="majorHAnsi"/>
          <w:spacing w:val="-3"/>
          <w:lang w:val="es-ES_tradnl"/>
        </w:rPr>
        <w:t>6.2</w:t>
      </w:r>
      <w:r w:rsidR="00CD12E4" w:rsidRPr="00047024">
        <w:rPr>
          <w:rFonts w:asciiTheme="majorHAnsi" w:hAnsiTheme="majorHAnsi"/>
          <w:spacing w:val="-3"/>
          <w:lang w:val="es-ES_tradnl"/>
        </w:rPr>
        <w:tab/>
      </w:r>
      <w:r w:rsidR="005E0443">
        <w:rPr>
          <w:rFonts w:asciiTheme="majorHAnsi" w:hAnsiTheme="majorHAnsi"/>
          <w:spacing w:val="-3"/>
          <w:lang w:val="es-ES_tradnl"/>
        </w:rPr>
        <w:t xml:space="preserve">Métodos de cálculo </w:t>
      </w:r>
      <w:r w:rsidRPr="00047024">
        <w:rPr>
          <w:rFonts w:asciiTheme="majorHAnsi" w:hAnsiTheme="majorHAnsi"/>
          <w:spacing w:val="-3"/>
          <w:lang w:val="es-ES_tradnl"/>
        </w:rPr>
        <w:t xml:space="preserve"> de probabilidad</w:t>
      </w:r>
      <w:r w:rsidR="005E0443">
        <w:rPr>
          <w:rFonts w:asciiTheme="majorHAnsi" w:hAnsiTheme="majorHAnsi"/>
          <w:spacing w:val="-3"/>
          <w:lang w:val="es-ES_tradnl"/>
        </w:rPr>
        <w:t>es</w:t>
      </w:r>
      <w:r w:rsidRPr="00047024">
        <w:rPr>
          <w:rFonts w:asciiTheme="majorHAnsi" w:hAnsiTheme="majorHAnsi"/>
          <w:spacing w:val="-3"/>
          <w:lang w:val="es-ES_tradnl"/>
        </w:rPr>
        <w:t>.</w:t>
      </w:r>
    </w:p>
    <w:p w:rsidR="00CD12E4" w:rsidRPr="00047024" w:rsidRDefault="00CD34E4" w:rsidP="00CD12E4">
      <w:pPr>
        <w:suppressAutoHyphens/>
        <w:ind w:left="851" w:hanging="851"/>
        <w:jc w:val="both"/>
        <w:rPr>
          <w:rFonts w:asciiTheme="majorHAnsi" w:hAnsiTheme="majorHAnsi"/>
          <w:spacing w:val="-3"/>
          <w:lang w:val="es-ES_tradnl"/>
        </w:rPr>
      </w:pPr>
      <w:r w:rsidRPr="00047024">
        <w:rPr>
          <w:rFonts w:asciiTheme="majorHAnsi" w:hAnsiTheme="majorHAnsi"/>
          <w:spacing w:val="-3"/>
          <w:lang w:val="es-ES_tradnl"/>
        </w:rPr>
        <w:t>6.3</w:t>
      </w:r>
      <w:r w:rsidR="00CD12E4" w:rsidRPr="00047024">
        <w:rPr>
          <w:rFonts w:asciiTheme="majorHAnsi" w:hAnsiTheme="majorHAnsi"/>
          <w:spacing w:val="-3"/>
          <w:lang w:val="es-ES_tradnl"/>
        </w:rPr>
        <w:tab/>
        <w:t xml:space="preserve">Ley de la suma y producto. </w:t>
      </w:r>
    </w:p>
    <w:p w:rsidR="00CD12E4" w:rsidRPr="00047024" w:rsidRDefault="00CD12E4" w:rsidP="00CD12E4">
      <w:pPr>
        <w:suppressAutoHyphens/>
        <w:ind w:left="851" w:hanging="851"/>
        <w:jc w:val="both"/>
        <w:rPr>
          <w:rFonts w:asciiTheme="majorHAnsi" w:hAnsiTheme="majorHAnsi"/>
          <w:spacing w:val="-3"/>
          <w:lang w:val="es-ES_tradnl"/>
        </w:rPr>
      </w:pPr>
      <w:r w:rsidRPr="00047024">
        <w:rPr>
          <w:rFonts w:asciiTheme="majorHAnsi" w:hAnsiTheme="majorHAnsi"/>
          <w:spacing w:val="-3"/>
          <w:lang w:val="es-ES_tradnl"/>
        </w:rPr>
        <w:t>6.</w:t>
      </w:r>
      <w:r w:rsidR="00CD34E4" w:rsidRPr="00047024">
        <w:rPr>
          <w:rFonts w:asciiTheme="majorHAnsi" w:hAnsiTheme="majorHAnsi"/>
          <w:spacing w:val="-3"/>
          <w:lang w:val="es-ES_tradnl"/>
        </w:rPr>
        <w:t>4</w:t>
      </w:r>
      <w:r w:rsidRPr="00047024">
        <w:rPr>
          <w:rFonts w:asciiTheme="majorHAnsi" w:hAnsiTheme="majorHAnsi"/>
          <w:spacing w:val="-3"/>
          <w:lang w:val="es-ES_tradnl"/>
        </w:rPr>
        <w:tab/>
        <w:t>Distribución de probabilidad.</w:t>
      </w:r>
    </w:p>
    <w:p w:rsidR="00CD12E4" w:rsidRPr="00047024" w:rsidRDefault="00D36F49" w:rsidP="00CD12E4">
      <w:pPr>
        <w:suppressAutoHyphens/>
        <w:ind w:left="851" w:hanging="851"/>
        <w:jc w:val="both"/>
        <w:rPr>
          <w:rFonts w:asciiTheme="majorHAnsi" w:hAnsiTheme="majorHAnsi"/>
          <w:spacing w:val="-3"/>
          <w:lang w:val="es-ES_tradnl"/>
        </w:rPr>
      </w:pPr>
      <w:r w:rsidRPr="00047024">
        <w:rPr>
          <w:rFonts w:asciiTheme="majorHAnsi" w:hAnsiTheme="majorHAnsi"/>
          <w:spacing w:val="-3"/>
          <w:lang w:val="es-ES_tradnl"/>
        </w:rPr>
        <w:t>6.5</w:t>
      </w:r>
      <w:r w:rsidR="00CD12E4" w:rsidRPr="00047024">
        <w:rPr>
          <w:rFonts w:asciiTheme="majorHAnsi" w:hAnsiTheme="majorHAnsi"/>
          <w:spacing w:val="-3"/>
          <w:lang w:val="es-ES_tradnl"/>
        </w:rPr>
        <w:tab/>
        <w:t>La distribución normal de probabilidad.</w:t>
      </w:r>
    </w:p>
    <w:p w:rsidR="00CD12E4" w:rsidRPr="00047024" w:rsidRDefault="00D36F49" w:rsidP="00CD12E4">
      <w:pPr>
        <w:pStyle w:val="BodyTextIndent"/>
        <w:ind w:left="851" w:hanging="851"/>
        <w:rPr>
          <w:rFonts w:asciiTheme="majorHAnsi" w:hAnsiTheme="majorHAnsi"/>
        </w:rPr>
      </w:pPr>
      <w:r w:rsidRPr="00047024">
        <w:rPr>
          <w:rFonts w:asciiTheme="majorHAnsi" w:hAnsiTheme="majorHAnsi"/>
        </w:rPr>
        <w:t>6.6</w:t>
      </w:r>
      <w:r w:rsidR="00CD12E4" w:rsidRPr="00047024">
        <w:rPr>
          <w:rFonts w:asciiTheme="majorHAnsi" w:hAnsiTheme="majorHAnsi"/>
        </w:rPr>
        <w:tab/>
        <w:t>Di</w:t>
      </w:r>
      <w:r w:rsidR="00CD34E4" w:rsidRPr="00047024">
        <w:rPr>
          <w:rFonts w:asciiTheme="majorHAnsi" w:hAnsiTheme="majorHAnsi"/>
        </w:rPr>
        <w:t xml:space="preserve">stribución normal estándar.  </w:t>
      </w:r>
      <w:r w:rsidR="00CD12E4" w:rsidRPr="00047024">
        <w:rPr>
          <w:rFonts w:asciiTheme="majorHAnsi" w:hAnsiTheme="majorHAnsi"/>
        </w:rPr>
        <w:t>Estandarización. Uso de la tabla. Aplicaciones.</w:t>
      </w:r>
    </w:p>
    <w:p w:rsidR="00E13135" w:rsidRPr="00047024" w:rsidRDefault="00E13135" w:rsidP="00E13135">
      <w:pPr>
        <w:rPr>
          <w:rFonts w:asciiTheme="majorHAnsi" w:hAnsiTheme="majorHAnsi" w:cstheme="minorHAnsi"/>
        </w:rPr>
      </w:pPr>
    </w:p>
    <w:p w:rsidR="00A526FC" w:rsidRPr="00047024" w:rsidRDefault="00A526FC" w:rsidP="00A526FC">
      <w:pPr>
        <w:rPr>
          <w:rFonts w:asciiTheme="majorHAnsi" w:hAnsiTheme="majorHAnsi" w:cs="Calibri"/>
          <w:b/>
        </w:rPr>
      </w:pPr>
      <w:r w:rsidRPr="00047024">
        <w:rPr>
          <w:rFonts w:asciiTheme="majorHAnsi" w:hAnsiTheme="majorHAnsi" w:cs="Calibri"/>
          <w:b/>
        </w:rPr>
        <w:t>6- Horario de consulta</w:t>
      </w:r>
    </w:p>
    <w:p w:rsidR="00A526FC" w:rsidRPr="00047024" w:rsidRDefault="00A526FC" w:rsidP="00A526FC">
      <w:pPr>
        <w:rPr>
          <w:rFonts w:asciiTheme="majorHAnsi" w:hAnsiTheme="majorHAnsi" w:cs="Calibri"/>
        </w:rPr>
      </w:pPr>
      <w:r w:rsidRPr="00047024">
        <w:rPr>
          <w:rFonts w:asciiTheme="majorHAnsi" w:hAnsiTheme="majorHAnsi" w:cs="Calibri"/>
        </w:rPr>
        <w:t>Los estudiantes serán</w:t>
      </w:r>
      <w:r w:rsidR="00047024">
        <w:rPr>
          <w:rFonts w:asciiTheme="majorHAnsi" w:hAnsiTheme="majorHAnsi" w:cs="Calibri"/>
        </w:rPr>
        <w:t xml:space="preserve"> atendidos los días </w:t>
      </w:r>
      <w:r w:rsidR="005E0443">
        <w:rPr>
          <w:rFonts w:asciiTheme="majorHAnsi" w:hAnsiTheme="majorHAnsi" w:cs="Calibri"/>
        </w:rPr>
        <w:t>jueves de 13</w:t>
      </w:r>
      <w:r w:rsidR="00047024">
        <w:rPr>
          <w:rFonts w:asciiTheme="majorHAnsi" w:hAnsiTheme="majorHAnsi" w:cs="Calibri"/>
        </w:rPr>
        <w:t xml:space="preserve"> a </w:t>
      </w:r>
      <w:r w:rsidR="005E0443">
        <w:rPr>
          <w:rFonts w:asciiTheme="majorHAnsi" w:hAnsiTheme="majorHAnsi" w:cs="Calibri"/>
        </w:rPr>
        <w:t>17</w:t>
      </w:r>
      <w:r w:rsidRPr="00047024">
        <w:rPr>
          <w:rFonts w:asciiTheme="majorHAnsi" w:hAnsiTheme="majorHAnsi" w:cs="Calibri"/>
        </w:rPr>
        <w:t xml:space="preserve"> horas.</w:t>
      </w:r>
    </w:p>
    <w:p w:rsidR="00A526FC" w:rsidRPr="00047024" w:rsidRDefault="00A526FC" w:rsidP="004629C1">
      <w:pPr>
        <w:rPr>
          <w:rFonts w:asciiTheme="majorHAnsi" w:hAnsiTheme="majorHAnsi" w:cstheme="minorHAnsi"/>
          <w:lang w:val="es-ES_tradnl"/>
        </w:rPr>
      </w:pPr>
    </w:p>
    <w:p w:rsidR="00423167" w:rsidRPr="00047024" w:rsidRDefault="00A526FC" w:rsidP="004629C1">
      <w:pPr>
        <w:rPr>
          <w:rFonts w:asciiTheme="majorHAnsi" w:hAnsiTheme="majorHAnsi" w:cstheme="minorHAnsi"/>
          <w:b/>
        </w:rPr>
      </w:pPr>
      <w:r w:rsidRPr="00047024">
        <w:rPr>
          <w:rFonts w:asciiTheme="majorHAnsi" w:hAnsiTheme="majorHAnsi" w:cstheme="minorHAnsi"/>
          <w:b/>
        </w:rPr>
        <w:t>7</w:t>
      </w:r>
      <w:r w:rsidR="00BF4528" w:rsidRPr="00047024">
        <w:rPr>
          <w:rFonts w:asciiTheme="majorHAnsi" w:hAnsiTheme="majorHAnsi" w:cstheme="minorHAnsi"/>
          <w:b/>
        </w:rPr>
        <w:t xml:space="preserve">- </w:t>
      </w:r>
      <w:r w:rsidR="00423167" w:rsidRPr="00047024">
        <w:rPr>
          <w:rFonts w:asciiTheme="majorHAnsi" w:hAnsiTheme="majorHAnsi" w:cstheme="minorHAnsi"/>
          <w:b/>
        </w:rPr>
        <w:t xml:space="preserve">Bibliografía </w:t>
      </w:r>
    </w:p>
    <w:p w:rsidR="00323B18" w:rsidRPr="00047024" w:rsidRDefault="00B816AE" w:rsidP="00323B18">
      <w:pPr>
        <w:rPr>
          <w:rFonts w:asciiTheme="majorHAnsi" w:hAnsiTheme="majorHAnsi" w:cstheme="minorHAnsi"/>
        </w:rPr>
      </w:pPr>
      <w:r w:rsidRPr="00047024">
        <w:rPr>
          <w:rFonts w:asciiTheme="majorHAnsi" w:hAnsiTheme="majorHAnsi" w:cstheme="minorHAnsi"/>
        </w:rPr>
        <w:t>Gómez, B. Miguel. Elementos de La Estadística Descriptiva</w:t>
      </w:r>
      <w:r w:rsidR="00E02AB7" w:rsidRPr="00047024">
        <w:rPr>
          <w:rFonts w:asciiTheme="majorHAnsi" w:hAnsiTheme="majorHAnsi" w:cstheme="minorHAnsi"/>
        </w:rPr>
        <w:t xml:space="preserve">. </w:t>
      </w:r>
      <w:r w:rsidR="00DE64B8" w:rsidRPr="00047024">
        <w:rPr>
          <w:rFonts w:asciiTheme="majorHAnsi" w:hAnsiTheme="majorHAnsi" w:cstheme="minorHAnsi"/>
        </w:rPr>
        <w:t xml:space="preserve">Editorial UNED, </w:t>
      </w:r>
      <w:r w:rsidR="004A4437" w:rsidRPr="00047024">
        <w:rPr>
          <w:rFonts w:asciiTheme="majorHAnsi" w:hAnsiTheme="majorHAnsi" w:cstheme="minorHAnsi"/>
        </w:rPr>
        <w:t xml:space="preserve">cuarta </w:t>
      </w:r>
      <w:r w:rsidR="00DE64B8" w:rsidRPr="00047024">
        <w:rPr>
          <w:rFonts w:asciiTheme="majorHAnsi" w:hAnsiTheme="majorHAnsi" w:cstheme="minorHAnsi"/>
        </w:rPr>
        <w:t xml:space="preserve">edición, </w:t>
      </w:r>
      <w:r w:rsidR="004A4437" w:rsidRPr="00047024">
        <w:rPr>
          <w:rFonts w:asciiTheme="majorHAnsi" w:hAnsiTheme="majorHAnsi" w:cstheme="minorHAnsi"/>
        </w:rPr>
        <w:t>2012</w:t>
      </w:r>
      <w:r w:rsidR="00DE64B8" w:rsidRPr="00047024">
        <w:rPr>
          <w:rFonts w:asciiTheme="majorHAnsi" w:hAnsiTheme="majorHAnsi" w:cstheme="minorHAnsi"/>
        </w:rPr>
        <w:t xml:space="preserve">. </w:t>
      </w:r>
    </w:p>
    <w:p w:rsidR="00461253" w:rsidRPr="00047024" w:rsidRDefault="00461253" w:rsidP="00323B18">
      <w:pPr>
        <w:rPr>
          <w:rFonts w:asciiTheme="majorHAnsi" w:hAnsiTheme="majorHAnsi" w:cstheme="minorHAnsi"/>
        </w:rPr>
      </w:pPr>
      <w:r w:rsidRPr="00047024">
        <w:rPr>
          <w:rFonts w:asciiTheme="majorHAnsi" w:hAnsiTheme="majorHAnsi" w:cs="Arial"/>
        </w:rPr>
        <w:t xml:space="preserve">Alegre, J.; </w:t>
      </w:r>
      <w:proofErr w:type="spellStart"/>
      <w:r w:rsidRPr="00047024">
        <w:rPr>
          <w:rFonts w:asciiTheme="majorHAnsi" w:hAnsiTheme="majorHAnsi" w:cs="Arial"/>
        </w:rPr>
        <w:t>Cladera</w:t>
      </w:r>
      <w:proofErr w:type="spellEnd"/>
      <w:r w:rsidRPr="00047024">
        <w:rPr>
          <w:rFonts w:asciiTheme="majorHAnsi" w:hAnsiTheme="majorHAnsi" w:cs="Arial"/>
        </w:rPr>
        <w:t xml:space="preserve">, M.; </w:t>
      </w:r>
      <w:proofErr w:type="spellStart"/>
      <w:r w:rsidRPr="00047024">
        <w:rPr>
          <w:rFonts w:asciiTheme="majorHAnsi" w:hAnsiTheme="majorHAnsi" w:cs="Arial"/>
        </w:rPr>
        <w:t>Juaneda</w:t>
      </w:r>
      <w:proofErr w:type="spellEnd"/>
      <w:r w:rsidRPr="00047024">
        <w:rPr>
          <w:rFonts w:asciiTheme="majorHAnsi" w:hAnsiTheme="majorHAnsi" w:cs="Arial"/>
        </w:rPr>
        <w:t xml:space="preserve">, C. Análisis </w:t>
      </w:r>
      <w:r w:rsidR="005E0443">
        <w:rPr>
          <w:rFonts w:asciiTheme="majorHAnsi" w:hAnsiTheme="majorHAnsi" w:cs="Arial"/>
        </w:rPr>
        <w:t>Cuantitativo de la A</w:t>
      </w:r>
      <w:r w:rsidRPr="00047024">
        <w:rPr>
          <w:rFonts w:asciiTheme="majorHAnsi" w:hAnsiTheme="majorHAnsi" w:cs="Arial"/>
        </w:rPr>
        <w:t>ctividad Turística. Ed. Pirámide, 2003.</w:t>
      </w:r>
    </w:p>
    <w:p w:rsidR="00323B18" w:rsidRPr="00047024" w:rsidRDefault="002E4D09" w:rsidP="00323B18">
      <w:pPr>
        <w:rPr>
          <w:rFonts w:asciiTheme="majorHAnsi" w:hAnsiTheme="majorHAnsi"/>
          <w:spacing w:val="-3"/>
          <w:lang w:val="es-ES_tradnl"/>
        </w:rPr>
      </w:pPr>
      <w:r>
        <w:rPr>
          <w:rFonts w:asciiTheme="majorHAnsi" w:hAnsiTheme="majorHAnsi"/>
          <w:spacing w:val="-3"/>
          <w:lang w:val="es-ES_tradnl"/>
        </w:rPr>
        <w:t>Muñoz, A; Herrero, A; Muñoz, A. Introducción a la Estadística para Turismo. Ediciones Académicas, UNED, Madrid, 2011.</w:t>
      </w:r>
    </w:p>
    <w:p w:rsidR="00DB6844" w:rsidRPr="008E6720" w:rsidRDefault="00170ECE" w:rsidP="00323B18">
      <w:pPr>
        <w:rPr>
          <w:rFonts w:asciiTheme="majorHAnsi" w:hAnsiTheme="majorHAnsi" w:cs="Arial"/>
        </w:rPr>
      </w:pPr>
      <w:r w:rsidRPr="00047024">
        <w:rPr>
          <w:rFonts w:asciiTheme="majorHAnsi" w:hAnsiTheme="majorHAnsi" w:cs="Arial"/>
        </w:rPr>
        <w:t xml:space="preserve">Fernández, A </w:t>
      </w:r>
      <w:proofErr w:type="spellStart"/>
      <w:r w:rsidRPr="00047024">
        <w:rPr>
          <w:rFonts w:asciiTheme="majorHAnsi" w:hAnsiTheme="majorHAnsi" w:cs="Arial"/>
        </w:rPr>
        <w:t>Lacomba</w:t>
      </w:r>
      <w:proofErr w:type="spellEnd"/>
      <w:r w:rsidRPr="00047024">
        <w:rPr>
          <w:rFonts w:asciiTheme="majorHAnsi" w:hAnsiTheme="majorHAnsi" w:cs="Arial"/>
        </w:rPr>
        <w:t xml:space="preserve">. </w:t>
      </w:r>
      <w:r w:rsidR="00DB6844" w:rsidRPr="00047024">
        <w:rPr>
          <w:rFonts w:asciiTheme="majorHAnsi" w:hAnsiTheme="majorHAnsi" w:cs="Arial"/>
        </w:rPr>
        <w:t>Estadística Básica Aplicada al Sector Turístico. Teoría y ejercicios resueltos. Ed. Ágora Universidad.</w:t>
      </w:r>
      <w:r w:rsidRPr="00047024">
        <w:rPr>
          <w:rFonts w:asciiTheme="majorHAnsi" w:hAnsiTheme="majorHAnsi" w:cs="Arial"/>
        </w:rPr>
        <w:t xml:space="preserve"> </w:t>
      </w:r>
      <w:r w:rsidR="00DB6844" w:rsidRPr="00047024">
        <w:rPr>
          <w:rFonts w:asciiTheme="majorHAnsi" w:hAnsiTheme="majorHAnsi" w:cs="Arial"/>
        </w:rPr>
        <w:t>Madrid</w:t>
      </w:r>
      <w:r w:rsidRPr="00047024">
        <w:rPr>
          <w:rFonts w:asciiTheme="majorHAnsi" w:hAnsiTheme="majorHAnsi" w:cs="Arial"/>
        </w:rPr>
        <w:t>, 2000</w:t>
      </w:r>
      <w:r w:rsidR="008E6720">
        <w:rPr>
          <w:rFonts w:asciiTheme="majorHAnsi" w:hAnsiTheme="majorHAnsi" w:cs="Arial"/>
        </w:rPr>
        <w:t>.</w:t>
      </w:r>
    </w:p>
    <w:sectPr w:rsidR="00DB6844" w:rsidRPr="008E67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6097"/>
      </v:shape>
    </w:pict>
  </w:numPicBullet>
  <w:abstractNum w:abstractNumId="0">
    <w:nsid w:val="031F7618"/>
    <w:multiLevelType w:val="hybridMultilevel"/>
    <w:tmpl w:val="8C0058AA"/>
    <w:lvl w:ilvl="0" w:tplc="140A0007">
      <w:start w:val="1"/>
      <w:numFmt w:val="bullet"/>
      <w:lvlText w:val=""/>
      <w:lvlPicBulletId w:val="0"/>
      <w:lvlJc w:val="left"/>
      <w:pPr>
        <w:ind w:left="720" w:hanging="360"/>
      </w:pPr>
      <w:rPr>
        <w:rFonts w:ascii="Symbol" w:hAnsi="Symbol" w:hint="default"/>
      </w:rPr>
    </w:lvl>
    <w:lvl w:ilvl="1" w:tplc="140A0007">
      <w:start w:val="1"/>
      <w:numFmt w:val="bullet"/>
      <w:lvlText w:val=""/>
      <w:lvlPicBulletId w:val="0"/>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1A7796B"/>
    <w:multiLevelType w:val="multilevel"/>
    <w:tmpl w:val="8B5AA472"/>
    <w:lvl w:ilvl="0">
      <w:start w:val="3"/>
      <w:numFmt w:val="decimal"/>
      <w:lvlText w:val="%1"/>
      <w:lvlJc w:val="left"/>
      <w:pPr>
        <w:tabs>
          <w:tab w:val="num" w:pos="870"/>
        </w:tabs>
        <w:ind w:left="870" w:hanging="870"/>
      </w:pPr>
      <w:rPr>
        <w:rFonts w:hint="default"/>
      </w:rPr>
    </w:lvl>
    <w:lvl w:ilvl="1">
      <w:start w:val="5"/>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0DD7D87"/>
    <w:multiLevelType w:val="multilevel"/>
    <w:tmpl w:val="C5FA803A"/>
    <w:lvl w:ilvl="0">
      <w:start w:val="1"/>
      <w:numFmt w:val="decimal"/>
      <w:lvlText w:val="%1."/>
      <w:lvlJc w:val="left"/>
      <w:pPr>
        <w:tabs>
          <w:tab w:val="num" w:pos="720"/>
        </w:tabs>
        <w:ind w:left="720" w:hanging="360"/>
      </w:pPr>
    </w:lvl>
    <w:lvl w:ilvl="1">
      <w:start w:val="1"/>
      <w:numFmt w:val="decimal"/>
      <w:isLgl/>
      <w:lvlText w:val="%1.%2"/>
      <w:lvlJc w:val="left"/>
      <w:pPr>
        <w:tabs>
          <w:tab w:val="num" w:pos="1155"/>
        </w:tabs>
        <w:ind w:left="1155" w:hanging="360"/>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615"/>
        </w:tabs>
        <w:ind w:left="3615" w:hanging="1080"/>
      </w:pPr>
      <w:rPr>
        <w:rFonts w:hint="default"/>
      </w:rPr>
    </w:lvl>
    <w:lvl w:ilvl="6">
      <w:start w:val="1"/>
      <w:numFmt w:val="decimal"/>
      <w:isLgl/>
      <w:lvlText w:val="%1.%2.%3.%4.%5.%6.%7"/>
      <w:lvlJc w:val="left"/>
      <w:pPr>
        <w:tabs>
          <w:tab w:val="num" w:pos="4410"/>
        </w:tabs>
        <w:ind w:left="4410" w:hanging="1440"/>
      </w:pPr>
      <w:rPr>
        <w:rFonts w:hint="default"/>
      </w:rPr>
    </w:lvl>
    <w:lvl w:ilvl="7">
      <w:start w:val="1"/>
      <w:numFmt w:val="decimal"/>
      <w:isLgl/>
      <w:lvlText w:val="%1.%2.%3.%4.%5.%6.%7.%8"/>
      <w:lvlJc w:val="left"/>
      <w:pPr>
        <w:tabs>
          <w:tab w:val="num" w:pos="4845"/>
        </w:tabs>
        <w:ind w:left="4845"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
    <w:nsid w:val="226F40E1"/>
    <w:multiLevelType w:val="multilevel"/>
    <w:tmpl w:val="7DB649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33D12BD"/>
    <w:multiLevelType w:val="multilevel"/>
    <w:tmpl w:val="187A5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B76DE4"/>
    <w:multiLevelType w:val="hybridMultilevel"/>
    <w:tmpl w:val="A6BCE4E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F631D7"/>
    <w:multiLevelType w:val="hybridMultilevel"/>
    <w:tmpl w:val="9C7A8E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EF1CA9"/>
    <w:multiLevelType w:val="multilevel"/>
    <w:tmpl w:val="85EC49F4"/>
    <w:lvl w:ilvl="0">
      <w:start w:val="1"/>
      <w:numFmt w:val="upperRoman"/>
      <w:lvlText w:val="%1."/>
      <w:lvlJc w:val="right"/>
      <w:pPr>
        <w:tabs>
          <w:tab w:val="num" w:pos="720"/>
        </w:tabs>
        <w:ind w:left="720" w:hanging="360"/>
      </w:pPr>
    </w:lvl>
    <w:lvl w:ilvl="1">
      <w:start w:val="1"/>
      <w:numFmt w:val="decimal"/>
      <w:isLgl/>
      <w:lvlText w:val="%1.%2"/>
      <w:lvlJc w:val="left"/>
      <w:pPr>
        <w:tabs>
          <w:tab w:val="num" w:pos="1155"/>
        </w:tabs>
        <w:ind w:left="1155" w:hanging="360"/>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615"/>
        </w:tabs>
        <w:ind w:left="3615" w:hanging="1080"/>
      </w:pPr>
      <w:rPr>
        <w:rFonts w:hint="default"/>
      </w:rPr>
    </w:lvl>
    <w:lvl w:ilvl="6">
      <w:start w:val="1"/>
      <w:numFmt w:val="decimal"/>
      <w:isLgl/>
      <w:lvlText w:val="%1.%2.%3.%4.%5.%6.%7"/>
      <w:lvlJc w:val="left"/>
      <w:pPr>
        <w:tabs>
          <w:tab w:val="num" w:pos="4410"/>
        </w:tabs>
        <w:ind w:left="4410" w:hanging="1440"/>
      </w:pPr>
      <w:rPr>
        <w:rFonts w:hint="default"/>
      </w:rPr>
    </w:lvl>
    <w:lvl w:ilvl="7">
      <w:start w:val="1"/>
      <w:numFmt w:val="decimal"/>
      <w:isLgl/>
      <w:lvlText w:val="%1.%2.%3.%4.%5.%6.%7.%8"/>
      <w:lvlJc w:val="left"/>
      <w:pPr>
        <w:tabs>
          <w:tab w:val="num" w:pos="4845"/>
        </w:tabs>
        <w:ind w:left="4845"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nsid w:val="38776B9C"/>
    <w:multiLevelType w:val="multilevel"/>
    <w:tmpl w:val="EDA80750"/>
    <w:lvl w:ilvl="0">
      <w:start w:val="1"/>
      <w:numFmt w:val="decimal"/>
      <w:lvlText w:val="%1."/>
      <w:lvlJc w:val="left"/>
      <w:pPr>
        <w:tabs>
          <w:tab w:val="num" w:pos="1155"/>
        </w:tabs>
        <w:ind w:left="1155" w:hanging="360"/>
      </w:pPr>
    </w:lvl>
    <w:lvl w:ilvl="1">
      <w:start w:val="1"/>
      <w:numFmt w:val="decimal"/>
      <w:isLgl/>
      <w:lvlText w:val="%1.%2"/>
      <w:lvlJc w:val="left"/>
      <w:pPr>
        <w:tabs>
          <w:tab w:val="num" w:pos="1155"/>
        </w:tabs>
        <w:ind w:left="1155" w:hanging="360"/>
      </w:pPr>
      <w:rPr>
        <w:rFonts w:hint="default"/>
      </w:rPr>
    </w:lvl>
    <w:lvl w:ilvl="2">
      <w:start w:val="1"/>
      <w:numFmt w:val="decimal"/>
      <w:isLgl/>
      <w:lvlText w:val="%1.%2.%3"/>
      <w:lvlJc w:val="left"/>
      <w:pPr>
        <w:tabs>
          <w:tab w:val="num" w:pos="1515"/>
        </w:tabs>
        <w:ind w:left="1515" w:hanging="720"/>
      </w:pPr>
      <w:rPr>
        <w:rFonts w:hint="default"/>
      </w:rPr>
    </w:lvl>
    <w:lvl w:ilvl="3">
      <w:start w:val="1"/>
      <w:numFmt w:val="decimal"/>
      <w:isLgl/>
      <w:lvlText w:val="%1.%2.%3.%4"/>
      <w:lvlJc w:val="left"/>
      <w:pPr>
        <w:tabs>
          <w:tab w:val="num" w:pos="1515"/>
        </w:tabs>
        <w:ind w:left="1515" w:hanging="72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1875"/>
        </w:tabs>
        <w:ind w:left="1875"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35"/>
        </w:tabs>
        <w:ind w:left="2235" w:hanging="1440"/>
      </w:pPr>
      <w:rPr>
        <w:rFonts w:hint="default"/>
      </w:rPr>
    </w:lvl>
    <w:lvl w:ilvl="8">
      <w:start w:val="1"/>
      <w:numFmt w:val="decimal"/>
      <w:isLgl/>
      <w:lvlText w:val="%1.%2.%3.%4.%5.%6.%7.%8.%9"/>
      <w:lvlJc w:val="left"/>
      <w:pPr>
        <w:tabs>
          <w:tab w:val="num" w:pos="2595"/>
        </w:tabs>
        <w:ind w:left="2595" w:hanging="1800"/>
      </w:pPr>
      <w:rPr>
        <w:rFonts w:hint="default"/>
      </w:rPr>
    </w:lvl>
  </w:abstractNum>
  <w:abstractNum w:abstractNumId="9">
    <w:nsid w:val="3A905545"/>
    <w:multiLevelType w:val="multilevel"/>
    <w:tmpl w:val="FBE29A94"/>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635FAB"/>
    <w:multiLevelType w:val="multilevel"/>
    <w:tmpl w:val="E7901AA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1364A99"/>
    <w:multiLevelType w:val="multilevel"/>
    <w:tmpl w:val="388A551E"/>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16A1EFB"/>
    <w:multiLevelType w:val="multilevel"/>
    <w:tmpl w:val="5336B762"/>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0974842"/>
    <w:multiLevelType w:val="multilevel"/>
    <w:tmpl w:val="388A551E"/>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A107C7"/>
    <w:multiLevelType w:val="multilevel"/>
    <w:tmpl w:val="BC9C5338"/>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6AB15466"/>
    <w:multiLevelType w:val="hybridMultilevel"/>
    <w:tmpl w:val="3AE017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72C2A3E"/>
    <w:multiLevelType w:val="multilevel"/>
    <w:tmpl w:val="B7C6ABD8"/>
    <w:lvl w:ilvl="0">
      <w:start w:val="1"/>
      <w:numFmt w:val="decimal"/>
      <w:lvlText w:val="%1."/>
      <w:lvlJc w:val="left"/>
      <w:pPr>
        <w:tabs>
          <w:tab w:val="num" w:pos="1155"/>
        </w:tabs>
        <w:ind w:left="1155" w:hanging="360"/>
      </w:pPr>
    </w:lvl>
    <w:lvl w:ilvl="1">
      <w:start w:val="1"/>
      <w:numFmt w:val="decimal"/>
      <w:isLgl/>
      <w:lvlText w:val="%1.%2"/>
      <w:lvlJc w:val="left"/>
      <w:pPr>
        <w:tabs>
          <w:tab w:val="num" w:pos="1155"/>
        </w:tabs>
        <w:ind w:left="1155" w:hanging="360"/>
      </w:pPr>
      <w:rPr>
        <w:rFonts w:hint="default"/>
      </w:rPr>
    </w:lvl>
    <w:lvl w:ilvl="2">
      <w:start w:val="1"/>
      <w:numFmt w:val="decimal"/>
      <w:isLgl/>
      <w:lvlText w:val="%1.%2.%3"/>
      <w:lvlJc w:val="left"/>
      <w:pPr>
        <w:tabs>
          <w:tab w:val="num" w:pos="1515"/>
        </w:tabs>
        <w:ind w:left="1515" w:hanging="720"/>
      </w:pPr>
      <w:rPr>
        <w:rFonts w:hint="default"/>
      </w:rPr>
    </w:lvl>
    <w:lvl w:ilvl="3">
      <w:start w:val="1"/>
      <w:numFmt w:val="decimal"/>
      <w:isLgl/>
      <w:lvlText w:val="%1.%2.%3.%4"/>
      <w:lvlJc w:val="left"/>
      <w:pPr>
        <w:tabs>
          <w:tab w:val="num" w:pos="1515"/>
        </w:tabs>
        <w:ind w:left="1515" w:hanging="72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1875"/>
        </w:tabs>
        <w:ind w:left="1875"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35"/>
        </w:tabs>
        <w:ind w:left="2235" w:hanging="1440"/>
      </w:pPr>
      <w:rPr>
        <w:rFonts w:hint="default"/>
      </w:rPr>
    </w:lvl>
    <w:lvl w:ilvl="8">
      <w:start w:val="1"/>
      <w:numFmt w:val="decimal"/>
      <w:isLgl/>
      <w:lvlText w:val="%1.%2.%3.%4.%5.%6.%7.%8.%9"/>
      <w:lvlJc w:val="left"/>
      <w:pPr>
        <w:tabs>
          <w:tab w:val="num" w:pos="2595"/>
        </w:tabs>
        <w:ind w:left="2595" w:hanging="1800"/>
      </w:pPr>
      <w:rPr>
        <w:rFonts w:hint="default"/>
      </w:rPr>
    </w:lvl>
  </w:abstractNum>
  <w:abstractNum w:abstractNumId="17">
    <w:nsid w:val="7DCC4F5E"/>
    <w:multiLevelType w:val="hybridMultilevel"/>
    <w:tmpl w:val="184A1756"/>
    <w:lvl w:ilvl="0" w:tplc="AD505AA2">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D501A7"/>
    <w:multiLevelType w:val="hybridMultilevel"/>
    <w:tmpl w:val="2B56CCFC"/>
    <w:lvl w:ilvl="0" w:tplc="AD505AA2">
      <w:numFmt w:val="bullet"/>
      <w:lvlText w:val="-"/>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AF2415"/>
    <w:multiLevelType w:val="multilevel"/>
    <w:tmpl w:val="FC9E042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6"/>
  </w:num>
  <w:num w:numId="3">
    <w:abstractNumId w:val="8"/>
  </w:num>
  <w:num w:numId="4">
    <w:abstractNumId w:val="15"/>
  </w:num>
  <w:num w:numId="5">
    <w:abstractNumId w:val="12"/>
  </w:num>
  <w:num w:numId="6">
    <w:abstractNumId w:val="11"/>
  </w:num>
  <w:num w:numId="7">
    <w:abstractNumId w:val="9"/>
  </w:num>
  <w:num w:numId="8">
    <w:abstractNumId w:val="0"/>
  </w:num>
  <w:num w:numId="9">
    <w:abstractNumId w:val="6"/>
  </w:num>
  <w:num w:numId="10">
    <w:abstractNumId w:val="17"/>
  </w:num>
  <w:num w:numId="11">
    <w:abstractNumId w:val="18"/>
  </w:num>
  <w:num w:numId="12">
    <w:abstractNumId w:val="7"/>
  </w:num>
  <w:num w:numId="13">
    <w:abstractNumId w:val="14"/>
  </w:num>
  <w:num w:numId="14">
    <w:abstractNumId w:val="1"/>
  </w:num>
  <w:num w:numId="15">
    <w:abstractNumId w:val="13"/>
  </w:num>
  <w:num w:numId="16">
    <w:abstractNumId w:val="4"/>
  </w:num>
  <w:num w:numId="17">
    <w:abstractNumId w:val="3"/>
  </w:num>
  <w:num w:numId="18">
    <w:abstractNumId w:val="5"/>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99"/>
    <w:rsid w:val="0000690E"/>
    <w:rsid w:val="00047024"/>
    <w:rsid w:val="0005039B"/>
    <w:rsid w:val="00050E23"/>
    <w:rsid w:val="000805AD"/>
    <w:rsid w:val="000A1CF6"/>
    <w:rsid w:val="00120664"/>
    <w:rsid w:val="00170ECE"/>
    <w:rsid w:val="001A5598"/>
    <w:rsid w:val="001B2678"/>
    <w:rsid w:val="00203BAB"/>
    <w:rsid w:val="00297C28"/>
    <w:rsid w:val="002A7246"/>
    <w:rsid w:val="002E4D09"/>
    <w:rsid w:val="00311490"/>
    <w:rsid w:val="00323B18"/>
    <w:rsid w:val="003307C2"/>
    <w:rsid w:val="00344F41"/>
    <w:rsid w:val="00370BE2"/>
    <w:rsid w:val="00375D10"/>
    <w:rsid w:val="00392A13"/>
    <w:rsid w:val="003A73E6"/>
    <w:rsid w:val="0042082B"/>
    <w:rsid w:val="00423167"/>
    <w:rsid w:val="00424041"/>
    <w:rsid w:val="004364F2"/>
    <w:rsid w:val="004563BD"/>
    <w:rsid w:val="00460B95"/>
    <w:rsid w:val="00461253"/>
    <w:rsid w:val="004629C1"/>
    <w:rsid w:val="00470924"/>
    <w:rsid w:val="004A4437"/>
    <w:rsid w:val="004B6C15"/>
    <w:rsid w:val="004B7425"/>
    <w:rsid w:val="00523F9D"/>
    <w:rsid w:val="00524CC8"/>
    <w:rsid w:val="00536E92"/>
    <w:rsid w:val="0054231D"/>
    <w:rsid w:val="00566B71"/>
    <w:rsid w:val="00572516"/>
    <w:rsid w:val="005A64CC"/>
    <w:rsid w:val="005B1212"/>
    <w:rsid w:val="005C1A85"/>
    <w:rsid w:val="005C764E"/>
    <w:rsid w:val="005E0443"/>
    <w:rsid w:val="006232A8"/>
    <w:rsid w:val="00644B2D"/>
    <w:rsid w:val="00657584"/>
    <w:rsid w:val="0066767E"/>
    <w:rsid w:val="0066775D"/>
    <w:rsid w:val="00681741"/>
    <w:rsid w:val="006A3895"/>
    <w:rsid w:val="006B442A"/>
    <w:rsid w:val="00703D51"/>
    <w:rsid w:val="00725C2F"/>
    <w:rsid w:val="007622E9"/>
    <w:rsid w:val="007824F7"/>
    <w:rsid w:val="00784799"/>
    <w:rsid w:val="00787864"/>
    <w:rsid w:val="007A2F8D"/>
    <w:rsid w:val="007A57C3"/>
    <w:rsid w:val="007C0894"/>
    <w:rsid w:val="007F0169"/>
    <w:rsid w:val="00825EFA"/>
    <w:rsid w:val="00830A46"/>
    <w:rsid w:val="008404A9"/>
    <w:rsid w:val="008453C6"/>
    <w:rsid w:val="0087067E"/>
    <w:rsid w:val="008812D3"/>
    <w:rsid w:val="008E6720"/>
    <w:rsid w:val="00924B47"/>
    <w:rsid w:val="00931532"/>
    <w:rsid w:val="00973BB7"/>
    <w:rsid w:val="00996BC0"/>
    <w:rsid w:val="009A1475"/>
    <w:rsid w:val="009D552E"/>
    <w:rsid w:val="009F7FF2"/>
    <w:rsid w:val="00A00F39"/>
    <w:rsid w:val="00A25394"/>
    <w:rsid w:val="00A526FC"/>
    <w:rsid w:val="00A56E13"/>
    <w:rsid w:val="00AB25DA"/>
    <w:rsid w:val="00AD79D0"/>
    <w:rsid w:val="00B75705"/>
    <w:rsid w:val="00B816AE"/>
    <w:rsid w:val="00BC6D6D"/>
    <w:rsid w:val="00BF4528"/>
    <w:rsid w:val="00BF5ADC"/>
    <w:rsid w:val="00C202A2"/>
    <w:rsid w:val="00C4006D"/>
    <w:rsid w:val="00C54CEB"/>
    <w:rsid w:val="00C564D2"/>
    <w:rsid w:val="00C8506B"/>
    <w:rsid w:val="00C931FF"/>
    <w:rsid w:val="00CB07BA"/>
    <w:rsid w:val="00CD12E4"/>
    <w:rsid w:val="00CD34E4"/>
    <w:rsid w:val="00CD6158"/>
    <w:rsid w:val="00CE061A"/>
    <w:rsid w:val="00CE373C"/>
    <w:rsid w:val="00D020A2"/>
    <w:rsid w:val="00D02454"/>
    <w:rsid w:val="00D155F6"/>
    <w:rsid w:val="00D3381B"/>
    <w:rsid w:val="00D36F49"/>
    <w:rsid w:val="00D56EE5"/>
    <w:rsid w:val="00D76E21"/>
    <w:rsid w:val="00D901B2"/>
    <w:rsid w:val="00DA2039"/>
    <w:rsid w:val="00DB6844"/>
    <w:rsid w:val="00DD0FED"/>
    <w:rsid w:val="00DE64B8"/>
    <w:rsid w:val="00DE6C05"/>
    <w:rsid w:val="00E02AB7"/>
    <w:rsid w:val="00E13135"/>
    <w:rsid w:val="00E32D47"/>
    <w:rsid w:val="00E34DBD"/>
    <w:rsid w:val="00E74FE7"/>
    <w:rsid w:val="00ED1CB6"/>
    <w:rsid w:val="00F10E79"/>
    <w:rsid w:val="00F258D2"/>
    <w:rsid w:val="00F27699"/>
    <w:rsid w:val="00F43CDD"/>
    <w:rsid w:val="00F820BF"/>
    <w:rsid w:val="00F91723"/>
    <w:rsid w:val="00FC21B7"/>
    <w:rsid w:val="00FC5BF8"/>
    <w:rsid w:val="00FC7E7B"/>
    <w:rsid w:val="00FD50D8"/>
    <w:rsid w:val="00FF2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813250-7E00-4EED-A75E-8F3F5A98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BB7"/>
    <w:pPr>
      <w:ind w:left="720"/>
      <w:contextualSpacing/>
    </w:pPr>
  </w:style>
  <w:style w:type="paragraph" w:styleId="BodyText2">
    <w:name w:val="Body Text 2"/>
    <w:basedOn w:val="Normal"/>
    <w:link w:val="BodyText2Char"/>
    <w:rsid w:val="00D155F6"/>
    <w:pPr>
      <w:widowControl w:val="0"/>
      <w:tabs>
        <w:tab w:val="left" w:pos="-720"/>
        <w:tab w:val="left" w:pos="0"/>
        <w:tab w:val="left" w:pos="1008"/>
        <w:tab w:val="left" w:pos="1440"/>
      </w:tabs>
      <w:suppressAutoHyphens/>
      <w:jc w:val="both"/>
    </w:pPr>
    <w:rPr>
      <w:rFonts w:ascii="Arial" w:hAnsi="Arial"/>
      <w:snapToGrid w:val="0"/>
      <w:spacing w:val="-3"/>
      <w:szCs w:val="20"/>
      <w:lang w:val="es-ES_tradnl"/>
    </w:rPr>
  </w:style>
  <w:style w:type="character" w:customStyle="1" w:styleId="BodyText2Char">
    <w:name w:val="Body Text 2 Char"/>
    <w:basedOn w:val="DefaultParagraphFont"/>
    <w:link w:val="BodyText2"/>
    <w:rsid w:val="00D155F6"/>
    <w:rPr>
      <w:rFonts w:ascii="Arial" w:hAnsi="Arial"/>
      <w:snapToGrid w:val="0"/>
      <w:spacing w:val="-3"/>
      <w:sz w:val="24"/>
      <w:lang w:val="es-ES_tradnl"/>
    </w:rPr>
  </w:style>
  <w:style w:type="paragraph" w:styleId="BodyTextIndent2">
    <w:name w:val="Body Text Indent 2"/>
    <w:basedOn w:val="Normal"/>
    <w:link w:val="BodyTextIndent2Char"/>
    <w:rsid w:val="0054231D"/>
    <w:pPr>
      <w:spacing w:after="120" w:line="480" w:lineRule="auto"/>
      <w:ind w:left="283"/>
    </w:pPr>
  </w:style>
  <w:style w:type="character" w:customStyle="1" w:styleId="BodyTextIndent2Char">
    <w:name w:val="Body Text Indent 2 Char"/>
    <w:basedOn w:val="DefaultParagraphFont"/>
    <w:link w:val="BodyTextIndent2"/>
    <w:rsid w:val="0054231D"/>
    <w:rPr>
      <w:sz w:val="24"/>
      <w:szCs w:val="24"/>
    </w:rPr>
  </w:style>
  <w:style w:type="paragraph" w:styleId="BodyTextIndent">
    <w:name w:val="Body Text Indent"/>
    <w:basedOn w:val="Normal"/>
    <w:link w:val="BodyTextIndentChar"/>
    <w:rsid w:val="00CD12E4"/>
    <w:pPr>
      <w:spacing w:after="120"/>
      <w:ind w:left="283"/>
    </w:pPr>
  </w:style>
  <w:style w:type="character" w:customStyle="1" w:styleId="BodyTextIndentChar">
    <w:name w:val="Body Text Indent Char"/>
    <w:basedOn w:val="DefaultParagraphFont"/>
    <w:link w:val="BodyTextIndent"/>
    <w:rsid w:val="00CD1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763768">
      <w:bodyDiv w:val="1"/>
      <w:marLeft w:val="0"/>
      <w:marRight w:val="0"/>
      <w:marTop w:val="0"/>
      <w:marBottom w:val="0"/>
      <w:divBdr>
        <w:top w:val="none" w:sz="0" w:space="0" w:color="auto"/>
        <w:left w:val="none" w:sz="0" w:space="0" w:color="auto"/>
        <w:bottom w:val="none" w:sz="0" w:space="0" w:color="auto"/>
        <w:right w:val="none" w:sz="0" w:space="0" w:color="auto"/>
      </w:divBdr>
      <w:divsChild>
        <w:div w:id="515582509">
          <w:marLeft w:val="0"/>
          <w:marRight w:val="0"/>
          <w:marTop w:val="0"/>
          <w:marBottom w:val="0"/>
          <w:divBdr>
            <w:top w:val="none" w:sz="0" w:space="0" w:color="auto"/>
            <w:left w:val="none" w:sz="0" w:space="0" w:color="auto"/>
            <w:bottom w:val="none" w:sz="0" w:space="0" w:color="auto"/>
            <w:right w:val="none" w:sz="0" w:space="0" w:color="auto"/>
          </w:divBdr>
        </w:div>
        <w:div w:id="46728813">
          <w:marLeft w:val="0"/>
          <w:marRight w:val="0"/>
          <w:marTop w:val="0"/>
          <w:marBottom w:val="0"/>
          <w:divBdr>
            <w:top w:val="none" w:sz="0" w:space="0" w:color="auto"/>
            <w:left w:val="none" w:sz="0" w:space="0" w:color="auto"/>
            <w:bottom w:val="none" w:sz="0" w:space="0" w:color="auto"/>
            <w:right w:val="none" w:sz="0" w:space="0" w:color="auto"/>
          </w:divBdr>
        </w:div>
        <w:div w:id="2120103188">
          <w:marLeft w:val="0"/>
          <w:marRight w:val="0"/>
          <w:marTop w:val="0"/>
          <w:marBottom w:val="0"/>
          <w:divBdr>
            <w:top w:val="none" w:sz="0" w:space="0" w:color="auto"/>
            <w:left w:val="none" w:sz="0" w:space="0" w:color="auto"/>
            <w:bottom w:val="none" w:sz="0" w:space="0" w:color="auto"/>
            <w:right w:val="none" w:sz="0" w:space="0" w:color="auto"/>
          </w:divBdr>
        </w:div>
      </w:divsChild>
    </w:div>
    <w:div w:id="1679500136">
      <w:bodyDiv w:val="1"/>
      <w:marLeft w:val="0"/>
      <w:marRight w:val="0"/>
      <w:marTop w:val="0"/>
      <w:marBottom w:val="0"/>
      <w:divBdr>
        <w:top w:val="none" w:sz="0" w:space="0" w:color="auto"/>
        <w:left w:val="none" w:sz="0" w:space="0" w:color="auto"/>
        <w:bottom w:val="none" w:sz="0" w:space="0" w:color="auto"/>
        <w:right w:val="none" w:sz="0" w:space="0" w:color="auto"/>
      </w:divBdr>
      <w:divsChild>
        <w:div w:id="10576255">
          <w:marLeft w:val="0"/>
          <w:marRight w:val="0"/>
          <w:marTop w:val="0"/>
          <w:marBottom w:val="0"/>
          <w:divBdr>
            <w:top w:val="none" w:sz="0" w:space="0" w:color="auto"/>
            <w:left w:val="none" w:sz="0" w:space="0" w:color="auto"/>
            <w:bottom w:val="none" w:sz="0" w:space="0" w:color="auto"/>
            <w:right w:val="none" w:sz="0" w:space="0" w:color="auto"/>
          </w:divBdr>
        </w:div>
        <w:div w:id="2043430693">
          <w:marLeft w:val="0"/>
          <w:marRight w:val="0"/>
          <w:marTop w:val="0"/>
          <w:marBottom w:val="0"/>
          <w:divBdr>
            <w:top w:val="none" w:sz="0" w:space="0" w:color="auto"/>
            <w:left w:val="none" w:sz="0" w:space="0" w:color="auto"/>
            <w:bottom w:val="none" w:sz="0" w:space="0" w:color="auto"/>
            <w:right w:val="none" w:sz="0" w:space="0" w:color="auto"/>
          </w:divBdr>
        </w:div>
        <w:div w:id="1899782239">
          <w:marLeft w:val="0"/>
          <w:marRight w:val="0"/>
          <w:marTop w:val="0"/>
          <w:marBottom w:val="0"/>
          <w:divBdr>
            <w:top w:val="none" w:sz="0" w:space="0" w:color="auto"/>
            <w:left w:val="none" w:sz="0" w:space="0" w:color="auto"/>
            <w:bottom w:val="none" w:sz="0" w:space="0" w:color="auto"/>
            <w:right w:val="none" w:sz="0" w:space="0" w:color="auto"/>
          </w:divBdr>
        </w:div>
        <w:div w:id="134755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4B1E-611A-40FB-9709-D7986104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7188</TotalTime>
  <Pages>3</Pages>
  <Words>920</Words>
  <Characters>5061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PROGRAMA DEL CURSO</vt:lpstr>
    </vt:vector>
  </TitlesOfParts>
  <Company>SEDE DEE GUANACASTE</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DEL CURSO</dc:title>
  <dc:creator>Secretaria CS</dc:creator>
  <cp:lastModifiedBy>Carlomagno1</cp:lastModifiedBy>
  <cp:revision>102</cp:revision>
  <cp:lastPrinted>2014-08-13T13:40:00Z</cp:lastPrinted>
  <dcterms:created xsi:type="dcterms:W3CDTF">2011-08-04T01:32:00Z</dcterms:created>
  <dcterms:modified xsi:type="dcterms:W3CDTF">2016-08-11T20:57:00Z</dcterms:modified>
</cp:coreProperties>
</file>