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BD" w:rsidRDefault="00963FBD">
      <w:pPr>
        <w:ind w:firstLine="720"/>
        <w:jc w:val="both"/>
        <w:rPr>
          <w:sz w:val="22"/>
          <w:lang w:val="es-ES"/>
        </w:rPr>
      </w:pPr>
    </w:p>
    <w:p w:rsidR="00963FBD" w:rsidRDefault="00963FBD">
      <w:pPr>
        <w:pStyle w:val="Ttulo2"/>
        <w:ind w:right="-158"/>
        <w:rPr>
          <w:rFonts w:ascii="Arial" w:hAnsi="Arial"/>
          <w:sz w:val="18"/>
        </w:rPr>
      </w:pPr>
    </w:p>
    <w:p w:rsidR="00963FBD" w:rsidRDefault="00963FBD">
      <w:pPr>
        <w:pStyle w:val="Ttulo2"/>
        <w:ind w:right="-158"/>
        <w:rPr>
          <w:rFonts w:ascii="Arial" w:hAnsi="Arial"/>
          <w:sz w:val="18"/>
        </w:rPr>
      </w:pPr>
      <w:r>
        <w:rPr>
          <w:rFonts w:ascii="Arial" w:hAnsi="Arial"/>
          <w:sz w:val="18"/>
        </w:rPr>
        <w:t xml:space="preserve">Misión </w:t>
      </w:r>
    </w:p>
    <w:p w:rsidR="00963FBD" w:rsidRDefault="00963FBD">
      <w:pPr>
        <w:rPr>
          <w:lang w:val="es-ES_tradnl"/>
        </w:rPr>
      </w:pPr>
    </w:p>
    <w:p w:rsidR="00963FBD" w:rsidRDefault="00963FBD">
      <w:pPr>
        <w:shd w:val="clear" w:color="auto" w:fill="FFFFFF"/>
        <w:autoSpaceDE w:val="0"/>
        <w:autoSpaceDN w:val="0"/>
        <w:adjustRightInd w:val="0"/>
        <w:jc w:val="both"/>
        <w:rPr>
          <w:rFonts w:ascii="Arial" w:hAnsi="Arial"/>
          <w:sz w:val="18"/>
          <w:szCs w:val="18"/>
          <w:lang w:val="es-ES_tradnl" w:eastAsia="es-CR"/>
        </w:rPr>
      </w:pPr>
      <w:r>
        <w:rPr>
          <w:rFonts w:ascii="Arial" w:hAnsi="Arial"/>
          <w:sz w:val="18"/>
          <w:szCs w:val="18"/>
          <w:lang w:val="es-ES_tradnl" w:eastAsia="es-CR"/>
        </w:rPr>
        <w:t>Promover la formación humanista y profesional en el área de los negocios, con responsabilidad social, y capacidad de gestión integral, mediante la investigación, la docencia y la acción social, para generar los cambios que demanda el desarrollo del país.</w:t>
      </w:r>
    </w:p>
    <w:p w:rsidR="00963FBD" w:rsidRDefault="00963FBD">
      <w:pPr>
        <w:shd w:val="clear" w:color="auto" w:fill="FFFFFF"/>
        <w:autoSpaceDE w:val="0"/>
        <w:autoSpaceDN w:val="0"/>
        <w:adjustRightInd w:val="0"/>
        <w:rPr>
          <w:rFonts w:ascii="Arial" w:hAnsi="Arial"/>
          <w:sz w:val="18"/>
          <w:szCs w:val="18"/>
          <w:lang w:val="es-ES_tradnl" w:eastAsia="es-CR"/>
        </w:rPr>
      </w:pPr>
    </w:p>
    <w:p w:rsidR="00963FBD" w:rsidRDefault="00963FBD">
      <w:pPr>
        <w:shd w:val="clear" w:color="auto" w:fill="FFFFFF"/>
        <w:autoSpaceDE w:val="0"/>
        <w:autoSpaceDN w:val="0"/>
        <w:adjustRightInd w:val="0"/>
        <w:rPr>
          <w:rFonts w:ascii="Arial" w:hAnsi="Arial"/>
          <w:b/>
          <w:sz w:val="18"/>
          <w:lang w:val="es-ES"/>
        </w:rPr>
      </w:pPr>
      <w:r>
        <w:rPr>
          <w:rFonts w:ascii="Arial" w:hAnsi="Arial"/>
          <w:b/>
          <w:sz w:val="18"/>
          <w:lang w:val="es-ES"/>
        </w:rPr>
        <w:t>Visión</w:t>
      </w:r>
    </w:p>
    <w:p w:rsidR="00963FBD" w:rsidRDefault="00963FBD">
      <w:pPr>
        <w:rPr>
          <w:rFonts w:ascii="Arial" w:hAnsi="Arial" w:cs="Arial"/>
          <w:sz w:val="18"/>
          <w:lang w:val="es-ES" w:eastAsia="es-CR"/>
        </w:rPr>
      </w:pPr>
    </w:p>
    <w:p w:rsidR="00963FBD" w:rsidRDefault="00963FBD">
      <w:pPr>
        <w:jc w:val="both"/>
        <w:rPr>
          <w:rFonts w:ascii="Arial" w:hAnsi="Arial" w:cs="Arial"/>
          <w:sz w:val="18"/>
          <w:lang w:val="es-ES"/>
        </w:rPr>
      </w:pPr>
      <w:r>
        <w:rPr>
          <w:rFonts w:ascii="Arial" w:hAnsi="Arial" w:cs="Arial"/>
          <w:sz w:val="18"/>
          <w:lang w:val="es-ES"/>
        </w:rPr>
        <w:t xml:space="preserve">Ser líderes universitarios en la formación humanista y el desarrollo profesional en la gestión integral de los negocios, para obtener las transformaciones que la sociedad globalizada necesita para el logro del bien común. </w:t>
      </w:r>
    </w:p>
    <w:p w:rsidR="00963FBD" w:rsidRDefault="00963FBD">
      <w:pPr>
        <w:pStyle w:val="Textoindependiente"/>
        <w:ind w:right="-158"/>
        <w:rPr>
          <w:sz w:val="20"/>
          <w:lang w:val="es-ES"/>
        </w:rPr>
      </w:pPr>
    </w:p>
    <w:p w:rsidR="00963FBD" w:rsidRDefault="00963FBD">
      <w:pPr>
        <w:shd w:val="clear" w:color="auto" w:fill="FFFFFF"/>
        <w:autoSpaceDE w:val="0"/>
        <w:autoSpaceDN w:val="0"/>
        <w:adjustRightInd w:val="0"/>
        <w:rPr>
          <w:rFonts w:ascii="Arial" w:hAnsi="Arial"/>
          <w:b/>
          <w:sz w:val="18"/>
          <w:lang w:val="es-ES"/>
        </w:rPr>
      </w:pPr>
      <w:r>
        <w:rPr>
          <w:rFonts w:ascii="Arial" w:hAnsi="Arial"/>
          <w:b/>
          <w:sz w:val="18"/>
          <w:lang w:val="es-ES"/>
        </w:rPr>
        <w:t xml:space="preserve">Valores </w:t>
      </w:r>
    </w:p>
    <w:p w:rsidR="00963FBD" w:rsidRDefault="00963FBD">
      <w:pPr>
        <w:shd w:val="clear" w:color="auto" w:fill="FFFFFF"/>
        <w:autoSpaceDE w:val="0"/>
        <w:autoSpaceDN w:val="0"/>
        <w:adjustRightInd w:val="0"/>
        <w:rPr>
          <w:rFonts w:cs="Arial"/>
          <w:szCs w:val="18"/>
          <w:lang w:val="es-ES"/>
        </w:rPr>
      </w:pPr>
    </w:p>
    <w:p w:rsidR="00963FBD" w:rsidRDefault="00963FBD">
      <w:pPr>
        <w:numPr>
          <w:ilvl w:val="0"/>
          <w:numId w:val="1"/>
        </w:numPr>
        <w:spacing w:line="360" w:lineRule="auto"/>
        <w:rPr>
          <w:rFonts w:ascii="Arial" w:hAnsi="Arial" w:cs="Arial"/>
          <w:sz w:val="18"/>
          <w:szCs w:val="18"/>
          <w:lang w:val="es-ES"/>
        </w:rPr>
      </w:pPr>
      <w:r>
        <w:rPr>
          <w:rFonts w:ascii="Arial" w:hAnsi="Arial" w:cs="Arial"/>
          <w:sz w:val="18"/>
          <w:szCs w:val="18"/>
          <w:lang w:val="es-ES"/>
        </w:rPr>
        <w:t>Prudencia</w:t>
      </w:r>
    </w:p>
    <w:p w:rsidR="00963FBD" w:rsidRDefault="00963FBD">
      <w:pPr>
        <w:numPr>
          <w:ilvl w:val="0"/>
          <w:numId w:val="1"/>
        </w:numPr>
        <w:spacing w:line="360" w:lineRule="auto"/>
        <w:rPr>
          <w:rFonts w:ascii="Arial" w:hAnsi="Arial" w:cs="Arial"/>
          <w:sz w:val="18"/>
          <w:szCs w:val="18"/>
          <w:lang w:val="es-ES"/>
        </w:rPr>
      </w:pPr>
      <w:r>
        <w:rPr>
          <w:rFonts w:ascii="Arial" w:hAnsi="Arial" w:cs="Arial"/>
          <w:sz w:val="18"/>
          <w:szCs w:val="18"/>
          <w:lang w:val="es-ES"/>
        </w:rPr>
        <w:t>Tolerancia</w:t>
      </w:r>
    </w:p>
    <w:p w:rsidR="00963FBD" w:rsidRDefault="00963FBD">
      <w:pPr>
        <w:numPr>
          <w:ilvl w:val="0"/>
          <w:numId w:val="1"/>
        </w:numPr>
        <w:spacing w:line="360" w:lineRule="auto"/>
        <w:rPr>
          <w:rFonts w:ascii="Arial" w:hAnsi="Arial" w:cs="Arial"/>
          <w:sz w:val="18"/>
          <w:szCs w:val="18"/>
          <w:lang w:val="es-ES"/>
        </w:rPr>
      </w:pPr>
      <w:r>
        <w:rPr>
          <w:rFonts w:ascii="Arial" w:hAnsi="Arial" w:cs="Arial"/>
          <w:sz w:val="18"/>
          <w:szCs w:val="18"/>
          <w:lang w:val="es-ES"/>
        </w:rPr>
        <w:t>Solidaridad</w:t>
      </w:r>
    </w:p>
    <w:p w:rsidR="00963FBD" w:rsidRDefault="00963FBD">
      <w:pPr>
        <w:numPr>
          <w:ilvl w:val="0"/>
          <w:numId w:val="1"/>
        </w:numPr>
        <w:spacing w:line="360" w:lineRule="auto"/>
        <w:rPr>
          <w:rFonts w:ascii="Arial" w:hAnsi="Arial" w:cs="Arial"/>
          <w:sz w:val="18"/>
          <w:szCs w:val="18"/>
          <w:lang w:val="es-ES"/>
        </w:rPr>
      </w:pPr>
      <w:r>
        <w:rPr>
          <w:rFonts w:ascii="Arial" w:hAnsi="Arial" w:cs="Arial"/>
          <w:sz w:val="18"/>
          <w:szCs w:val="18"/>
          <w:lang w:val="es-ES"/>
        </w:rPr>
        <w:t>Integridad</w:t>
      </w:r>
    </w:p>
    <w:p w:rsidR="00963FBD" w:rsidRDefault="00963FBD">
      <w:pPr>
        <w:numPr>
          <w:ilvl w:val="0"/>
          <w:numId w:val="1"/>
        </w:numPr>
        <w:spacing w:line="360" w:lineRule="auto"/>
        <w:rPr>
          <w:rFonts w:ascii="Arial" w:hAnsi="Arial" w:cs="Arial"/>
          <w:sz w:val="18"/>
          <w:szCs w:val="18"/>
          <w:lang w:val="es-ES"/>
        </w:rPr>
      </w:pPr>
      <w:r>
        <w:rPr>
          <w:rFonts w:ascii="Arial" w:hAnsi="Arial" w:cs="Arial"/>
          <w:sz w:val="18"/>
          <w:szCs w:val="18"/>
          <w:lang w:val="es-ES"/>
        </w:rPr>
        <w:t>Perseverancia</w:t>
      </w:r>
    </w:p>
    <w:p w:rsidR="00963FBD" w:rsidRPr="00A756E6" w:rsidRDefault="00963FBD">
      <w:pPr>
        <w:numPr>
          <w:ilvl w:val="0"/>
          <w:numId w:val="1"/>
        </w:numPr>
        <w:spacing w:line="360" w:lineRule="auto"/>
        <w:rPr>
          <w:lang w:val="es-ES"/>
        </w:rPr>
      </w:pPr>
      <w:r>
        <w:rPr>
          <w:rFonts w:ascii="Arial" w:hAnsi="Arial" w:cs="Arial"/>
          <w:sz w:val="18"/>
          <w:szCs w:val="18"/>
          <w:lang w:val="es-ES"/>
        </w:rPr>
        <w:t>Alegría</w:t>
      </w:r>
      <w:r>
        <w:rPr>
          <w:sz w:val="28"/>
          <w:lang w:val="es-ES"/>
        </w:rPr>
        <w:t xml:space="preserve"> </w:t>
      </w:r>
    </w:p>
    <w:p w:rsidR="00A756E6" w:rsidRDefault="00A756E6" w:rsidP="00A756E6">
      <w:pPr>
        <w:spacing w:line="360" w:lineRule="auto"/>
        <w:ind w:left="720"/>
        <w:rPr>
          <w:sz w:val="28"/>
          <w:lang w:val="es-ES"/>
        </w:rPr>
      </w:pPr>
    </w:p>
    <w:p w:rsidR="00A756E6" w:rsidRPr="00AF5CD6" w:rsidRDefault="00A756E6" w:rsidP="00A756E6">
      <w:pPr>
        <w:shd w:val="clear" w:color="auto" w:fill="FFFFFF"/>
        <w:autoSpaceDE w:val="0"/>
        <w:autoSpaceDN w:val="0"/>
        <w:adjustRightInd w:val="0"/>
        <w:rPr>
          <w:rFonts w:ascii="Arial" w:hAnsi="Arial"/>
          <w:b/>
          <w:sz w:val="20"/>
          <w:szCs w:val="20"/>
          <w:lang w:val="es-ES" w:eastAsia="es-ES"/>
        </w:rPr>
      </w:pPr>
      <w:r w:rsidRPr="00AF5CD6">
        <w:rPr>
          <w:rFonts w:ascii="Arial" w:hAnsi="Arial"/>
          <w:b/>
          <w:sz w:val="20"/>
          <w:szCs w:val="20"/>
          <w:lang w:val="es-ES" w:eastAsia="es-ES"/>
        </w:rPr>
        <w:t>Ejes Transversales</w:t>
      </w:r>
    </w:p>
    <w:p w:rsidR="00A756E6" w:rsidRPr="00AF5CD6" w:rsidRDefault="00A756E6" w:rsidP="00A756E6">
      <w:pPr>
        <w:shd w:val="clear" w:color="auto" w:fill="FFFFFF"/>
        <w:autoSpaceDE w:val="0"/>
        <w:autoSpaceDN w:val="0"/>
        <w:adjustRightInd w:val="0"/>
        <w:rPr>
          <w:rFonts w:ascii="Arial" w:hAnsi="Arial"/>
          <w:b/>
          <w:sz w:val="20"/>
          <w:szCs w:val="20"/>
          <w:lang w:val="es-ES" w:eastAsia="es-ES"/>
        </w:rPr>
      </w:pPr>
    </w:p>
    <w:p w:rsidR="00A756E6" w:rsidRPr="00827EDD" w:rsidRDefault="00A756E6" w:rsidP="00A756E6">
      <w:pPr>
        <w:numPr>
          <w:ilvl w:val="0"/>
          <w:numId w:val="30"/>
        </w:numPr>
        <w:autoSpaceDE w:val="0"/>
        <w:autoSpaceDN w:val="0"/>
        <w:adjustRightInd w:val="0"/>
        <w:rPr>
          <w:rFonts w:ascii="Arial" w:hAnsi="Arial"/>
          <w:i/>
          <w:sz w:val="20"/>
          <w:szCs w:val="20"/>
          <w:lang w:val="es-ES" w:eastAsia="es-ES"/>
        </w:rPr>
      </w:pPr>
      <w:r w:rsidRPr="00827EDD">
        <w:rPr>
          <w:rFonts w:ascii="Arial" w:hAnsi="Arial"/>
          <w:i/>
          <w:sz w:val="20"/>
          <w:szCs w:val="20"/>
          <w:lang w:val="es-ES" w:eastAsia="es-ES"/>
        </w:rPr>
        <w:t>Emprendedurismo</w:t>
      </w:r>
    </w:p>
    <w:p w:rsidR="00A756E6" w:rsidRPr="00827EDD" w:rsidRDefault="00A756E6" w:rsidP="00A756E6">
      <w:pPr>
        <w:numPr>
          <w:ilvl w:val="0"/>
          <w:numId w:val="30"/>
        </w:numPr>
        <w:autoSpaceDE w:val="0"/>
        <w:autoSpaceDN w:val="0"/>
        <w:adjustRightInd w:val="0"/>
        <w:rPr>
          <w:rFonts w:ascii="Arial" w:hAnsi="Arial"/>
          <w:sz w:val="20"/>
          <w:szCs w:val="20"/>
          <w:lang w:val="es-ES" w:eastAsia="es-ES"/>
        </w:rPr>
      </w:pPr>
      <w:r w:rsidRPr="00827EDD">
        <w:rPr>
          <w:rFonts w:ascii="Arial" w:hAnsi="Arial"/>
          <w:sz w:val="20"/>
          <w:szCs w:val="20"/>
          <w:lang w:val="es-ES" w:eastAsia="es-ES"/>
        </w:rPr>
        <w:t>Valores y Ética</w:t>
      </w:r>
    </w:p>
    <w:p w:rsidR="00A756E6" w:rsidRDefault="00A756E6" w:rsidP="00A756E6">
      <w:pPr>
        <w:spacing w:line="360" w:lineRule="auto"/>
        <w:ind w:left="720"/>
        <w:rPr>
          <w:lang w:val="es-ES"/>
        </w:rPr>
      </w:pPr>
    </w:p>
    <w:p w:rsidR="00963FBD" w:rsidRDefault="00963FBD">
      <w:pPr>
        <w:spacing w:line="360" w:lineRule="auto"/>
        <w:rPr>
          <w:rFonts w:ascii="Arial" w:hAnsi="Arial" w:cs="Arial"/>
          <w:sz w:val="18"/>
          <w:szCs w:val="18"/>
          <w:lang w:val="es-ES"/>
        </w:rPr>
      </w:pPr>
    </w:p>
    <w:p w:rsidR="00963FBD" w:rsidRDefault="00963FBD">
      <w:pPr>
        <w:ind w:right="-158"/>
        <w:jc w:val="both"/>
        <w:rPr>
          <w:rFonts w:ascii="Arial" w:hAnsi="Arial"/>
          <w:sz w:val="18"/>
          <w:lang w:val="es-ES"/>
        </w:rPr>
      </w:pPr>
    </w:p>
    <w:p w:rsidR="00963FBD" w:rsidRDefault="00963FBD">
      <w:pPr>
        <w:ind w:right="-158"/>
        <w:jc w:val="both"/>
        <w:rPr>
          <w:rFonts w:ascii="Arial" w:hAnsi="Arial"/>
          <w:sz w:val="18"/>
          <w:lang w:val="es-ES"/>
        </w:rPr>
      </w:pPr>
    </w:p>
    <w:p w:rsidR="00963FBD" w:rsidRDefault="00963FBD">
      <w:pPr>
        <w:ind w:right="-158"/>
        <w:jc w:val="both"/>
        <w:rPr>
          <w:rFonts w:ascii="Arial" w:hAnsi="Arial"/>
          <w:sz w:val="18"/>
          <w:lang w:val="es-ES"/>
        </w:rPr>
      </w:pPr>
    </w:p>
    <w:p w:rsidR="00963FBD" w:rsidRDefault="00963FBD">
      <w:pPr>
        <w:ind w:right="-158"/>
        <w:jc w:val="both"/>
        <w:rPr>
          <w:rFonts w:ascii="Arial" w:hAnsi="Arial"/>
          <w:sz w:val="18"/>
          <w:lang w:val="es-ES"/>
        </w:rPr>
      </w:pPr>
    </w:p>
    <w:p w:rsidR="00963FBD" w:rsidRDefault="00963FBD" w:rsidP="00443D18">
      <w:pPr>
        <w:pStyle w:val="Ttulo3"/>
        <w:spacing w:after="120"/>
        <w:jc w:val="left"/>
        <w:rPr>
          <w:rFonts w:ascii="Arial" w:hAnsi="Arial"/>
          <w:b w:val="0"/>
          <w:sz w:val="18"/>
          <w:szCs w:val="24"/>
          <w:lang w:val="es-ES"/>
        </w:rPr>
      </w:pPr>
    </w:p>
    <w:p w:rsidR="00443D18" w:rsidRDefault="00443D18" w:rsidP="00443D18">
      <w:pPr>
        <w:rPr>
          <w:lang w:val="es-ES"/>
        </w:rPr>
      </w:pPr>
    </w:p>
    <w:p w:rsidR="00443D18" w:rsidRDefault="00443D18" w:rsidP="00443D18">
      <w:pPr>
        <w:rPr>
          <w:lang w:val="es-ES"/>
        </w:rPr>
      </w:pPr>
    </w:p>
    <w:p w:rsidR="00443D18" w:rsidRPr="00443D18" w:rsidRDefault="00081B33" w:rsidP="00443D18">
      <w:pPr>
        <w:rPr>
          <w:lang w:val="es-ES"/>
        </w:rPr>
      </w:pPr>
      <w:r>
        <w:rPr>
          <w:noProof/>
          <w:lang w:val="es-CR" w:eastAsia="es-CR"/>
        </w:rPr>
        <w:pict>
          <v:line id="Line 2" o:spid="_x0000_s1026" style="position:absolute;z-index:251658240;visibility:visible" from="-16.3pt,17.5pt" to="-11.05pt,5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"/>
        </w:pict>
      </w:r>
    </w:p>
    <w:p w:rsidR="00963FBD" w:rsidRDefault="00963FBD">
      <w:pPr>
        <w:pStyle w:val="Ttulo3"/>
        <w:spacing w:after="120"/>
        <w:rPr>
          <w:rFonts w:cs="Arial"/>
          <w:bCs/>
        </w:rPr>
      </w:pPr>
      <w:r>
        <w:rPr>
          <w:rFonts w:cs="Arial"/>
          <w:bCs/>
        </w:rPr>
        <w:t xml:space="preserve">CÁTEDRA DE MERCADEO INTERNACIONAL </w:t>
      </w:r>
    </w:p>
    <w:p w:rsidR="00963FBD" w:rsidRDefault="00963FBD">
      <w:pPr>
        <w:pStyle w:val="Ttulo3"/>
        <w:spacing w:after="120"/>
        <w:rPr>
          <w:rFonts w:cs="Arial"/>
          <w:bCs/>
        </w:rPr>
      </w:pPr>
      <w:r>
        <w:rPr>
          <w:rFonts w:cs="Arial"/>
          <w:bCs/>
        </w:rPr>
        <w:t>PROGRAMA DEL CURSO DN-0527</w:t>
      </w:r>
    </w:p>
    <w:p w:rsidR="00AE2531" w:rsidRPr="00AE2531" w:rsidRDefault="00AE2531" w:rsidP="00AE2531">
      <w:pPr>
        <w:jc w:val="center"/>
        <w:rPr>
          <w:rFonts w:ascii="Tahoma" w:hAnsi="Tahoma" w:cs="Tahoma"/>
          <w:b/>
          <w:sz w:val="22"/>
          <w:szCs w:val="22"/>
          <w:lang w:val="es-ES_tradnl"/>
        </w:rPr>
      </w:pPr>
      <w:r w:rsidRPr="00AE2531">
        <w:rPr>
          <w:rFonts w:ascii="Tahoma" w:hAnsi="Tahoma" w:cs="Tahoma"/>
          <w:b/>
          <w:sz w:val="22"/>
          <w:szCs w:val="22"/>
          <w:lang w:val="es-ES_tradnl"/>
        </w:rPr>
        <w:t>II CICLO 2016</w:t>
      </w:r>
    </w:p>
    <w:p w:rsidR="00963FBD" w:rsidRDefault="00963FBD">
      <w:pPr>
        <w:rPr>
          <w:lang w:val="es-ES_tradnl"/>
        </w:rPr>
      </w:pPr>
    </w:p>
    <w:p w:rsidR="00963FBD" w:rsidRDefault="00963FBD">
      <w:pPr>
        <w:jc w:val="both"/>
        <w:rPr>
          <w:rFonts w:ascii="Arial" w:hAnsi="Arial" w:cs="Arial"/>
          <w:b/>
          <w:sz w:val="20"/>
          <w:lang w:val="es-ES"/>
        </w:rPr>
      </w:pPr>
      <w:r>
        <w:rPr>
          <w:rFonts w:ascii="Arial" w:hAnsi="Arial" w:cs="Arial"/>
          <w:b/>
          <w:sz w:val="20"/>
          <w:lang w:val="es-ES"/>
        </w:rPr>
        <w:t>Información general:</w:t>
      </w:r>
    </w:p>
    <w:p w:rsidR="00963FBD" w:rsidRDefault="00963FBD">
      <w:pPr>
        <w:rPr>
          <w:rFonts w:ascii="Arial" w:hAnsi="Arial" w:cs="Arial"/>
          <w:b/>
          <w:bCs/>
          <w:sz w:val="20"/>
          <w:lang w:val="es-ES"/>
        </w:rPr>
      </w:pPr>
      <w:r>
        <w:rPr>
          <w:rFonts w:ascii="Arial" w:hAnsi="Arial" w:cs="Arial"/>
          <w:b/>
          <w:bCs/>
          <w:sz w:val="20"/>
          <w:lang w:val="es-ES"/>
        </w:rPr>
        <w:t>Curso del X ciclo del plan de estudios de 2002</w:t>
      </w:r>
    </w:p>
    <w:p w:rsidR="00963FBD" w:rsidRDefault="00963FBD">
      <w:pPr>
        <w:rPr>
          <w:rFonts w:ascii="Arial" w:hAnsi="Arial" w:cs="Arial"/>
          <w:b/>
          <w:bCs/>
          <w:sz w:val="20"/>
          <w:highlight w:val="yellow"/>
          <w:lang w:val="es-ES"/>
        </w:rPr>
      </w:pPr>
      <w:r>
        <w:rPr>
          <w:rFonts w:ascii="Arial" w:hAnsi="Arial" w:cs="Arial"/>
          <w:b/>
          <w:bCs/>
          <w:sz w:val="20"/>
          <w:lang w:val="es-ES"/>
        </w:rPr>
        <w:t>Requisitos: DN-0525/ DN-0526</w:t>
      </w:r>
    </w:p>
    <w:p w:rsidR="00963FBD" w:rsidRDefault="00963FBD">
      <w:pPr>
        <w:rPr>
          <w:rFonts w:ascii="Arial" w:hAnsi="Arial" w:cs="Arial"/>
          <w:b/>
          <w:bCs/>
          <w:sz w:val="20"/>
          <w:lang w:val="es-ES"/>
        </w:rPr>
      </w:pPr>
      <w:r>
        <w:rPr>
          <w:rFonts w:ascii="Arial" w:hAnsi="Arial" w:cs="Arial"/>
          <w:b/>
          <w:bCs/>
          <w:sz w:val="20"/>
          <w:lang w:val="es-ES"/>
        </w:rPr>
        <w:t>Correquisitos: no tiene</w:t>
      </w:r>
    </w:p>
    <w:p w:rsidR="00963FBD" w:rsidRDefault="00963FBD">
      <w:pPr>
        <w:rPr>
          <w:rFonts w:ascii="Arial" w:hAnsi="Arial" w:cs="Arial"/>
          <w:b/>
          <w:bCs/>
          <w:sz w:val="20"/>
          <w:lang w:val="es-ES"/>
        </w:rPr>
      </w:pPr>
      <w:r>
        <w:rPr>
          <w:rFonts w:ascii="Arial" w:hAnsi="Arial" w:cs="Arial"/>
          <w:b/>
          <w:bCs/>
          <w:sz w:val="20"/>
          <w:lang w:val="es-ES"/>
        </w:rPr>
        <w:t>Créditos: 03</w:t>
      </w:r>
    </w:p>
    <w:p w:rsidR="00963FBD" w:rsidRDefault="00963FBD">
      <w:pPr>
        <w:rPr>
          <w:rFonts w:ascii="Arial" w:hAnsi="Arial" w:cs="Arial"/>
          <w:b/>
          <w:bCs/>
          <w:sz w:val="20"/>
          <w:lang w:val="es-ES"/>
        </w:rPr>
      </w:pPr>
      <w:r>
        <w:rPr>
          <w:rFonts w:ascii="Arial" w:hAnsi="Arial" w:cs="Arial"/>
          <w:b/>
          <w:bCs/>
          <w:sz w:val="20"/>
          <w:lang w:val="es-ES"/>
        </w:rPr>
        <w:t>Horas por semana: 3</w:t>
      </w:r>
    </w:p>
    <w:p w:rsidR="00963FBD" w:rsidRDefault="00963FBD">
      <w:pPr>
        <w:ind w:left="-180"/>
        <w:rPr>
          <w:rFonts w:ascii="Arial" w:hAnsi="Arial" w:cs="Arial"/>
          <w:b/>
          <w:bCs/>
          <w:sz w:val="20"/>
          <w:lang w:val="es-ES"/>
        </w:rPr>
      </w:pPr>
    </w:p>
    <w:p w:rsidR="00963FBD" w:rsidRDefault="00963FBD" w:rsidP="00663F4E">
      <w:pPr>
        <w:rPr>
          <w:rFonts w:ascii="Arial" w:hAnsi="Arial" w:cs="Arial"/>
          <w:b/>
          <w:bCs/>
          <w:sz w:val="20"/>
          <w:lang w:val="es-ES"/>
        </w:rPr>
      </w:pPr>
      <w:r>
        <w:rPr>
          <w:rFonts w:ascii="Arial" w:hAnsi="Arial" w:cs="Arial"/>
          <w:b/>
          <w:bCs/>
          <w:sz w:val="20"/>
          <w:lang w:val="es-ES"/>
        </w:rPr>
        <w:t>La Cátedra está compuesta por:</w:t>
      </w:r>
    </w:p>
    <w:p w:rsidR="00892121" w:rsidRDefault="00892121" w:rsidP="00663F4E">
      <w:pPr>
        <w:rPr>
          <w:rFonts w:ascii="Arial" w:hAnsi="Arial" w:cs="Arial"/>
          <w:b/>
          <w:bCs/>
          <w:sz w:val="20"/>
          <w:lang w:val="es-ES"/>
        </w:rPr>
      </w:pPr>
    </w:p>
    <w:p w:rsidR="00963FBD" w:rsidRPr="002C71BE" w:rsidRDefault="00963FBD" w:rsidP="00A87904">
      <w:pPr>
        <w:ind w:left="-180" w:right="-236"/>
        <w:rPr>
          <w:rFonts w:ascii="Arial" w:hAnsi="Arial" w:cs="Arial"/>
          <w:b/>
          <w:bCs/>
          <w:sz w:val="20"/>
          <w:lang w:val="es-ES"/>
        </w:rPr>
      </w:pPr>
      <w:r w:rsidRPr="002C71BE">
        <w:rPr>
          <w:rFonts w:ascii="Arial" w:hAnsi="Arial" w:cs="Arial"/>
          <w:b/>
          <w:bCs/>
          <w:sz w:val="20"/>
          <w:lang w:val="es-ES"/>
        </w:rPr>
        <w:t>Gru</w:t>
      </w:r>
      <w:r w:rsidR="00892121" w:rsidRPr="002C71BE">
        <w:rPr>
          <w:rFonts w:ascii="Arial" w:hAnsi="Arial" w:cs="Arial"/>
          <w:b/>
          <w:bCs/>
          <w:sz w:val="20"/>
          <w:lang w:val="es-ES"/>
        </w:rPr>
        <w:t>po 01: M.B.A. Leonardo Arroyo García</w:t>
      </w:r>
      <w:r w:rsidRPr="002C71BE">
        <w:rPr>
          <w:rFonts w:ascii="Arial" w:hAnsi="Arial" w:cs="Arial"/>
          <w:b/>
          <w:bCs/>
          <w:sz w:val="20"/>
          <w:lang w:val="es-ES"/>
        </w:rPr>
        <w:t xml:space="preserve"> – Sede Rodrigo Facio</w:t>
      </w:r>
    </w:p>
    <w:p w:rsidR="005F5F10" w:rsidRPr="002C71BE" w:rsidRDefault="005F5F10" w:rsidP="00A87904">
      <w:pPr>
        <w:ind w:left="-180" w:right="-236"/>
        <w:rPr>
          <w:rFonts w:ascii="Arial" w:hAnsi="Arial" w:cs="Arial"/>
          <w:b/>
          <w:sz w:val="20"/>
          <w:lang w:val="pt-BR"/>
        </w:rPr>
      </w:pPr>
      <w:r w:rsidRPr="002C71BE">
        <w:rPr>
          <w:rFonts w:ascii="Arial" w:hAnsi="Arial" w:cs="Arial"/>
          <w:b/>
          <w:bCs/>
          <w:sz w:val="20"/>
          <w:lang w:val="pt-BR"/>
        </w:rPr>
        <w:t>Gr</w:t>
      </w:r>
      <w:r w:rsidR="00892121" w:rsidRPr="002C71BE">
        <w:rPr>
          <w:rFonts w:ascii="Arial" w:hAnsi="Arial" w:cs="Arial"/>
          <w:b/>
          <w:bCs/>
          <w:sz w:val="20"/>
          <w:lang w:val="pt-BR"/>
        </w:rPr>
        <w:t>upo 02: M.Sc. Álvaro Arguedas Sanabria–</w:t>
      </w:r>
      <w:r w:rsidRPr="002C71BE">
        <w:rPr>
          <w:rFonts w:ascii="Arial" w:hAnsi="Arial" w:cs="Arial"/>
          <w:b/>
          <w:bCs/>
          <w:sz w:val="20"/>
          <w:lang w:val="pt-BR"/>
        </w:rPr>
        <w:t>Sede Rodrigo Facio</w:t>
      </w:r>
      <w:r w:rsidRPr="002C71BE">
        <w:rPr>
          <w:rFonts w:ascii="Arial" w:hAnsi="Arial" w:cs="Arial"/>
          <w:b/>
          <w:sz w:val="20"/>
          <w:lang w:val="pt-BR"/>
        </w:rPr>
        <w:t xml:space="preserve">  </w:t>
      </w:r>
    </w:p>
    <w:p w:rsidR="00963FBD" w:rsidRPr="002C71BE" w:rsidRDefault="005F5F10" w:rsidP="00A87904">
      <w:pPr>
        <w:ind w:left="-180" w:right="-236"/>
        <w:rPr>
          <w:rFonts w:ascii="Arial" w:hAnsi="Arial" w:cs="Arial"/>
          <w:b/>
          <w:sz w:val="20"/>
          <w:lang w:val="pt-BR"/>
        </w:rPr>
      </w:pPr>
      <w:r w:rsidRPr="002C71BE">
        <w:rPr>
          <w:rFonts w:ascii="Arial" w:hAnsi="Arial" w:cs="Arial"/>
          <w:b/>
          <w:bCs/>
          <w:sz w:val="20"/>
          <w:lang w:val="pt-BR"/>
        </w:rPr>
        <w:t>Grupo 03</w:t>
      </w:r>
      <w:r w:rsidR="009D0DE7" w:rsidRPr="002C71BE">
        <w:rPr>
          <w:rFonts w:ascii="Arial" w:hAnsi="Arial" w:cs="Arial"/>
          <w:b/>
          <w:bCs/>
          <w:sz w:val="20"/>
          <w:lang w:val="pt-BR"/>
        </w:rPr>
        <w:t xml:space="preserve">: M.B.A. </w:t>
      </w:r>
      <w:r w:rsidR="00892121" w:rsidRPr="002C71BE">
        <w:rPr>
          <w:rFonts w:ascii="Arial" w:hAnsi="Arial" w:cs="Arial"/>
          <w:b/>
          <w:bCs/>
          <w:sz w:val="20"/>
          <w:lang w:val="pt-BR"/>
        </w:rPr>
        <w:t>David Peralta Di Luca</w:t>
      </w:r>
      <w:r w:rsidR="00963FBD" w:rsidRPr="002C71BE">
        <w:rPr>
          <w:rFonts w:ascii="Arial" w:hAnsi="Arial" w:cs="Arial"/>
          <w:b/>
          <w:bCs/>
          <w:sz w:val="20"/>
          <w:lang w:val="pt-BR"/>
        </w:rPr>
        <w:t xml:space="preserve"> – Sede Rodrigo Facio</w:t>
      </w:r>
      <w:r w:rsidR="00963FBD" w:rsidRPr="002C71BE">
        <w:rPr>
          <w:rFonts w:ascii="Arial" w:hAnsi="Arial" w:cs="Arial"/>
          <w:b/>
          <w:sz w:val="20"/>
          <w:lang w:val="pt-BR"/>
        </w:rPr>
        <w:t xml:space="preserve">  </w:t>
      </w:r>
    </w:p>
    <w:p w:rsidR="00963FBD" w:rsidRPr="002C71BE" w:rsidRDefault="00963FBD" w:rsidP="009D0DE7">
      <w:pPr>
        <w:ind w:left="-180" w:right="-236"/>
        <w:rPr>
          <w:rFonts w:ascii="Arial" w:hAnsi="Arial" w:cs="Arial"/>
          <w:b/>
          <w:bCs/>
          <w:sz w:val="20"/>
          <w:lang w:val="pt-BR"/>
        </w:rPr>
      </w:pPr>
      <w:r w:rsidRPr="002C71BE">
        <w:rPr>
          <w:rFonts w:ascii="Arial" w:hAnsi="Arial" w:cs="Arial"/>
          <w:b/>
          <w:bCs/>
          <w:sz w:val="20"/>
          <w:lang w:val="pt-BR"/>
        </w:rPr>
        <w:t>Gr</w:t>
      </w:r>
      <w:r w:rsidR="009D0DE7" w:rsidRPr="002C71BE">
        <w:rPr>
          <w:rFonts w:ascii="Arial" w:hAnsi="Arial" w:cs="Arial"/>
          <w:b/>
          <w:bCs/>
          <w:sz w:val="20"/>
          <w:lang w:val="pt-BR"/>
        </w:rPr>
        <w:t>upo 04</w:t>
      </w:r>
      <w:r w:rsidR="00892121" w:rsidRPr="002C71BE">
        <w:rPr>
          <w:rFonts w:ascii="Arial" w:hAnsi="Arial" w:cs="Arial"/>
          <w:b/>
          <w:bCs/>
          <w:sz w:val="20"/>
          <w:lang w:val="pt-BR"/>
        </w:rPr>
        <w:t>: M.B.A. Luis Fonseca Macrini</w:t>
      </w:r>
      <w:r w:rsidRPr="002C71BE">
        <w:rPr>
          <w:rFonts w:ascii="Arial" w:hAnsi="Arial" w:cs="Arial"/>
          <w:b/>
          <w:bCs/>
          <w:sz w:val="20"/>
          <w:lang w:val="pt-BR"/>
        </w:rPr>
        <w:t xml:space="preserve"> – Sede Rodrigo Facio</w:t>
      </w:r>
    </w:p>
    <w:p w:rsidR="00963FBD" w:rsidRPr="002C71BE" w:rsidRDefault="00963FBD" w:rsidP="00A87904">
      <w:pPr>
        <w:ind w:left="-180" w:right="-236"/>
        <w:rPr>
          <w:rFonts w:ascii="Arial" w:hAnsi="Arial" w:cs="Arial"/>
          <w:b/>
          <w:sz w:val="20"/>
          <w:lang w:val="pt-BR"/>
        </w:rPr>
      </w:pPr>
      <w:r w:rsidRPr="002C71BE">
        <w:rPr>
          <w:rFonts w:ascii="Arial" w:hAnsi="Arial" w:cs="Arial"/>
          <w:b/>
          <w:sz w:val="20"/>
          <w:lang w:val="pt-BR"/>
        </w:rPr>
        <w:t>Gru</w:t>
      </w:r>
      <w:r w:rsidR="00892121" w:rsidRPr="002C71BE">
        <w:rPr>
          <w:rFonts w:ascii="Arial" w:hAnsi="Arial" w:cs="Arial"/>
          <w:b/>
          <w:sz w:val="20"/>
          <w:lang w:val="pt-BR"/>
        </w:rPr>
        <w:t xml:space="preserve">po 01: </w:t>
      </w:r>
      <w:r w:rsidR="00B17BE1">
        <w:rPr>
          <w:rFonts w:ascii="Arial" w:hAnsi="Arial" w:cs="Arial"/>
          <w:b/>
          <w:sz w:val="20"/>
          <w:lang w:val="pt-BR"/>
        </w:rPr>
        <w:t>Dr</w:t>
      </w:r>
      <w:bookmarkStart w:id="0" w:name="_GoBack"/>
      <w:bookmarkEnd w:id="0"/>
      <w:r w:rsidR="00892121" w:rsidRPr="002C71BE">
        <w:rPr>
          <w:rFonts w:ascii="Arial" w:hAnsi="Arial" w:cs="Arial"/>
          <w:b/>
          <w:sz w:val="20"/>
          <w:lang w:val="pt-BR"/>
        </w:rPr>
        <w:t>. Víctor Baltodano Zúñiga</w:t>
      </w:r>
      <w:r w:rsidRPr="002C71BE">
        <w:rPr>
          <w:rFonts w:ascii="Arial" w:hAnsi="Arial" w:cs="Arial"/>
          <w:b/>
          <w:sz w:val="20"/>
          <w:lang w:val="pt-BR"/>
        </w:rPr>
        <w:t>-</w:t>
      </w:r>
      <w:r w:rsidR="00443D18" w:rsidRPr="002C71BE">
        <w:rPr>
          <w:rFonts w:ascii="Arial" w:hAnsi="Arial" w:cs="Arial"/>
          <w:b/>
          <w:sz w:val="20"/>
          <w:lang w:val="pt-BR"/>
        </w:rPr>
        <w:t xml:space="preserve"> Sede de </w:t>
      </w:r>
      <w:r w:rsidRPr="002C71BE">
        <w:rPr>
          <w:rFonts w:ascii="Arial" w:hAnsi="Arial" w:cs="Arial"/>
          <w:b/>
          <w:sz w:val="20"/>
          <w:lang w:val="pt-BR"/>
        </w:rPr>
        <w:t>Guanacaste</w:t>
      </w:r>
    </w:p>
    <w:p w:rsidR="00963FBD" w:rsidRPr="002C71BE" w:rsidRDefault="00892121" w:rsidP="00A87904">
      <w:pPr>
        <w:ind w:left="-180" w:right="-236"/>
        <w:rPr>
          <w:rFonts w:ascii="Arial" w:hAnsi="Arial" w:cs="Arial"/>
          <w:b/>
          <w:sz w:val="20"/>
          <w:lang w:val="es-ES"/>
        </w:rPr>
      </w:pPr>
      <w:r w:rsidRPr="002C71BE">
        <w:rPr>
          <w:rFonts w:ascii="Arial" w:hAnsi="Arial" w:cs="Arial"/>
          <w:b/>
          <w:sz w:val="20"/>
          <w:lang w:val="es-ES"/>
        </w:rPr>
        <w:t>Grupo 01</w:t>
      </w:r>
      <w:r w:rsidR="00B82AA1">
        <w:rPr>
          <w:rFonts w:ascii="Arial" w:hAnsi="Arial" w:cs="Arial"/>
          <w:b/>
          <w:sz w:val="20"/>
          <w:lang w:val="es-ES"/>
        </w:rPr>
        <w:t xml:space="preserve">: </w:t>
      </w:r>
      <w:r w:rsidRPr="002C71BE">
        <w:rPr>
          <w:rFonts w:ascii="Arial" w:hAnsi="Arial" w:cs="Arial"/>
          <w:b/>
          <w:sz w:val="20"/>
          <w:lang w:val="es-ES"/>
        </w:rPr>
        <w:t>M.B.A. Jorge López Romero- Sede del Pacífico</w:t>
      </w:r>
    </w:p>
    <w:p w:rsidR="00042B50" w:rsidRPr="002C71BE" w:rsidRDefault="00042B50" w:rsidP="00042B50">
      <w:pPr>
        <w:ind w:left="-180" w:right="-236"/>
        <w:rPr>
          <w:rFonts w:ascii="Arial" w:hAnsi="Arial" w:cs="Arial"/>
          <w:b/>
          <w:sz w:val="20"/>
          <w:lang w:val="es-ES"/>
        </w:rPr>
      </w:pPr>
      <w:r w:rsidRPr="002C71BE">
        <w:rPr>
          <w:rFonts w:ascii="Arial" w:hAnsi="Arial" w:cs="Arial"/>
          <w:b/>
          <w:sz w:val="20"/>
          <w:lang w:val="es-ES"/>
        </w:rPr>
        <w:t xml:space="preserve">Grupo 01: </w:t>
      </w:r>
      <w:r w:rsidR="002F1342">
        <w:rPr>
          <w:rFonts w:ascii="Arial" w:hAnsi="Arial" w:cs="Arial"/>
          <w:b/>
          <w:sz w:val="20"/>
          <w:lang w:val="es-ES"/>
        </w:rPr>
        <w:t>M.B.A.</w:t>
      </w:r>
      <w:r w:rsidRPr="002C71BE">
        <w:rPr>
          <w:rFonts w:ascii="Arial" w:hAnsi="Arial" w:cs="Arial"/>
          <w:b/>
          <w:sz w:val="20"/>
          <w:lang w:val="es-ES"/>
        </w:rPr>
        <w:t xml:space="preserve"> </w:t>
      </w:r>
      <w:r>
        <w:rPr>
          <w:rFonts w:ascii="Arial" w:hAnsi="Arial" w:cs="Arial"/>
          <w:b/>
          <w:sz w:val="20"/>
          <w:lang w:val="es-ES"/>
        </w:rPr>
        <w:t xml:space="preserve">Alexander León C. </w:t>
      </w:r>
      <w:r w:rsidRPr="002C71BE">
        <w:rPr>
          <w:rFonts w:ascii="Arial" w:hAnsi="Arial" w:cs="Arial"/>
          <w:b/>
          <w:sz w:val="20"/>
          <w:lang w:val="es-ES"/>
        </w:rPr>
        <w:t>-</w:t>
      </w:r>
      <w:r>
        <w:rPr>
          <w:rFonts w:ascii="Arial" w:hAnsi="Arial" w:cs="Arial"/>
          <w:b/>
          <w:sz w:val="20"/>
          <w:lang w:val="es-ES"/>
        </w:rPr>
        <w:t xml:space="preserve"> </w:t>
      </w:r>
      <w:r w:rsidRPr="002C71BE">
        <w:rPr>
          <w:rFonts w:ascii="Arial" w:hAnsi="Arial" w:cs="Arial"/>
          <w:b/>
          <w:sz w:val="20"/>
          <w:lang w:val="es-ES"/>
        </w:rPr>
        <w:t>Sede de Occidente</w:t>
      </w:r>
    </w:p>
    <w:p w:rsidR="00892121" w:rsidRPr="002C71BE" w:rsidRDefault="00892121" w:rsidP="00892121">
      <w:pPr>
        <w:ind w:left="-180" w:right="-236"/>
        <w:rPr>
          <w:rFonts w:ascii="Arial" w:hAnsi="Arial" w:cs="Arial"/>
          <w:b/>
          <w:sz w:val="20"/>
          <w:lang w:val="es-ES"/>
        </w:rPr>
      </w:pPr>
      <w:r w:rsidRPr="002C71BE">
        <w:rPr>
          <w:rFonts w:ascii="Arial" w:hAnsi="Arial" w:cs="Arial"/>
          <w:b/>
          <w:sz w:val="20"/>
          <w:lang w:val="es-ES"/>
        </w:rPr>
        <w:t xml:space="preserve">Grupo 01: Licda. Karleny Clark Nelson – Sede de Limón </w:t>
      </w:r>
    </w:p>
    <w:p w:rsidR="00042B50" w:rsidRPr="002C71BE" w:rsidRDefault="00042B50" w:rsidP="00042B50">
      <w:pPr>
        <w:ind w:left="-180" w:right="-236"/>
        <w:rPr>
          <w:rFonts w:ascii="Arial" w:hAnsi="Arial" w:cs="Arial"/>
          <w:b/>
          <w:sz w:val="20"/>
          <w:lang w:val="es-ES"/>
        </w:rPr>
      </w:pPr>
      <w:r w:rsidRPr="002C71BE">
        <w:rPr>
          <w:rFonts w:ascii="Arial" w:hAnsi="Arial" w:cs="Arial"/>
          <w:b/>
          <w:sz w:val="20"/>
          <w:lang w:val="es-ES"/>
        </w:rPr>
        <w:t>Grupo 21</w:t>
      </w:r>
      <w:r>
        <w:rPr>
          <w:rFonts w:ascii="Arial" w:hAnsi="Arial" w:cs="Arial"/>
          <w:b/>
          <w:sz w:val="20"/>
          <w:lang w:val="es-ES"/>
        </w:rPr>
        <w:t xml:space="preserve">: M.B.A. Alfredo Oporta Calvo </w:t>
      </w:r>
      <w:r w:rsidRPr="002C71BE">
        <w:rPr>
          <w:rFonts w:ascii="Arial" w:hAnsi="Arial" w:cs="Arial"/>
          <w:b/>
          <w:sz w:val="20"/>
          <w:lang w:val="es-ES"/>
        </w:rPr>
        <w:t>-</w:t>
      </w:r>
      <w:r>
        <w:rPr>
          <w:rFonts w:ascii="Arial" w:hAnsi="Arial" w:cs="Arial"/>
          <w:b/>
          <w:sz w:val="20"/>
          <w:lang w:val="es-ES"/>
        </w:rPr>
        <w:t xml:space="preserve"> </w:t>
      </w:r>
      <w:r w:rsidRPr="002C71BE">
        <w:rPr>
          <w:rFonts w:ascii="Arial" w:hAnsi="Arial" w:cs="Arial"/>
          <w:b/>
          <w:sz w:val="20"/>
          <w:lang w:val="es-ES"/>
        </w:rPr>
        <w:t>Recinto de Paraíso</w:t>
      </w:r>
    </w:p>
    <w:p w:rsidR="00042B50" w:rsidRDefault="00042B50" w:rsidP="00042B50">
      <w:pPr>
        <w:ind w:left="-180" w:right="-236"/>
        <w:rPr>
          <w:rFonts w:ascii="Arial" w:hAnsi="Arial" w:cs="Arial"/>
          <w:b/>
          <w:sz w:val="20"/>
          <w:lang w:val="es-ES"/>
        </w:rPr>
      </w:pPr>
      <w:r w:rsidRPr="002C71BE">
        <w:rPr>
          <w:rFonts w:ascii="Arial" w:hAnsi="Arial" w:cs="Arial"/>
          <w:b/>
          <w:sz w:val="20"/>
          <w:lang w:val="es-ES"/>
        </w:rPr>
        <w:t>Grupo 31: M.B.A. Manrique Arguedas C</w:t>
      </w:r>
      <w:r>
        <w:rPr>
          <w:rFonts w:ascii="Arial" w:hAnsi="Arial" w:cs="Arial"/>
          <w:b/>
          <w:sz w:val="20"/>
          <w:lang w:val="es-ES"/>
        </w:rPr>
        <w:t xml:space="preserve"> </w:t>
      </w:r>
      <w:r w:rsidRPr="002C71BE">
        <w:rPr>
          <w:rFonts w:ascii="Arial" w:hAnsi="Arial" w:cs="Arial"/>
          <w:b/>
          <w:sz w:val="20"/>
          <w:lang w:val="es-ES"/>
        </w:rPr>
        <w:t>-</w:t>
      </w:r>
      <w:r>
        <w:rPr>
          <w:rFonts w:ascii="Arial" w:hAnsi="Arial" w:cs="Arial"/>
          <w:b/>
          <w:sz w:val="20"/>
          <w:lang w:val="es-ES"/>
        </w:rPr>
        <w:t xml:space="preserve"> </w:t>
      </w:r>
      <w:r w:rsidRPr="002C71BE">
        <w:rPr>
          <w:rFonts w:ascii="Arial" w:hAnsi="Arial" w:cs="Arial"/>
          <w:b/>
          <w:sz w:val="20"/>
          <w:lang w:val="es-ES"/>
        </w:rPr>
        <w:t xml:space="preserve">Recinto de </w:t>
      </w:r>
      <w:r w:rsidRPr="00490EB7">
        <w:rPr>
          <w:rFonts w:ascii="Arial" w:hAnsi="Arial" w:cs="Arial"/>
          <w:b/>
          <w:sz w:val="20"/>
          <w:lang w:val="es-ES"/>
        </w:rPr>
        <w:t>Guápiles</w:t>
      </w:r>
      <w:r>
        <w:rPr>
          <w:rFonts w:ascii="Arial" w:hAnsi="Arial" w:cs="Arial"/>
          <w:b/>
          <w:sz w:val="20"/>
          <w:lang w:val="es-ES"/>
        </w:rPr>
        <w:t xml:space="preserve">  </w:t>
      </w:r>
    </w:p>
    <w:p w:rsidR="00963FBD" w:rsidRDefault="00963FBD">
      <w:pPr>
        <w:pStyle w:val="Textodebloque"/>
      </w:pPr>
      <w:r>
        <w:t xml:space="preserve">    </w:t>
      </w:r>
    </w:p>
    <w:p w:rsidR="00963FBD" w:rsidRPr="00667F7B" w:rsidRDefault="00963FBD">
      <w:pPr>
        <w:pStyle w:val="Textodebloque"/>
        <w:rPr>
          <w:sz w:val="22"/>
          <w:szCs w:val="22"/>
        </w:rPr>
      </w:pPr>
      <w:r>
        <w:rPr>
          <w:sz w:val="22"/>
          <w:szCs w:val="22"/>
        </w:rPr>
        <w:t xml:space="preserve">   </w:t>
      </w:r>
      <w:r w:rsidRPr="00667F7B">
        <w:rPr>
          <w:sz w:val="22"/>
          <w:szCs w:val="22"/>
        </w:rPr>
        <w:t xml:space="preserve">Coordinador: </w:t>
      </w:r>
      <w:r w:rsidR="005F5F10">
        <w:rPr>
          <w:bCs/>
          <w:sz w:val="22"/>
          <w:szCs w:val="22"/>
        </w:rPr>
        <w:t xml:space="preserve">M.Sc. </w:t>
      </w:r>
      <w:r w:rsidR="000A6C44">
        <w:rPr>
          <w:bCs/>
          <w:sz w:val="22"/>
          <w:szCs w:val="22"/>
        </w:rPr>
        <w:t>Á</w:t>
      </w:r>
      <w:r w:rsidR="000A6C44" w:rsidRPr="00667F7B">
        <w:rPr>
          <w:bCs/>
          <w:sz w:val="22"/>
          <w:szCs w:val="22"/>
        </w:rPr>
        <w:t>lvaro</w:t>
      </w:r>
      <w:r w:rsidRPr="00667F7B">
        <w:rPr>
          <w:bCs/>
          <w:sz w:val="22"/>
          <w:szCs w:val="22"/>
        </w:rPr>
        <w:t xml:space="preserve"> Arguedas Sanabria</w:t>
      </w:r>
    </w:p>
    <w:p w:rsidR="005B3977" w:rsidRDefault="005B3977">
      <w:pPr>
        <w:pStyle w:val="Sangradetextonormal"/>
        <w:spacing w:after="120"/>
        <w:rPr>
          <w:rFonts w:cs="Arial"/>
          <w:b/>
          <w:bCs/>
        </w:rPr>
      </w:pPr>
    </w:p>
    <w:p w:rsidR="00963FBD" w:rsidRDefault="00963FBD">
      <w:pPr>
        <w:pStyle w:val="Sangradetextonormal"/>
        <w:spacing w:after="120"/>
        <w:rPr>
          <w:rFonts w:cs="Arial"/>
          <w:b/>
          <w:bCs/>
        </w:rPr>
      </w:pPr>
      <w:r>
        <w:rPr>
          <w:rFonts w:cs="Arial"/>
          <w:b/>
          <w:bCs/>
        </w:rPr>
        <w:t xml:space="preserve">I. Descripción del curso  </w:t>
      </w:r>
    </w:p>
    <w:p w:rsidR="00963FBD" w:rsidRDefault="00963FBD">
      <w:pPr>
        <w:pStyle w:val="Textoindependiente3"/>
        <w:tabs>
          <w:tab w:val="left" w:pos="720"/>
        </w:tabs>
        <w:jc w:val="both"/>
        <w:rPr>
          <w:rFonts w:ascii="Arial" w:hAnsi="Arial" w:cs="Arial"/>
          <w:sz w:val="20"/>
          <w:szCs w:val="24"/>
        </w:rPr>
      </w:pPr>
      <w:r>
        <w:rPr>
          <w:rFonts w:ascii="Arial" w:hAnsi="Arial" w:cs="Arial"/>
          <w:sz w:val="20"/>
          <w:szCs w:val="24"/>
        </w:rPr>
        <w:t>.</w:t>
      </w:r>
    </w:p>
    <w:p w:rsidR="005B3977" w:rsidRPr="00721E06" w:rsidRDefault="00963FBD" w:rsidP="005B3977">
      <w:pPr>
        <w:jc w:val="both"/>
        <w:rPr>
          <w:lang w:val="es-ES"/>
        </w:rPr>
        <w:sectPr w:rsidR="005B3977" w:rsidRPr="00721E06">
          <w:headerReference w:type="even" r:id="rId8"/>
          <w:headerReference w:type="default" r:id="rId9"/>
          <w:footerReference w:type="default" r:id="rId10"/>
          <w:headerReference w:type="first" r:id="rId11"/>
          <w:footerReference w:type="first" r:id="rId12"/>
          <w:type w:val="continuous"/>
          <w:pgSz w:w="12240" w:h="15840" w:code="1"/>
          <w:pgMar w:top="432" w:right="1620" w:bottom="792" w:left="1800" w:header="288" w:footer="1138" w:gutter="0"/>
          <w:pgNumType w:fmt="upperRoman" w:start="1"/>
          <w:cols w:num="2" w:space="708" w:equalWidth="0">
            <w:col w:w="2408" w:space="708"/>
            <w:col w:w="5704"/>
          </w:cols>
          <w:titlePg/>
        </w:sectPr>
      </w:pPr>
      <w:r>
        <w:rPr>
          <w:rFonts w:ascii="Arial" w:hAnsi="Arial" w:cs="Arial"/>
          <w:lang w:val="es-ES_tradnl"/>
        </w:rPr>
        <w:t xml:space="preserve">Desde el punto de vista internacional, el mercadeo presenta una gran oportunidad para los países, también para aquellos en vías de desarrollo, impulsados por la globalización de los mercados y la internacionalización de las empresas. </w:t>
      </w:r>
      <w:r w:rsidR="005F5F10">
        <w:rPr>
          <w:rFonts w:ascii="Arial" w:hAnsi="Arial" w:cs="Arial"/>
          <w:lang w:val="es-ES_tradnl"/>
        </w:rPr>
        <w:t xml:space="preserve">Sobre todo, en los últimos años, Costa Rica ha intensificado su participación en el mercado internacional y en los organismos especializados. </w:t>
      </w:r>
      <w:r>
        <w:rPr>
          <w:rFonts w:ascii="Arial" w:hAnsi="Arial" w:cs="Arial"/>
          <w:lang w:val="es-ES_tradnl"/>
        </w:rPr>
        <w:t>Es</w:t>
      </w:r>
      <w:r w:rsidR="00A71EB1">
        <w:rPr>
          <w:rFonts w:ascii="Arial" w:hAnsi="Arial" w:cs="Arial"/>
          <w:lang w:val="es-ES_tradnl"/>
        </w:rPr>
        <w:t>,</w:t>
      </w:r>
      <w:r>
        <w:rPr>
          <w:rFonts w:ascii="Arial" w:hAnsi="Arial" w:cs="Arial"/>
          <w:lang w:val="es-ES_tradnl"/>
        </w:rPr>
        <w:t xml:space="preserve"> en esta dimensión</w:t>
      </w:r>
      <w:r w:rsidR="00A71EB1">
        <w:rPr>
          <w:rFonts w:ascii="Arial" w:hAnsi="Arial" w:cs="Arial"/>
          <w:lang w:val="es-ES_tradnl"/>
        </w:rPr>
        <w:t>,</w:t>
      </w:r>
      <w:r>
        <w:rPr>
          <w:rFonts w:ascii="Arial" w:hAnsi="Arial" w:cs="Arial"/>
          <w:lang w:val="es-ES_tradnl"/>
        </w:rPr>
        <w:t xml:space="preserve"> que el curso pretende incursionar</w:t>
      </w:r>
      <w:r w:rsidR="005F5F10">
        <w:rPr>
          <w:rFonts w:ascii="Arial" w:hAnsi="Arial" w:cs="Arial"/>
          <w:lang w:val="es-ES_tradnl"/>
        </w:rPr>
        <w:t>,</w:t>
      </w:r>
      <w:r>
        <w:rPr>
          <w:rFonts w:ascii="Arial" w:hAnsi="Arial" w:cs="Arial"/>
          <w:lang w:val="es-ES_tradnl"/>
        </w:rPr>
        <w:t xml:space="preserve"> para fomentar la discusión de problemas fund</w:t>
      </w:r>
      <w:r w:rsidR="00C04C47">
        <w:rPr>
          <w:rFonts w:ascii="Arial" w:hAnsi="Arial" w:cs="Arial"/>
          <w:lang w:val="es-ES_tradnl"/>
        </w:rPr>
        <w:t>amentales en el mercadeo</w:t>
      </w:r>
      <w:r>
        <w:rPr>
          <w:rFonts w:ascii="Arial" w:hAnsi="Arial" w:cs="Arial"/>
          <w:lang w:val="es-ES_tradnl"/>
        </w:rPr>
        <w:t xml:space="preserve"> internacional de bienes y </w:t>
      </w:r>
      <w:r w:rsidR="00C04C47">
        <w:rPr>
          <w:rFonts w:ascii="Arial" w:hAnsi="Arial" w:cs="Arial"/>
          <w:lang w:val="es-ES_tradnl"/>
        </w:rPr>
        <w:t xml:space="preserve">de </w:t>
      </w:r>
      <w:r>
        <w:rPr>
          <w:rFonts w:ascii="Arial" w:hAnsi="Arial" w:cs="Arial"/>
          <w:lang w:val="es-ES_tradnl"/>
        </w:rPr>
        <w:t>servicios.</w:t>
      </w:r>
      <w:r w:rsidR="005B3977">
        <w:rPr>
          <w:rFonts w:ascii="Arial" w:hAnsi="Arial" w:cs="Arial"/>
          <w:lang w:val="es-ES_tradnl"/>
        </w:rPr>
        <w:br w:type="page"/>
      </w:r>
    </w:p>
    <w:p w:rsidR="005B3977" w:rsidRDefault="005B3977" w:rsidP="005B3977">
      <w:pPr>
        <w:pStyle w:val="Ttulo6"/>
        <w:widowControl/>
        <w:rPr>
          <w:rFonts w:ascii="Arial" w:hAnsi="Arial" w:cs="Arial"/>
          <w:b w:val="0"/>
        </w:rPr>
      </w:pPr>
    </w:p>
    <w:p w:rsidR="005B3977" w:rsidRDefault="00A756E6" w:rsidP="005862CA">
      <w:pPr>
        <w:pStyle w:val="Ttulo6"/>
        <w:widowControl/>
        <w:rPr>
          <w:rFonts w:ascii="Arial" w:hAnsi="Arial" w:cs="Arial"/>
          <w:b w:val="0"/>
        </w:rPr>
      </w:pPr>
      <w:r w:rsidRPr="00827EDD">
        <w:rPr>
          <w:rFonts w:ascii="Arial" w:hAnsi="Arial" w:cs="Arial"/>
          <w:b w:val="0"/>
        </w:rPr>
        <w:t xml:space="preserve">Se busca que la persona profesional </w:t>
      </w:r>
      <w:r w:rsidR="00AE2531" w:rsidRPr="00827EDD">
        <w:rPr>
          <w:rFonts w:ascii="Arial" w:hAnsi="Arial" w:cs="Arial"/>
          <w:b w:val="0"/>
        </w:rPr>
        <w:t>en Dirección</w:t>
      </w:r>
      <w:r w:rsidRPr="00827EDD">
        <w:rPr>
          <w:rFonts w:ascii="Arial" w:hAnsi="Arial" w:cs="Arial"/>
          <w:b w:val="0"/>
        </w:rPr>
        <w:t xml:space="preserve"> de Empresas, esté preparada en </w:t>
      </w:r>
      <w:r w:rsidR="00AE2531" w:rsidRPr="00827EDD">
        <w:rPr>
          <w:rFonts w:ascii="Arial" w:hAnsi="Arial" w:cs="Arial"/>
          <w:b w:val="0"/>
        </w:rPr>
        <w:t>el área</w:t>
      </w:r>
      <w:r w:rsidRPr="00827EDD">
        <w:rPr>
          <w:rFonts w:ascii="Arial" w:hAnsi="Arial" w:cs="Arial"/>
          <w:b w:val="0"/>
        </w:rPr>
        <w:t xml:space="preserve"> de Mercadeo Internacional. Debe ser, además, emprendedor</w:t>
      </w:r>
      <w:r w:rsidR="00721E06" w:rsidRPr="00827EDD">
        <w:rPr>
          <w:rFonts w:ascii="Arial" w:hAnsi="Arial" w:cs="Arial"/>
          <w:b w:val="0"/>
        </w:rPr>
        <w:t>a</w:t>
      </w:r>
      <w:r w:rsidRPr="00827EDD">
        <w:rPr>
          <w:rFonts w:ascii="Arial" w:hAnsi="Arial" w:cs="Arial"/>
          <w:b w:val="0"/>
        </w:rPr>
        <w:t>, con sentido de la ética y la responsabilidad social, que se desempeñe adecuadamente</w:t>
      </w:r>
      <w:r w:rsidR="00E0117E" w:rsidRPr="00827EDD">
        <w:rPr>
          <w:rFonts w:ascii="Arial" w:hAnsi="Arial" w:cs="Arial"/>
          <w:b w:val="0"/>
        </w:rPr>
        <w:t xml:space="preserve"> y </w:t>
      </w:r>
      <w:r w:rsidR="00721E06" w:rsidRPr="00827EDD">
        <w:rPr>
          <w:rFonts w:ascii="Arial" w:hAnsi="Arial" w:cs="Arial"/>
          <w:b w:val="0"/>
        </w:rPr>
        <w:t>que, al tomar</w:t>
      </w:r>
      <w:r w:rsidR="00E0117E" w:rsidRPr="00827EDD">
        <w:rPr>
          <w:rFonts w:ascii="Arial" w:hAnsi="Arial" w:cs="Arial"/>
          <w:b w:val="0"/>
        </w:rPr>
        <w:t xml:space="preserve"> decisiones</w:t>
      </w:r>
      <w:r w:rsidR="00721E06" w:rsidRPr="00827EDD">
        <w:rPr>
          <w:rFonts w:ascii="Arial" w:hAnsi="Arial" w:cs="Arial"/>
          <w:b w:val="0"/>
        </w:rPr>
        <w:t>,</w:t>
      </w:r>
      <w:r w:rsidR="00E0117E" w:rsidRPr="00827EDD">
        <w:rPr>
          <w:rFonts w:ascii="Arial" w:hAnsi="Arial" w:cs="Arial"/>
          <w:b w:val="0"/>
        </w:rPr>
        <w:t xml:space="preserve"> tenga</w:t>
      </w:r>
      <w:r w:rsidRPr="00827EDD">
        <w:rPr>
          <w:rFonts w:ascii="Arial" w:hAnsi="Arial" w:cs="Arial"/>
          <w:b w:val="0"/>
        </w:rPr>
        <w:t xml:space="preserve"> en cuenta valores como la solidaridad, l</w:t>
      </w:r>
      <w:r w:rsidR="00721E06" w:rsidRPr="00827EDD">
        <w:rPr>
          <w:rFonts w:ascii="Arial" w:hAnsi="Arial" w:cs="Arial"/>
          <w:b w:val="0"/>
        </w:rPr>
        <w:t>a tolerancia y la perseverancia</w:t>
      </w:r>
      <w:r w:rsidR="00AE2531">
        <w:rPr>
          <w:rFonts w:ascii="Arial" w:hAnsi="Arial" w:cs="Arial"/>
          <w:b w:val="0"/>
        </w:rPr>
        <w:t>. También son importantes las</w:t>
      </w:r>
      <w:r w:rsidRPr="00827EDD">
        <w:rPr>
          <w:rFonts w:ascii="Arial" w:hAnsi="Arial" w:cs="Arial"/>
          <w:b w:val="0"/>
        </w:rPr>
        <w:t xml:space="preserve"> destrezas tales como la comunicación asertiva y el trabajo</w:t>
      </w:r>
      <w:r w:rsidR="00666B60">
        <w:rPr>
          <w:rFonts w:ascii="Arial" w:hAnsi="Arial" w:cs="Arial"/>
          <w:b w:val="0"/>
        </w:rPr>
        <w:t xml:space="preserve"> tanto individual como </w:t>
      </w:r>
      <w:r w:rsidRPr="00827EDD">
        <w:rPr>
          <w:rFonts w:ascii="Arial" w:hAnsi="Arial" w:cs="Arial"/>
          <w:b w:val="0"/>
        </w:rPr>
        <w:t>en equipo. La población estudiantil deb</w:t>
      </w:r>
      <w:r w:rsidR="00E0117E" w:rsidRPr="00827EDD">
        <w:rPr>
          <w:rFonts w:ascii="Arial" w:hAnsi="Arial" w:cs="Arial"/>
          <w:b w:val="0"/>
        </w:rPr>
        <w:t>e dirigir su actuar durante el C</w:t>
      </w:r>
      <w:r w:rsidRPr="00827EDD">
        <w:rPr>
          <w:rFonts w:ascii="Arial" w:hAnsi="Arial" w:cs="Arial"/>
          <w:b w:val="0"/>
        </w:rPr>
        <w:t xml:space="preserve">urso acorde con dichos valores y competencias, y </w:t>
      </w:r>
      <w:r w:rsidR="00AE2531" w:rsidRPr="00827EDD">
        <w:rPr>
          <w:rFonts w:ascii="Arial" w:hAnsi="Arial" w:cs="Arial"/>
          <w:b w:val="0"/>
        </w:rPr>
        <w:t>aplicarlos en</w:t>
      </w:r>
      <w:r w:rsidRPr="00827EDD">
        <w:rPr>
          <w:rFonts w:ascii="Arial" w:hAnsi="Arial" w:cs="Arial"/>
          <w:b w:val="0"/>
        </w:rPr>
        <w:t xml:space="preserve"> el diseño de un proyecto de una idea de negocios.</w:t>
      </w:r>
    </w:p>
    <w:p w:rsidR="00892047" w:rsidRPr="00892047" w:rsidRDefault="00892047" w:rsidP="00892047">
      <w:pPr>
        <w:rPr>
          <w:lang w:val="es-ES_tradnl"/>
        </w:rPr>
      </w:pPr>
    </w:p>
    <w:p w:rsidR="00963FBD" w:rsidRPr="00D8585C" w:rsidRDefault="00963FBD">
      <w:pPr>
        <w:ind w:firstLine="720"/>
        <w:jc w:val="both"/>
        <w:rPr>
          <w:sz w:val="22"/>
          <w:lang w:val="es-CR"/>
        </w:rPr>
      </w:pPr>
    </w:p>
    <w:p w:rsidR="00963FBD" w:rsidRDefault="00963FBD">
      <w:pPr>
        <w:pStyle w:val="Ttulo6"/>
        <w:widowControl/>
        <w:rPr>
          <w:rFonts w:ascii="Arial" w:hAnsi="Arial" w:cs="Arial"/>
        </w:rPr>
      </w:pPr>
      <w:r>
        <w:rPr>
          <w:rFonts w:ascii="Arial" w:hAnsi="Arial" w:cs="Arial"/>
        </w:rPr>
        <w:t>II.</w:t>
      </w:r>
      <w:r>
        <w:rPr>
          <w:rFonts w:ascii="Arial" w:hAnsi="Arial" w:cs="Arial"/>
        </w:rPr>
        <w:tab/>
        <w:t>OBJETIVO GENERAL</w:t>
      </w:r>
    </w:p>
    <w:p w:rsidR="00963FBD" w:rsidRDefault="00963FBD">
      <w:pPr>
        <w:rPr>
          <w:rFonts w:ascii="Arial" w:hAnsi="Arial" w:cs="Arial"/>
          <w:lang w:val="es-ES_tradnl"/>
        </w:rPr>
      </w:pPr>
    </w:p>
    <w:p w:rsidR="00963FBD" w:rsidRDefault="00963FBD">
      <w:pPr>
        <w:pStyle w:val="Ttulo6"/>
        <w:widowControl/>
        <w:rPr>
          <w:rFonts w:ascii="Arial" w:hAnsi="Arial" w:cs="Arial"/>
          <w:b w:val="0"/>
        </w:rPr>
      </w:pPr>
      <w:r>
        <w:rPr>
          <w:rFonts w:ascii="Arial" w:hAnsi="Arial" w:cs="Arial"/>
          <w:b w:val="0"/>
        </w:rPr>
        <w:t xml:space="preserve">El curso pretende desarrollar, por medio del proceso </w:t>
      </w:r>
      <w:r w:rsidR="00A71EB1">
        <w:rPr>
          <w:rFonts w:ascii="Arial" w:hAnsi="Arial" w:cs="Arial"/>
          <w:b w:val="0"/>
        </w:rPr>
        <w:t xml:space="preserve">de </w:t>
      </w:r>
      <w:r>
        <w:rPr>
          <w:rFonts w:ascii="Arial" w:hAnsi="Arial" w:cs="Arial"/>
          <w:b w:val="0"/>
        </w:rPr>
        <w:t>enseñanza-aprendizaje, un sentido crítico y una actitud de negocios en esta disciplina.  Al concluir el curso, los estudiantes se habrán familiarizado con el ambiente y co</w:t>
      </w:r>
      <w:r w:rsidR="005F5F10">
        <w:rPr>
          <w:rFonts w:ascii="Arial" w:hAnsi="Arial" w:cs="Arial"/>
          <w:b w:val="0"/>
        </w:rPr>
        <w:t>n las circunstancias de la mercadotecnia</w:t>
      </w:r>
      <w:r>
        <w:rPr>
          <w:rFonts w:ascii="Arial" w:hAnsi="Arial" w:cs="Arial"/>
          <w:b w:val="0"/>
        </w:rPr>
        <w:t xml:space="preserve"> global y serán capaces de apreciar y tomar ventaja de las diferencias con el mercado local.</w:t>
      </w:r>
    </w:p>
    <w:p w:rsidR="00963FBD" w:rsidRDefault="00963FBD">
      <w:pPr>
        <w:rPr>
          <w:rFonts w:ascii="Arial" w:hAnsi="Arial" w:cs="Arial"/>
          <w:lang w:val="es-ES_tradnl"/>
        </w:rPr>
      </w:pPr>
    </w:p>
    <w:p w:rsidR="00963FBD" w:rsidRDefault="00963FBD">
      <w:pPr>
        <w:rPr>
          <w:rFonts w:ascii="Arial" w:hAnsi="Arial" w:cs="Arial"/>
          <w:b/>
          <w:lang w:val="es-ES_tradnl"/>
        </w:rPr>
      </w:pPr>
      <w:r>
        <w:rPr>
          <w:rFonts w:ascii="Arial" w:hAnsi="Arial" w:cs="Arial"/>
          <w:b/>
          <w:lang w:val="es-ES_tradnl"/>
        </w:rPr>
        <w:t>III.</w:t>
      </w:r>
      <w:r>
        <w:rPr>
          <w:rFonts w:ascii="Arial" w:hAnsi="Arial" w:cs="Arial"/>
          <w:b/>
          <w:lang w:val="es-ES_tradnl"/>
        </w:rPr>
        <w:tab/>
        <w:t>OBJETIVOS ESPECÍFICOS</w:t>
      </w:r>
    </w:p>
    <w:p w:rsidR="00963FBD" w:rsidRDefault="00963FBD">
      <w:pPr>
        <w:jc w:val="both"/>
        <w:rPr>
          <w:rFonts w:ascii="Arial" w:hAnsi="Arial" w:cs="Arial"/>
          <w:b/>
          <w:u w:val="single"/>
          <w:lang w:val="es-ES_tradnl"/>
        </w:rPr>
      </w:pPr>
    </w:p>
    <w:p w:rsidR="00963FBD" w:rsidRDefault="00963FBD">
      <w:pPr>
        <w:numPr>
          <w:ilvl w:val="0"/>
          <w:numId w:val="21"/>
        </w:numPr>
        <w:jc w:val="both"/>
        <w:rPr>
          <w:rFonts w:ascii="Arial" w:hAnsi="Arial" w:cs="Arial"/>
          <w:b/>
          <w:u w:val="single"/>
          <w:lang w:val="es-ES_tradnl"/>
        </w:rPr>
      </w:pPr>
      <w:r>
        <w:rPr>
          <w:rFonts w:ascii="Arial" w:hAnsi="Arial" w:cs="Arial"/>
          <w:lang w:val="es-ES_tradnl"/>
        </w:rPr>
        <w:t>Antecedentes del comercio internacional</w:t>
      </w:r>
    </w:p>
    <w:p w:rsidR="00963FBD" w:rsidRDefault="00963FBD">
      <w:pPr>
        <w:numPr>
          <w:ilvl w:val="0"/>
          <w:numId w:val="21"/>
        </w:numPr>
        <w:jc w:val="both"/>
        <w:rPr>
          <w:rFonts w:ascii="Arial" w:hAnsi="Arial" w:cs="Arial"/>
          <w:b/>
          <w:u w:val="single"/>
          <w:lang w:val="es-ES_tradnl"/>
        </w:rPr>
      </w:pPr>
      <w:r>
        <w:rPr>
          <w:rFonts w:ascii="Arial" w:hAnsi="Arial" w:cs="Arial"/>
          <w:lang w:val="es-ES_tradnl"/>
        </w:rPr>
        <w:t>El proceso gradual de la internacionalización de las empresas</w:t>
      </w:r>
    </w:p>
    <w:p w:rsidR="00963FBD" w:rsidRDefault="00963FBD">
      <w:pPr>
        <w:numPr>
          <w:ilvl w:val="0"/>
          <w:numId w:val="21"/>
        </w:numPr>
        <w:jc w:val="both"/>
        <w:rPr>
          <w:rFonts w:ascii="Arial" w:hAnsi="Arial" w:cs="Arial"/>
          <w:b/>
          <w:u w:val="single"/>
          <w:lang w:val="es-ES_tradnl"/>
        </w:rPr>
      </w:pPr>
      <w:r>
        <w:rPr>
          <w:rFonts w:ascii="Arial" w:hAnsi="Arial" w:cs="Arial"/>
          <w:lang w:val="es-ES_tradnl"/>
        </w:rPr>
        <w:t>La globalización de los mercados</w:t>
      </w:r>
    </w:p>
    <w:p w:rsidR="00963FBD" w:rsidRDefault="00963FBD">
      <w:pPr>
        <w:numPr>
          <w:ilvl w:val="0"/>
          <w:numId w:val="21"/>
        </w:numPr>
        <w:jc w:val="both"/>
        <w:rPr>
          <w:rFonts w:ascii="Arial" w:hAnsi="Arial" w:cs="Arial"/>
          <w:b/>
          <w:u w:val="single"/>
          <w:lang w:val="es-ES_tradnl"/>
        </w:rPr>
      </w:pPr>
      <w:r>
        <w:rPr>
          <w:rFonts w:ascii="Arial" w:hAnsi="Arial" w:cs="Arial"/>
          <w:lang w:val="es-ES_tradnl"/>
        </w:rPr>
        <w:t>La creación de demanda en el mercado internacional</w:t>
      </w:r>
    </w:p>
    <w:p w:rsidR="00963FBD" w:rsidRDefault="00963FBD">
      <w:pPr>
        <w:numPr>
          <w:ilvl w:val="0"/>
          <w:numId w:val="21"/>
        </w:numPr>
        <w:jc w:val="both"/>
        <w:rPr>
          <w:rFonts w:ascii="Arial" w:hAnsi="Arial" w:cs="Arial"/>
          <w:b/>
          <w:u w:val="single"/>
          <w:lang w:val="es-ES_tradnl"/>
        </w:rPr>
      </w:pPr>
      <w:r>
        <w:rPr>
          <w:rFonts w:ascii="Arial" w:hAnsi="Arial" w:cs="Arial"/>
          <w:lang w:val="es-ES_tradnl"/>
        </w:rPr>
        <w:t>Los canales de introducción en el mercado exterior</w:t>
      </w:r>
    </w:p>
    <w:p w:rsidR="00963FBD" w:rsidRDefault="00963FBD">
      <w:pPr>
        <w:numPr>
          <w:ilvl w:val="0"/>
          <w:numId w:val="21"/>
        </w:numPr>
        <w:jc w:val="both"/>
        <w:rPr>
          <w:rFonts w:ascii="Arial" w:hAnsi="Arial" w:cs="Arial"/>
          <w:b/>
          <w:u w:val="single"/>
          <w:lang w:val="es-ES_tradnl"/>
        </w:rPr>
      </w:pPr>
      <w:r>
        <w:rPr>
          <w:rFonts w:ascii="Arial" w:hAnsi="Arial" w:cs="Arial"/>
          <w:lang w:val="es-ES_tradnl"/>
        </w:rPr>
        <w:t>Las diferencias culturales entre los mercados</w:t>
      </w:r>
    </w:p>
    <w:p w:rsidR="005B3977" w:rsidRPr="002C71BE" w:rsidRDefault="005F5F10" w:rsidP="002C71BE">
      <w:pPr>
        <w:numPr>
          <w:ilvl w:val="0"/>
          <w:numId w:val="21"/>
        </w:numPr>
        <w:jc w:val="both"/>
        <w:rPr>
          <w:rFonts w:ascii="Arial" w:hAnsi="Arial" w:cs="Arial"/>
          <w:b/>
          <w:u w:val="single"/>
          <w:lang w:val="es-ES_tradnl"/>
        </w:rPr>
      </w:pPr>
      <w:r>
        <w:rPr>
          <w:rFonts w:ascii="Arial" w:hAnsi="Arial" w:cs="Arial"/>
          <w:lang w:val="es-ES_tradnl"/>
        </w:rPr>
        <w:t>Temas relevantes de la mercadotecnia</w:t>
      </w:r>
      <w:r w:rsidR="00963FBD">
        <w:rPr>
          <w:rFonts w:ascii="Arial" w:hAnsi="Arial" w:cs="Arial"/>
          <w:lang w:val="es-ES_tradnl"/>
        </w:rPr>
        <w:t xml:space="preserve"> internacional</w:t>
      </w:r>
    </w:p>
    <w:p w:rsidR="005B3977" w:rsidRDefault="005B3977">
      <w:pPr>
        <w:jc w:val="both"/>
        <w:rPr>
          <w:rFonts w:ascii="Arial" w:hAnsi="Arial" w:cs="Arial"/>
          <w:lang w:val="es-ES_tradnl"/>
        </w:rPr>
      </w:pPr>
    </w:p>
    <w:p w:rsidR="00963FBD" w:rsidRDefault="00DE0381">
      <w:pPr>
        <w:jc w:val="both"/>
        <w:rPr>
          <w:rFonts w:ascii="Arial" w:hAnsi="Arial" w:cs="Arial"/>
          <w:b/>
          <w:lang w:val="es-CR"/>
        </w:rPr>
      </w:pPr>
      <w:r>
        <w:rPr>
          <w:rFonts w:ascii="Arial" w:hAnsi="Arial" w:cs="Arial"/>
          <w:b/>
          <w:lang w:val="es-CR"/>
        </w:rPr>
        <w:t xml:space="preserve">IV. </w:t>
      </w:r>
      <w:r w:rsidR="00963FBD">
        <w:rPr>
          <w:rFonts w:ascii="Arial" w:hAnsi="Arial" w:cs="Arial"/>
          <w:b/>
          <w:lang w:val="es-CR"/>
        </w:rPr>
        <w:t>CONTENIDO PROGRAMÁTICO</w:t>
      </w:r>
    </w:p>
    <w:p w:rsidR="00963FBD" w:rsidRDefault="00963FBD">
      <w:pPr>
        <w:tabs>
          <w:tab w:val="left" w:pos="720"/>
        </w:tabs>
        <w:jc w:val="both"/>
        <w:rPr>
          <w:rFonts w:ascii="Arial" w:hAnsi="Arial" w:cs="Arial"/>
          <w:lang w:val="es-CR"/>
        </w:rPr>
      </w:pPr>
    </w:p>
    <w:p w:rsidR="00963FBD" w:rsidRDefault="00963FBD">
      <w:pPr>
        <w:pStyle w:val="Ttulo2"/>
        <w:shd w:val="clear" w:color="auto" w:fill="D9D9D9"/>
        <w:tabs>
          <w:tab w:val="left" w:pos="720"/>
        </w:tabs>
        <w:ind w:left="1440" w:hanging="1440"/>
        <w:jc w:val="both"/>
        <w:rPr>
          <w:rFonts w:ascii="Arial" w:hAnsi="Arial" w:cs="Arial"/>
        </w:rPr>
      </w:pPr>
      <w:r>
        <w:rPr>
          <w:rFonts w:ascii="Arial" w:hAnsi="Arial" w:cs="Arial"/>
        </w:rPr>
        <w:t>Tema 1</w:t>
      </w:r>
      <w:r>
        <w:rPr>
          <w:rFonts w:ascii="Arial" w:hAnsi="Arial" w:cs="Arial"/>
        </w:rPr>
        <w:tab/>
        <w:t xml:space="preserve">Introducción. Entrega y discusión </w:t>
      </w:r>
      <w:r w:rsidR="00A71EB1">
        <w:rPr>
          <w:rFonts w:ascii="Arial" w:hAnsi="Arial" w:cs="Arial"/>
        </w:rPr>
        <w:t>del programa. Selección de temas</w:t>
      </w:r>
      <w:r>
        <w:rPr>
          <w:rFonts w:ascii="Arial" w:hAnsi="Arial" w:cs="Arial"/>
        </w:rPr>
        <w:t xml:space="preserve"> para el trabajo final de investigación. Antecedentes del comercio internacional. </w:t>
      </w:r>
    </w:p>
    <w:p w:rsidR="00963FBD" w:rsidRDefault="00963FBD">
      <w:pPr>
        <w:pStyle w:val="Ttulo2"/>
        <w:shd w:val="clear" w:color="auto" w:fill="D9D9D9"/>
        <w:tabs>
          <w:tab w:val="left" w:pos="720"/>
        </w:tabs>
        <w:ind w:left="1440" w:hanging="1440"/>
        <w:jc w:val="both"/>
        <w:rPr>
          <w:rFonts w:ascii="Arial" w:hAnsi="Arial" w:cs="Arial"/>
        </w:rPr>
      </w:pPr>
      <w:r>
        <w:rPr>
          <w:rFonts w:ascii="Arial" w:hAnsi="Arial" w:cs="Arial"/>
        </w:rPr>
        <w:tab/>
      </w:r>
      <w:r>
        <w:rPr>
          <w:rFonts w:ascii="Arial" w:hAnsi="Arial" w:cs="Arial"/>
        </w:rPr>
        <w:tab/>
        <w:t xml:space="preserve">La internacionalización de la empresa: explicación conceptual. </w:t>
      </w:r>
      <w:r w:rsidR="002C71BE">
        <w:rPr>
          <w:rFonts w:ascii="Arial" w:hAnsi="Arial" w:cs="Arial"/>
        </w:rPr>
        <w:t xml:space="preserve"> </w:t>
      </w:r>
      <w:r>
        <w:rPr>
          <w:rFonts w:ascii="Arial" w:hAnsi="Arial" w:cs="Arial"/>
        </w:rPr>
        <w:t>El proceso gradual y sus etapas. Ubicación geográfica.</w:t>
      </w:r>
    </w:p>
    <w:p w:rsidR="00963FBD" w:rsidRDefault="00963FBD">
      <w:pPr>
        <w:pStyle w:val="Ttulo2"/>
        <w:tabs>
          <w:tab w:val="left" w:pos="720"/>
        </w:tabs>
        <w:jc w:val="both"/>
        <w:rPr>
          <w:rFonts w:ascii="Arial" w:hAnsi="Arial" w:cs="Arial"/>
        </w:rPr>
      </w:pPr>
    </w:p>
    <w:p w:rsidR="00963FBD" w:rsidRDefault="00963FBD">
      <w:pPr>
        <w:tabs>
          <w:tab w:val="left" w:pos="720"/>
        </w:tabs>
        <w:jc w:val="both"/>
        <w:rPr>
          <w:rFonts w:ascii="Arial" w:hAnsi="Arial" w:cs="Arial"/>
          <w:lang w:val="es-CR"/>
        </w:rPr>
      </w:pPr>
      <w:r>
        <w:rPr>
          <w:rFonts w:ascii="Arial" w:hAnsi="Arial" w:cs="Arial"/>
          <w:lang w:val="es-CR"/>
        </w:rPr>
        <w:t xml:space="preserve">Se analizan </w:t>
      </w:r>
      <w:r w:rsidR="00A71EB1">
        <w:rPr>
          <w:rFonts w:ascii="Arial" w:hAnsi="Arial" w:cs="Arial"/>
          <w:lang w:val="es-CR"/>
        </w:rPr>
        <w:t xml:space="preserve">los </w:t>
      </w:r>
      <w:r>
        <w:rPr>
          <w:rFonts w:ascii="Arial" w:hAnsi="Arial" w:cs="Arial"/>
          <w:lang w:val="es-CR"/>
        </w:rPr>
        <w:t>impulsores</w:t>
      </w:r>
      <w:r w:rsidR="00A71EB1">
        <w:rPr>
          <w:rFonts w:ascii="Arial" w:hAnsi="Arial" w:cs="Arial"/>
          <w:lang w:val="es-CR"/>
        </w:rPr>
        <w:t xml:space="preserve"> tanto internos como</w:t>
      </w:r>
      <w:r>
        <w:rPr>
          <w:rFonts w:ascii="Arial" w:hAnsi="Arial" w:cs="Arial"/>
          <w:lang w:val="es-CR"/>
        </w:rPr>
        <w:t xml:space="preserve"> externos que desembocan en el proceso de internacionalización de las empresas</w:t>
      </w:r>
      <w:r w:rsidR="00A71EB1">
        <w:rPr>
          <w:rFonts w:ascii="Arial" w:hAnsi="Arial" w:cs="Arial"/>
          <w:lang w:val="es-CR"/>
        </w:rPr>
        <w:t>,</w:t>
      </w:r>
      <w:r>
        <w:rPr>
          <w:rFonts w:ascii="Arial" w:hAnsi="Arial" w:cs="Arial"/>
          <w:lang w:val="es-CR"/>
        </w:rPr>
        <w:t xml:space="preserve"> así como las diversas </w:t>
      </w:r>
      <w:r w:rsidR="00A71EB1">
        <w:rPr>
          <w:rFonts w:ascii="Arial" w:hAnsi="Arial" w:cs="Arial"/>
          <w:lang w:val="es-CR"/>
        </w:rPr>
        <w:t>etapas por las que e</w:t>
      </w:r>
      <w:r>
        <w:rPr>
          <w:rFonts w:ascii="Arial" w:hAnsi="Arial" w:cs="Arial"/>
          <w:lang w:val="es-CR"/>
        </w:rPr>
        <w:t>stas deben pasar, enfatizando la necesidad de ubicarse</w:t>
      </w:r>
      <w:r w:rsidR="00C04C47">
        <w:rPr>
          <w:rFonts w:ascii="Arial" w:hAnsi="Arial" w:cs="Arial"/>
          <w:lang w:val="es-CR"/>
        </w:rPr>
        <w:t xml:space="preserve"> con facilidad</w:t>
      </w:r>
      <w:r>
        <w:rPr>
          <w:rFonts w:ascii="Arial" w:hAnsi="Arial" w:cs="Arial"/>
          <w:lang w:val="es-CR"/>
        </w:rPr>
        <w:t xml:space="preserve"> en el mundo globalizado actual.</w:t>
      </w:r>
    </w:p>
    <w:p w:rsidR="005B3977" w:rsidRDefault="005B3977">
      <w:pPr>
        <w:tabs>
          <w:tab w:val="left" w:pos="720"/>
        </w:tabs>
        <w:jc w:val="both"/>
        <w:rPr>
          <w:rFonts w:ascii="Arial" w:hAnsi="Arial" w:cs="Arial"/>
          <w:lang w:val="es-CR"/>
        </w:rPr>
      </w:pPr>
    </w:p>
    <w:p w:rsidR="005B3977" w:rsidRPr="00C317F4" w:rsidRDefault="00D9284B" w:rsidP="00D9284B">
      <w:pPr>
        <w:numPr>
          <w:ilvl w:val="0"/>
          <w:numId w:val="8"/>
        </w:numPr>
        <w:tabs>
          <w:tab w:val="left" w:pos="720"/>
        </w:tabs>
        <w:jc w:val="both"/>
        <w:rPr>
          <w:rFonts w:ascii="Arial" w:hAnsi="Arial" w:cs="Arial"/>
          <w:lang w:val="es-CR"/>
        </w:rPr>
      </w:pPr>
      <w:r w:rsidRPr="00C317F4">
        <w:rPr>
          <w:rFonts w:ascii="Arial" w:hAnsi="Arial" w:cs="Arial"/>
          <w:lang w:val="es-CR"/>
        </w:rPr>
        <w:t>Los albores del comerc</w:t>
      </w:r>
      <w:r w:rsidR="00AF1A3F">
        <w:rPr>
          <w:rFonts w:ascii="Arial" w:hAnsi="Arial" w:cs="Arial"/>
          <w:lang w:val="es-CR"/>
        </w:rPr>
        <w:t>io internacional en Estructura Económica I</w:t>
      </w:r>
      <w:r w:rsidRPr="00C317F4">
        <w:rPr>
          <w:rFonts w:ascii="Arial" w:hAnsi="Arial" w:cs="Arial"/>
          <w:lang w:val="es-CR"/>
        </w:rPr>
        <w:t>nternacional. Op.cit. Págs 1-5</w:t>
      </w:r>
      <w:r w:rsidR="00C317F4" w:rsidRPr="00C317F4">
        <w:rPr>
          <w:rFonts w:ascii="Arial" w:hAnsi="Arial" w:cs="Arial"/>
          <w:lang w:val="es-CR"/>
        </w:rPr>
        <w:t xml:space="preserve"> (adicional)</w:t>
      </w:r>
    </w:p>
    <w:p w:rsidR="00872444" w:rsidRDefault="00872444">
      <w:pPr>
        <w:numPr>
          <w:ilvl w:val="0"/>
          <w:numId w:val="8"/>
        </w:numPr>
        <w:tabs>
          <w:tab w:val="left" w:pos="720"/>
        </w:tabs>
        <w:jc w:val="both"/>
        <w:rPr>
          <w:rFonts w:ascii="Arial" w:hAnsi="Arial" w:cs="Arial"/>
          <w:lang w:val="es-CR"/>
        </w:rPr>
      </w:pPr>
      <w:r>
        <w:rPr>
          <w:rFonts w:ascii="Arial" w:hAnsi="Arial" w:cs="Arial"/>
          <w:lang w:val="es-CR"/>
        </w:rPr>
        <w:t>Parte uno – Perspectiva general</w:t>
      </w:r>
    </w:p>
    <w:p w:rsidR="00872444" w:rsidRPr="00B56830" w:rsidRDefault="00872444" w:rsidP="00B56830">
      <w:pPr>
        <w:pStyle w:val="Prrafodelista"/>
        <w:numPr>
          <w:ilvl w:val="0"/>
          <w:numId w:val="31"/>
        </w:numPr>
        <w:tabs>
          <w:tab w:val="left" w:pos="720"/>
        </w:tabs>
        <w:jc w:val="both"/>
        <w:rPr>
          <w:rFonts w:ascii="Arial" w:hAnsi="Arial" w:cs="Arial"/>
          <w:lang w:val="es-CR"/>
        </w:rPr>
      </w:pPr>
      <w:r w:rsidRPr="002C71BE">
        <w:rPr>
          <w:rFonts w:ascii="Arial" w:hAnsi="Arial" w:cs="Arial"/>
          <w:lang w:val="es-CR"/>
        </w:rPr>
        <w:t xml:space="preserve">Alcance y desafíos del </w:t>
      </w:r>
      <w:r w:rsidRPr="002C71BE">
        <w:rPr>
          <w:rFonts w:ascii="Arial" w:hAnsi="Arial" w:cs="Arial"/>
          <w:i/>
          <w:lang w:val="es-CR"/>
        </w:rPr>
        <w:t xml:space="preserve">marketing </w:t>
      </w:r>
      <w:r w:rsidRPr="002C71BE">
        <w:rPr>
          <w:rFonts w:ascii="Arial" w:hAnsi="Arial" w:cs="Arial"/>
          <w:lang w:val="es-CR"/>
        </w:rPr>
        <w:t>internacional. Págs. 2-10</w:t>
      </w:r>
    </w:p>
    <w:p w:rsidR="00A82AF7" w:rsidRDefault="00A82AF7" w:rsidP="00A82AF7">
      <w:pPr>
        <w:numPr>
          <w:ilvl w:val="0"/>
          <w:numId w:val="8"/>
        </w:numPr>
        <w:tabs>
          <w:tab w:val="left" w:pos="720"/>
        </w:tabs>
        <w:jc w:val="both"/>
        <w:rPr>
          <w:rFonts w:ascii="Arial" w:hAnsi="Arial" w:cs="Arial"/>
          <w:lang w:val="es-CR"/>
        </w:rPr>
      </w:pPr>
      <w:r>
        <w:rPr>
          <w:rFonts w:ascii="Arial" w:hAnsi="Arial" w:cs="Arial"/>
          <w:lang w:val="es-CR"/>
        </w:rPr>
        <w:t>Parte uno – Perspectiva general</w:t>
      </w:r>
    </w:p>
    <w:p w:rsidR="00A82AF7" w:rsidRDefault="00A82AF7" w:rsidP="00A82AF7">
      <w:pPr>
        <w:pStyle w:val="Prrafodelista"/>
        <w:numPr>
          <w:ilvl w:val="0"/>
          <w:numId w:val="29"/>
        </w:numPr>
        <w:tabs>
          <w:tab w:val="left" w:pos="720"/>
        </w:tabs>
        <w:jc w:val="both"/>
        <w:rPr>
          <w:rFonts w:ascii="Arial" w:hAnsi="Arial" w:cs="Arial"/>
          <w:lang w:val="es-CR"/>
        </w:rPr>
      </w:pPr>
      <w:r w:rsidRPr="00A82AF7">
        <w:rPr>
          <w:rFonts w:ascii="Arial" w:hAnsi="Arial" w:cs="Arial"/>
          <w:lang w:val="es-CR"/>
        </w:rPr>
        <w:lastRenderedPageBreak/>
        <w:t xml:space="preserve">Alcance y desafíos del </w:t>
      </w:r>
      <w:r w:rsidRPr="00A82AF7">
        <w:rPr>
          <w:rFonts w:ascii="Arial" w:hAnsi="Arial" w:cs="Arial"/>
          <w:i/>
          <w:lang w:val="es-CR"/>
        </w:rPr>
        <w:t xml:space="preserve">marketing </w:t>
      </w:r>
      <w:r w:rsidRPr="00A82AF7">
        <w:rPr>
          <w:rFonts w:ascii="Arial" w:hAnsi="Arial" w:cs="Arial"/>
          <w:lang w:val="es-CR"/>
        </w:rPr>
        <w:t xml:space="preserve">internacional. </w:t>
      </w:r>
      <w:r>
        <w:rPr>
          <w:rFonts w:ascii="Arial" w:hAnsi="Arial" w:cs="Arial"/>
          <w:lang w:val="es-CR"/>
        </w:rPr>
        <w:t xml:space="preserve">Etapas de la participación en marketing internacional. </w:t>
      </w:r>
      <w:r w:rsidRPr="00A82AF7">
        <w:rPr>
          <w:rFonts w:ascii="Arial" w:hAnsi="Arial" w:cs="Arial"/>
          <w:lang w:val="es-CR"/>
        </w:rPr>
        <w:t>P</w:t>
      </w:r>
      <w:r>
        <w:rPr>
          <w:rFonts w:ascii="Arial" w:hAnsi="Arial" w:cs="Arial"/>
          <w:lang w:val="es-CR"/>
        </w:rPr>
        <w:t>ágs. 19-26</w:t>
      </w:r>
      <w:r w:rsidRPr="00A82AF7">
        <w:rPr>
          <w:rFonts w:ascii="Arial" w:hAnsi="Arial" w:cs="Arial"/>
          <w:lang w:val="es-CR"/>
        </w:rPr>
        <w:t xml:space="preserve"> </w:t>
      </w:r>
    </w:p>
    <w:p w:rsidR="00B56830" w:rsidRPr="00B56830" w:rsidRDefault="00A82AF7" w:rsidP="00B56830">
      <w:pPr>
        <w:pStyle w:val="Prrafodelista"/>
        <w:numPr>
          <w:ilvl w:val="0"/>
          <w:numId w:val="29"/>
        </w:numPr>
        <w:tabs>
          <w:tab w:val="left" w:pos="720"/>
        </w:tabs>
        <w:jc w:val="both"/>
        <w:rPr>
          <w:rFonts w:ascii="Arial" w:hAnsi="Arial" w:cs="Arial"/>
          <w:lang w:val="es-CR"/>
        </w:rPr>
      </w:pPr>
      <w:r>
        <w:rPr>
          <w:rFonts w:ascii="Arial" w:hAnsi="Arial" w:cs="Arial"/>
          <w:lang w:val="es-CR"/>
        </w:rPr>
        <w:t>El dinámico ambiente del comercio internacional. Págs. 28-36</w:t>
      </w:r>
    </w:p>
    <w:p w:rsidR="00B56830" w:rsidRDefault="00B56830" w:rsidP="00B56830">
      <w:pPr>
        <w:numPr>
          <w:ilvl w:val="0"/>
          <w:numId w:val="8"/>
        </w:numPr>
        <w:tabs>
          <w:tab w:val="left" w:pos="720"/>
        </w:tabs>
        <w:jc w:val="both"/>
        <w:rPr>
          <w:rFonts w:ascii="Arial" w:hAnsi="Arial" w:cs="Arial"/>
          <w:lang w:val="es-CR"/>
        </w:rPr>
      </w:pPr>
      <w:r w:rsidRPr="00B129CB">
        <w:rPr>
          <w:rFonts w:ascii="Arial" w:hAnsi="Arial" w:cs="Arial"/>
          <w:lang w:val="es-CR"/>
        </w:rPr>
        <w:t xml:space="preserve">La empresa y la ruta para la internacionalización. Los primeros pasos en </w:t>
      </w:r>
      <w:r w:rsidRPr="00B129CB">
        <w:rPr>
          <w:rFonts w:ascii="Arial" w:hAnsi="Arial" w:cs="Arial"/>
          <w:lang w:val="es-ES"/>
        </w:rPr>
        <w:t xml:space="preserve">Ingeniería de la Exportación: la ruta para internacionalizar su empresa </w:t>
      </w:r>
      <w:r w:rsidRPr="00B129CB">
        <w:rPr>
          <w:rFonts w:ascii="Arial" w:hAnsi="Arial" w:cs="Arial"/>
          <w:lang w:val="es-CR"/>
        </w:rPr>
        <w:t>Op.cit. (adicional)</w:t>
      </w:r>
    </w:p>
    <w:p w:rsidR="00EA2A91" w:rsidRDefault="00EA2A91" w:rsidP="00EA2A91">
      <w:pPr>
        <w:numPr>
          <w:ilvl w:val="0"/>
          <w:numId w:val="8"/>
        </w:numPr>
        <w:tabs>
          <w:tab w:val="left" w:pos="720"/>
        </w:tabs>
        <w:jc w:val="both"/>
        <w:rPr>
          <w:rFonts w:ascii="Arial" w:hAnsi="Arial" w:cs="Arial"/>
          <w:lang w:val="es-CR"/>
        </w:rPr>
      </w:pPr>
      <w:r w:rsidRPr="00EA2A91">
        <w:rPr>
          <w:rFonts w:ascii="Arial" w:hAnsi="Arial" w:cs="Arial"/>
          <w:lang w:val="es-CR"/>
        </w:rPr>
        <w:t>El proceso de internacionalización de las empresas en el mundo competitivo y globalizado actual</w:t>
      </w:r>
      <w:r>
        <w:rPr>
          <w:rFonts w:ascii="Arial" w:hAnsi="Arial" w:cs="Arial"/>
          <w:lang w:val="es-CR"/>
        </w:rPr>
        <w:t xml:space="preserve"> en </w:t>
      </w:r>
      <w:hyperlink r:id="rId13" w:history="1">
        <w:r w:rsidRPr="0059381D">
          <w:rPr>
            <w:rStyle w:val="Hipervnculo"/>
            <w:rFonts w:ascii="Arial" w:hAnsi="Arial" w:cs="Arial"/>
            <w:lang w:val="es-CR"/>
          </w:rPr>
          <w:t>http://www.eumed.net/ce/2007b/jelb1.htm</w:t>
        </w:r>
      </w:hyperlink>
    </w:p>
    <w:p w:rsidR="005B3977" w:rsidRPr="00B56830" w:rsidRDefault="00B31304" w:rsidP="00B56830">
      <w:pPr>
        <w:tabs>
          <w:tab w:val="left" w:pos="720"/>
        </w:tabs>
        <w:jc w:val="both"/>
        <w:rPr>
          <w:rFonts w:ascii="Arial" w:hAnsi="Arial" w:cs="Arial"/>
          <w:lang w:val="es-CR"/>
        </w:rPr>
      </w:pPr>
      <w:r w:rsidRPr="00B56830">
        <w:rPr>
          <w:rFonts w:ascii="Arial" w:hAnsi="Arial" w:cs="Arial"/>
          <w:lang w:val="es-CR"/>
        </w:rPr>
        <w:tab/>
      </w:r>
    </w:p>
    <w:p w:rsidR="00B77D0B" w:rsidRDefault="00963FBD">
      <w:pPr>
        <w:shd w:val="clear" w:color="auto" w:fill="D9D9D9"/>
        <w:ind w:left="1440" w:hanging="1440"/>
        <w:rPr>
          <w:rFonts w:ascii="Arial" w:hAnsi="Arial" w:cs="Arial"/>
          <w:b/>
          <w:lang w:val="es-CR"/>
        </w:rPr>
      </w:pPr>
      <w:r>
        <w:rPr>
          <w:rFonts w:ascii="Arial" w:hAnsi="Arial" w:cs="Arial"/>
          <w:b/>
          <w:lang w:val="es-CR"/>
        </w:rPr>
        <w:t>Tema 2</w:t>
      </w:r>
      <w:r>
        <w:rPr>
          <w:rFonts w:ascii="Arial" w:hAnsi="Arial" w:cs="Arial"/>
          <w:b/>
          <w:lang w:val="es-CR"/>
        </w:rPr>
        <w:tab/>
        <w:t xml:space="preserve">Principales decisiones en la mercadotecnia mundial. Globalización de los mercados e internacionalización de las empresas. Las orientaciones de la </w:t>
      </w:r>
      <w:r w:rsidR="00FB4283">
        <w:rPr>
          <w:rFonts w:ascii="Arial" w:hAnsi="Arial" w:cs="Arial"/>
          <w:b/>
          <w:lang w:val="es-CR"/>
        </w:rPr>
        <w:t>gerencia internacional</w:t>
      </w:r>
      <w:r>
        <w:rPr>
          <w:rFonts w:ascii="Arial" w:hAnsi="Arial" w:cs="Arial"/>
          <w:b/>
          <w:lang w:val="es-CR"/>
        </w:rPr>
        <w:t>.</w:t>
      </w:r>
    </w:p>
    <w:p w:rsidR="00963FBD" w:rsidRDefault="00B77D0B">
      <w:pPr>
        <w:shd w:val="clear" w:color="auto" w:fill="D9D9D9"/>
        <w:ind w:left="1440" w:hanging="1440"/>
        <w:rPr>
          <w:rFonts w:ascii="Arial" w:hAnsi="Arial" w:cs="Arial"/>
          <w:b/>
          <w:lang w:val="es-CR"/>
        </w:rPr>
      </w:pPr>
      <w:r>
        <w:rPr>
          <w:rFonts w:ascii="Arial" w:hAnsi="Arial" w:cs="Arial"/>
          <w:b/>
          <w:lang w:val="es-CR"/>
        </w:rPr>
        <w:tab/>
        <w:t xml:space="preserve">El </w:t>
      </w:r>
      <w:r w:rsidRPr="00B77D0B">
        <w:rPr>
          <w:rFonts w:ascii="Arial" w:hAnsi="Arial" w:cs="Arial"/>
          <w:b/>
          <w:i/>
          <w:lang w:val="es-CR"/>
        </w:rPr>
        <w:t>Brexit</w:t>
      </w:r>
      <w:r>
        <w:rPr>
          <w:rFonts w:ascii="Arial" w:hAnsi="Arial" w:cs="Arial"/>
          <w:b/>
          <w:lang w:val="es-CR"/>
        </w:rPr>
        <w:t xml:space="preserve"> y sus consecuencias en el mercado internacional</w:t>
      </w:r>
    </w:p>
    <w:p w:rsidR="00963FBD" w:rsidRDefault="00963FBD">
      <w:pPr>
        <w:rPr>
          <w:rFonts w:ascii="Arial" w:hAnsi="Arial" w:cs="Arial"/>
          <w:lang w:val="es-CR"/>
        </w:rPr>
      </w:pPr>
    </w:p>
    <w:p w:rsidR="00963FBD" w:rsidRDefault="00963FBD">
      <w:pPr>
        <w:tabs>
          <w:tab w:val="left" w:pos="720"/>
        </w:tabs>
        <w:jc w:val="both"/>
        <w:rPr>
          <w:rFonts w:ascii="Arial" w:hAnsi="Arial" w:cs="Arial"/>
          <w:lang w:val="es-CR"/>
        </w:rPr>
      </w:pPr>
      <w:r>
        <w:rPr>
          <w:rFonts w:ascii="Arial" w:hAnsi="Arial" w:cs="Arial"/>
          <w:lang w:val="es-CR"/>
        </w:rPr>
        <w:t>Se discuten los detonantes de la globalización y su influencia en la orientación que han tomado las empresas transnacionales modernas.</w:t>
      </w:r>
    </w:p>
    <w:p w:rsidR="00963FBD" w:rsidRDefault="00963FBD">
      <w:pPr>
        <w:tabs>
          <w:tab w:val="left" w:pos="720"/>
        </w:tabs>
        <w:jc w:val="both"/>
        <w:rPr>
          <w:rFonts w:ascii="Arial" w:hAnsi="Arial" w:cs="Arial"/>
          <w:lang w:val="es-CR"/>
        </w:rPr>
      </w:pPr>
    </w:p>
    <w:p w:rsidR="00084482" w:rsidRDefault="00084482" w:rsidP="00084482">
      <w:pPr>
        <w:numPr>
          <w:ilvl w:val="0"/>
          <w:numId w:val="9"/>
        </w:numPr>
        <w:tabs>
          <w:tab w:val="left" w:pos="720"/>
        </w:tabs>
        <w:jc w:val="both"/>
        <w:rPr>
          <w:rFonts w:ascii="Arial" w:hAnsi="Arial" w:cs="Arial"/>
          <w:lang w:val="es-CR"/>
        </w:rPr>
      </w:pPr>
      <w:r>
        <w:rPr>
          <w:rFonts w:ascii="Arial" w:hAnsi="Arial" w:cs="Arial"/>
          <w:lang w:val="es-CR"/>
        </w:rPr>
        <w:t>Parte dos –</w:t>
      </w:r>
      <w:r w:rsidR="00A82AF7">
        <w:rPr>
          <w:rFonts w:ascii="Arial" w:hAnsi="Arial" w:cs="Arial"/>
          <w:lang w:val="es-CR"/>
        </w:rPr>
        <w:t xml:space="preserve"> Entorno cultural</w:t>
      </w:r>
      <w:r>
        <w:rPr>
          <w:rFonts w:ascii="Arial" w:hAnsi="Arial" w:cs="Arial"/>
          <w:lang w:val="es-CR"/>
        </w:rPr>
        <w:t xml:space="preserve"> de los mercados</w:t>
      </w:r>
      <w:r w:rsidR="00A82AF7">
        <w:rPr>
          <w:rFonts w:ascii="Arial" w:hAnsi="Arial" w:cs="Arial"/>
          <w:lang w:val="es-CR"/>
        </w:rPr>
        <w:t xml:space="preserve"> globales</w:t>
      </w:r>
    </w:p>
    <w:p w:rsidR="00084482" w:rsidRDefault="00084482" w:rsidP="00084482">
      <w:pPr>
        <w:pStyle w:val="Prrafodelista"/>
        <w:numPr>
          <w:ilvl w:val="0"/>
          <w:numId w:val="27"/>
        </w:numPr>
        <w:tabs>
          <w:tab w:val="left" w:pos="720"/>
        </w:tabs>
        <w:jc w:val="both"/>
        <w:rPr>
          <w:rFonts w:ascii="Arial" w:hAnsi="Arial" w:cs="Arial"/>
          <w:lang w:val="es-CR"/>
        </w:rPr>
      </w:pPr>
      <w:r>
        <w:rPr>
          <w:rFonts w:ascii="Arial" w:hAnsi="Arial" w:cs="Arial"/>
          <w:lang w:val="es-CR"/>
        </w:rPr>
        <w:t>El entorno político: Una preocupación esencial. Págs. 158-171</w:t>
      </w:r>
    </w:p>
    <w:p w:rsidR="00084482" w:rsidRDefault="00084482" w:rsidP="00084482">
      <w:pPr>
        <w:pStyle w:val="Prrafodelista"/>
        <w:numPr>
          <w:ilvl w:val="0"/>
          <w:numId w:val="27"/>
        </w:numPr>
        <w:tabs>
          <w:tab w:val="left" w:pos="720"/>
        </w:tabs>
        <w:jc w:val="both"/>
        <w:rPr>
          <w:rFonts w:ascii="Arial" w:hAnsi="Arial" w:cs="Arial"/>
          <w:lang w:val="es-CR"/>
        </w:rPr>
      </w:pPr>
      <w:r>
        <w:rPr>
          <w:rFonts w:ascii="Arial" w:hAnsi="Arial" w:cs="Arial"/>
          <w:lang w:val="es-CR"/>
        </w:rPr>
        <w:t>El ambiente legal internacional: Las reglas del juego. Págs. 184-194</w:t>
      </w:r>
    </w:p>
    <w:p w:rsidR="00CC402B" w:rsidRPr="00CC402B" w:rsidRDefault="00CC402B" w:rsidP="00CC402B">
      <w:pPr>
        <w:numPr>
          <w:ilvl w:val="0"/>
          <w:numId w:val="9"/>
        </w:numPr>
        <w:tabs>
          <w:tab w:val="left" w:pos="720"/>
        </w:tabs>
        <w:jc w:val="both"/>
        <w:rPr>
          <w:rFonts w:ascii="Arial" w:hAnsi="Arial" w:cs="Arial"/>
          <w:lang w:val="es-CR"/>
        </w:rPr>
      </w:pPr>
      <w:r>
        <w:rPr>
          <w:rFonts w:ascii="Arial" w:hAnsi="Arial" w:cs="Arial"/>
          <w:lang w:val="es-CR"/>
        </w:rPr>
        <w:t xml:space="preserve">Parte uno –  Perspectiva general </w:t>
      </w:r>
    </w:p>
    <w:p w:rsidR="00853864" w:rsidRDefault="00853864" w:rsidP="00853864">
      <w:pPr>
        <w:tabs>
          <w:tab w:val="left" w:pos="720"/>
        </w:tabs>
        <w:ind w:left="360"/>
        <w:jc w:val="both"/>
        <w:rPr>
          <w:rFonts w:ascii="Arial" w:hAnsi="Arial" w:cs="Arial"/>
          <w:lang w:val="es-CR"/>
        </w:rPr>
      </w:pPr>
      <w:r>
        <w:rPr>
          <w:rFonts w:ascii="Arial" w:hAnsi="Arial" w:cs="Arial"/>
          <w:lang w:val="es-CR"/>
        </w:rPr>
        <w:t>1</w:t>
      </w:r>
      <w:r>
        <w:rPr>
          <w:rFonts w:ascii="Arial" w:hAnsi="Arial" w:cs="Arial"/>
          <w:lang w:val="es-CR"/>
        </w:rPr>
        <w:tab/>
        <w:t xml:space="preserve">Alcance y desafíos del </w:t>
      </w:r>
      <w:r w:rsidRPr="00084482">
        <w:rPr>
          <w:rFonts w:ascii="Arial" w:hAnsi="Arial" w:cs="Arial"/>
          <w:i/>
          <w:lang w:val="es-CR"/>
        </w:rPr>
        <w:t>marketing</w:t>
      </w:r>
      <w:r>
        <w:rPr>
          <w:rFonts w:ascii="Arial" w:hAnsi="Arial" w:cs="Arial"/>
          <w:i/>
          <w:lang w:val="es-CR"/>
        </w:rPr>
        <w:t xml:space="preserve"> </w:t>
      </w:r>
      <w:r>
        <w:rPr>
          <w:rFonts w:ascii="Arial" w:hAnsi="Arial" w:cs="Arial"/>
          <w:lang w:val="es-CR"/>
        </w:rPr>
        <w:t xml:space="preserve">internacional. Págs. 2-10 </w:t>
      </w:r>
    </w:p>
    <w:p w:rsidR="00853864" w:rsidRDefault="00853864" w:rsidP="00853864">
      <w:pPr>
        <w:tabs>
          <w:tab w:val="left" w:pos="720"/>
        </w:tabs>
        <w:ind w:left="360"/>
        <w:jc w:val="both"/>
        <w:rPr>
          <w:rFonts w:ascii="Arial" w:hAnsi="Arial" w:cs="Arial"/>
          <w:lang w:val="es-CR"/>
        </w:rPr>
      </w:pPr>
      <w:r>
        <w:rPr>
          <w:rFonts w:ascii="Arial" w:hAnsi="Arial" w:cs="Arial"/>
          <w:lang w:val="es-CR"/>
        </w:rPr>
        <w:tab/>
        <w:t xml:space="preserve">El criterio de </w:t>
      </w:r>
      <w:r w:rsidR="00FB4283" w:rsidRPr="00853864">
        <w:rPr>
          <w:rFonts w:ascii="Arial" w:hAnsi="Arial" w:cs="Arial"/>
          <w:i/>
          <w:lang w:val="es-CR"/>
        </w:rPr>
        <w:t>autorreferencia</w:t>
      </w:r>
      <w:r w:rsidR="00FB4283">
        <w:rPr>
          <w:rFonts w:ascii="Arial" w:hAnsi="Arial" w:cs="Arial"/>
          <w:i/>
          <w:lang w:val="es-CR"/>
        </w:rPr>
        <w:t xml:space="preserve"> y</w:t>
      </w:r>
      <w:r>
        <w:rPr>
          <w:rFonts w:ascii="Arial" w:hAnsi="Arial" w:cs="Arial"/>
          <w:lang w:val="es-CR"/>
        </w:rPr>
        <w:t xml:space="preserve"> el etnocentrismo: principales obstáculos.</w:t>
      </w:r>
    </w:p>
    <w:p w:rsidR="00853864" w:rsidRDefault="00853864" w:rsidP="00853864">
      <w:pPr>
        <w:tabs>
          <w:tab w:val="left" w:pos="720"/>
        </w:tabs>
        <w:ind w:left="360"/>
        <w:jc w:val="both"/>
        <w:rPr>
          <w:rFonts w:ascii="Arial" w:hAnsi="Arial" w:cs="Arial"/>
          <w:lang w:val="es-CR"/>
        </w:rPr>
      </w:pPr>
      <w:r>
        <w:rPr>
          <w:rFonts w:ascii="Arial" w:hAnsi="Arial" w:cs="Arial"/>
          <w:lang w:val="es-CR"/>
        </w:rPr>
        <w:t xml:space="preserve">     Desarrollo de una conciencia global. Págs. </w:t>
      </w:r>
      <w:r w:rsidRPr="00C317F4">
        <w:rPr>
          <w:rFonts w:ascii="Arial" w:hAnsi="Arial" w:cs="Arial"/>
          <w:lang w:val="es-CR"/>
        </w:rPr>
        <w:t>16-19</w:t>
      </w:r>
    </w:p>
    <w:p w:rsidR="00AF1A3F" w:rsidRDefault="00AF1A3F" w:rsidP="00AF1A3F">
      <w:pPr>
        <w:numPr>
          <w:ilvl w:val="0"/>
          <w:numId w:val="9"/>
        </w:numPr>
        <w:tabs>
          <w:tab w:val="left" w:pos="720"/>
        </w:tabs>
        <w:jc w:val="both"/>
        <w:rPr>
          <w:rFonts w:ascii="Arial" w:hAnsi="Arial" w:cs="Arial"/>
          <w:lang w:val="es-CR"/>
        </w:rPr>
      </w:pPr>
      <w:r w:rsidRPr="00B129CB">
        <w:rPr>
          <w:rFonts w:ascii="Arial" w:hAnsi="Arial" w:cs="Arial"/>
          <w:lang w:val="es-CR"/>
        </w:rPr>
        <w:t xml:space="preserve">Lectura sobre el Brexit </w:t>
      </w:r>
    </w:p>
    <w:p w:rsidR="00EA5A3D" w:rsidRDefault="00EA5A3D" w:rsidP="00EA5A3D">
      <w:pPr>
        <w:numPr>
          <w:ilvl w:val="0"/>
          <w:numId w:val="8"/>
        </w:numPr>
        <w:tabs>
          <w:tab w:val="left" w:pos="720"/>
        </w:tabs>
        <w:jc w:val="both"/>
        <w:rPr>
          <w:rFonts w:ascii="Arial" w:hAnsi="Arial" w:cs="Arial"/>
          <w:lang w:val="es-CR"/>
        </w:rPr>
      </w:pPr>
      <w:r w:rsidRPr="00B129CB">
        <w:rPr>
          <w:rFonts w:ascii="Arial" w:hAnsi="Arial" w:cs="Arial"/>
          <w:lang w:val="es-CR"/>
        </w:rPr>
        <w:t xml:space="preserve">Minervini Nicola </w:t>
      </w:r>
      <w:r>
        <w:rPr>
          <w:rFonts w:ascii="Arial" w:hAnsi="Arial" w:cs="Arial"/>
          <w:lang w:val="es-CR"/>
        </w:rPr>
        <w:t xml:space="preserve">- Fuentes de información en </w:t>
      </w:r>
      <w:r w:rsidRPr="00B129CB">
        <w:rPr>
          <w:rFonts w:ascii="Arial" w:hAnsi="Arial" w:cs="Arial"/>
          <w:lang w:val="es-ES"/>
        </w:rPr>
        <w:t xml:space="preserve">Ingeniería de la Exportación: la ruta para internacionalizar su empresa </w:t>
      </w:r>
      <w:r w:rsidRPr="00B129CB">
        <w:rPr>
          <w:rFonts w:ascii="Arial" w:hAnsi="Arial" w:cs="Arial"/>
          <w:lang w:val="es-CR"/>
        </w:rPr>
        <w:t>Op.cit. (adicional</w:t>
      </w:r>
      <w:r>
        <w:rPr>
          <w:rFonts w:ascii="Arial" w:hAnsi="Arial" w:cs="Arial"/>
          <w:lang w:val="es-CR"/>
        </w:rPr>
        <w:t>)</w:t>
      </w:r>
    </w:p>
    <w:p w:rsidR="00EA2A91" w:rsidRPr="00EA2A91" w:rsidRDefault="00EA2A91" w:rsidP="00EA2A91">
      <w:pPr>
        <w:numPr>
          <w:ilvl w:val="0"/>
          <w:numId w:val="8"/>
        </w:numPr>
        <w:tabs>
          <w:tab w:val="left" w:pos="720"/>
        </w:tabs>
        <w:jc w:val="both"/>
        <w:rPr>
          <w:rFonts w:ascii="Arial" w:hAnsi="Arial" w:cs="Arial"/>
          <w:lang w:val="es-CR"/>
        </w:rPr>
      </w:pPr>
      <w:r>
        <w:rPr>
          <w:rFonts w:ascii="Arial" w:hAnsi="Arial" w:cs="Arial"/>
          <w:lang w:val="es-CR"/>
        </w:rPr>
        <w:t>Minervini Nicola - La ingeniería de los precios en</w:t>
      </w:r>
      <w:r w:rsidRPr="00EA2A91">
        <w:rPr>
          <w:rFonts w:ascii="Arial" w:hAnsi="Arial" w:cs="Arial"/>
          <w:lang w:val="es-ES"/>
        </w:rPr>
        <w:t xml:space="preserve"> </w:t>
      </w:r>
      <w:r w:rsidRPr="00B129CB">
        <w:rPr>
          <w:rFonts w:ascii="Arial" w:hAnsi="Arial" w:cs="Arial"/>
          <w:lang w:val="es-ES"/>
        </w:rPr>
        <w:t xml:space="preserve">Ingeniería de la Exportación: la ruta para internacionalizar su empresa </w:t>
      </w:r>
      <w:r w:rsidRPr="00B129CB">
        <w:rPr>
          <w:rFonts w:ascii="Arial" w:hAnsi="Arial" w:cs="Arial"/>
          <w:lang w:val="es-CR"/>
        </w:rPr>
        <w:t>Op.cit. (adicional</w:t>
      </w:r>
      <w:r>
        <w:rPr>
          <w:rFonts w:ascii="Arial" w:hAnsi="Arial" w:cs="Arial"/>
          <w:lang w:val="es-CR"/>
        </w:rPr>
        <w:t>)</w:t>
      </w:r>
    </w:p>
    <w:p w:rsidR="00853864" w:rsidRDefault="00853864" w:rsidP="00853864">
      <w:pPr>
        <w:tabs>
          <w:tab w:val="left" w:pos="720"/>
        </w:tabs>
        <w:jc w:val="both"/>
        <w:rPr>
          <w:rFonts w:ascii="Arial" w:hAnsi="Arial" w:cs="Arial"/>
          <w:lang w:val="es-CR"/>
        </w:rPr>
      </w:pPr>
    </w:p>
    <w:p w:rsidR="00853864" w:rsidRDefault="00853864" w:rsidP="00853864">
      <w:pPr>
        <w:shd w:val="clear" w:color="auto" w:fill="D9D9D9"/>
        <w:ind w:left="1440" w:hanging="1440"/>
        <w:rPr>
          <w:rFonts w:ascii="Arial" w:hAnsi="Arial" w:cs="Arial"/>
          <w:b/>
          <w:lang w:val="es-CR"/>
        </w:rPr>
      </w:pPr>
      <w:r>
        <w:rPr>
          <w:rFonts w:ascii="Arial" w:hAnsi="Arial" w:cs="Arial"/>
          <w:b/>
          <w:lang w:val="es-CR"/>
        </w:rPr>
        <w:t>Tema 3</w:t>
      </w:r>
      <w:r>
        <w:rPr>
          <w:rFonts w:ascii="Arial" w:hAnsi="Arial" w:cs="Arial"/>
          <w:b/>
          <w:lang w:val="es-CR"/>
        </w:rPr>
        <w:tab/>
        <w:t xml:space="preserve">La investigación de mercados internacionales </w:t>
      </w:r>
    </w:p>
    <w:p w:rsidR="00853864" w:rsidRDefault="00853864" w:rsidP="00853864">
      <w:pPr>
        <w:tabs>
          <w:tab w:val="left" w:pos="720"/>
        </w:tabs>
        <w:jc w:val="both"/>
        <w:rPr>
          <w:rFonts w:ascii="Arial" w:hAnsi="Arial" w:cs="Arial"/>
          <w:lang w:val="es-CR"/>
        </w:rPr>
      </w:pPr>
    </w:p>
    <w:p w:rsidR="00853864" w:rsidRDefault="00853864" w:rsidP="00853864">
      <w:pPr>
        <w:tabs>
          <w:tab w:val="left" w:pos="720"/>
        </w:tabs>
        <w:jc w:val="both"/>
        <w:rPr>
          <w:rFonts w:ascii="Arial" w:hAnsi="Arial" w:cs="Arial"/>
          <w:lang w:val="es-CR"/>
        </w:rPr>
      </w:pPr>
      <w:r>
        <w:rPr>
          <w:rFonts w:ascii="Arial" w:hAnsi="Arial" w:cs="Arial"/>
          <w:lang w:val="es-CR"/>
        </w:rPr>
        <w:t>Los estudiantes se familiarización con los principales aspectos de la investigación de mercados internacionales que luego podrán poner en práctica al llevar a cabo el trabajo de investigación.</w:t>
      </w:r>
    </w:p>
    <w:p w:rsidR="00853864" w:rsidRDefault="00853864" w:rsidP="00853864">
      <w:pPr>
        <w:tabs>
          <w:tab w:val="left" w:pos="720"/>
        </w:tabs>
        <w:jc w:val="both"/>
        <w:rPr>
          <w:rFonts w:ascii="Arial" w:hAnsi="Arial" w:cs="Arial"/>
          <w:lang w:val="es-CR"/>
        </w:rPr>
      </w:pPr>
    </w:p>
    <w:p w:rsidR="00853864" w:rsidRPr="00CC402B" w:rsidRDefault="00CC402B" w:rsidP="00853864">
      <w:pPr>
        <w:numPr>
          <w:ilvl w:val="0"/>
          <w:numId w:val="9"/>
        </w:numPr>
        <w:tabs>
          <w:tab w:val="left" w:pos="720"/>
        </w:tabs>
        <w:jc w:val="both"/>
        <w:rPr>
          <w:rFonts w:ascii="Arial" w:hAnsi="Arial" w:cs="Arial"/>
          <w:lang w:val="es-CR"/>
        </w:rPr>
      </w:pPr>
      <w:r w:rsidRPr="00CC402B">
        <w:rPr>
          <w:rFonts w:ascii="Arial" w:hAnsi="Arial" w:cs="Arial"/>
          <w:lang w:val="es-CR"/>
        </w:rPr>
        <w:t>Parte tres – Evaluación de las oportunidades en el mercado global</w:t>
      </w:r>
    </w:p>
    <w:p w:rsidR="00CC402B" w:rsidRPr="00CC402B" w:rsidRDefault="00CC402B" w:rsidP="00CC402B">
      <w:pPr>
        <w:pStyle w:val="Prrafodelista"/>
        <w:numPr>
          <w:ilvl w:val="0"/>
          <w:numId w:val="27"/>
        </w:numPr>
        <w:tabs>
          <w:tab w:val="left" w:pos="720"/>
        </w:tabs>
        <w:jc w:val="both"/>
        <w:rPr>
          <w:rFonts w:ascii="Arial" w:hAnsi="Arial" w:cs="Arial"/>
          <w:lang w:val="es-CR"/>
        </w:rPr>
      </w:pPr>
      <w:r w:rsidRPr="00CC402B">
        <w:rPr>
          <w:rFonts w:ascii="Arial" w:hAnsi="Arial" w:cs="Arial"/>
          <w:lang w:val="es-CR"/>
        </w:rPr>
        <w:t>Desarrollo de una perspectiva global a través de la investigación de</w:t>
      </w:r>
    </w:p>
    <w:p w:rsidR="00CC402B" w:rsidRDefault="00AF1A3F" w:rsidP="00CC402B">
      <w:pPr>
        <w:pStyle w:val="Prrafodelista"/>
        <w:tabs>
          <w:tab w:val="left" w:pos="720"/>
        </w:tabs>
        <w:jc w:val="both"/>
        <w:rPr>
          <w:rFonts w:ascii="Arial" w:hAnsi="Arial" w:cs="Arial"/>
          <w:lang w:val="es-CR"/>
        </w:rPr>
      </w:pPr>
      <w:r>
        <w:rPr>
          <w:rFonts w:ascii="Arial" w:hAnsi="Arial" w:cs="Arial"/>
          <w:lang w:val="es-CR"/>
        </w:rPr>
        <w:t>m</w:t>
      </w:r>
      <w:r w:rsidR="00CC402B" w:rsidRPr="00CC402B">
        <w:rPr>
          <w:rFonts w:ascii="Arial" w:hAnsi="Arial" w:cs="Arial"/>
          <w:lang w:val="es-CR"/>
        </w:rPr>
        <w:t>ercados</w:t>
      </w:r>
      <w:r w:rsidR="00CC402B">
        <w:rPr>
          <w:rFonts w:ascii="Arial" w:hAnsi="Arial" w:cs="Arial"/>
          <w:lang w:val="es-CR"/>
        </w:rPr>
        <w:t>. Págs. 218-249</w:t>
      </w:r>
    </w:p>
    <w:p w:rsidR="0081778D" w:rsidRDefault="0081778D" w:rsidP="00CC402B">
      <w:pPr>
        <w:pStyle w:val="Prrafodelista"/>
        <w:tabs>
          <w:tab w:val="left" w:pos="720"/>
        </w:tabs>
        <w:jc w:val="both"/>
        <w:rPr>
          <w:rFonts w:ascii="Arial" w:hAnsi="Arial" w:cs="Arial"/>
          <w:lang w:val="es-CR"/>
        </w:rPr>
      </w:pPr>
    </w:p>
    <w:p w:rsidR="00CC402B" w:rsidRDefault="00CC402B" w:rsidP="00CC402B">
      <w:pPr>
        <w:tabs>
          <w:tab w:val="left" w:pos="720"/>
        </w:tabs>
        <w:jc w:val="both"/>
        <w:rPr>
          <w:rFonts w:ascii="Arial" w:hAnsi="Arial" w:cs="Arial"/>
          <w:lang w:val="es-CR"/>
        </w:rPr>
      </w:pPr>
    </w:p>
    <w:p w:rsidR="00CC402B" w:rsidRDefault="00CC402B" w:rsidP="00CC402B">
      <w:pPr>
        <w:shd w:val="clear" w:color="auto" w:fill="D9D9D9"/>
        <w:ind w:left="1440" w:hanging="1440"/>
        <w:rPr>
          <w:rFonts w:ascii="Arial" w:hAnsi="Arial" w:cs="Arial"/>
          <w:b/>
          <w:lang w:val="es-CR"/>
        </w:rPr>
      </w:pPr>
      <w:r>
        <w:rPr>
          <w:rFonts w:ascii="Arial" w:hAnsi="Arial" w:cs="Arial"/>
          <w:b/>
          <w:lang w:val="es-CR"/>
        </w:rPr>
        <w:t>Tema 4</w:t>
      </w:r>
      <w:r>
        <w:rPr>
          <w:rFonts w:ascii="Arial" w:hAnsi="Arial" w:cs="Arial"/>
          <w:b/>
          <w:lang w:val="es-CR"/>
        </w:rPr>
        <w:tab/>
        <w:t>La creación de demanda en el mercado internacional</w:t>
      </w:r>
    </w:p>
    <w:p w:rsidR="00CC402B" w:rsidRDefault="00CC402B" w:rsidP="00CC402B">
      <w:pPr>
        <w:shd w:val="clear" w:color="auto" w:fill="D9D9D9"/>
        <w:ind w:left="1440" w:hanging="1440"/>
        <w:rPr>
          <w:rFonts w:ascii="Arial" w:hAnsi="Arial" w:cs="Arial"/>
          <w:b/>
          <w:lang w:val="es-CR"/>
        </w:rPr>
      </w:pPr>
      <w:r>
        <w:rPr>
          <w:rFonts w:ascii="Arial" w:hAnsi="Arial" w:cs="Arial"/>
          <w:b/>
          <w:lang w:val="es-CR"/>
        </w:rPr>
        <w:tab/>
        <w:t>A: El estudio de mercado y las ferias internacionales</w:t>
      </w:r>
    </w:p>
    <w:p w:rsidR="00CC402B" w:rsidRDefault="00CC402B" w:rsidP="00CC402B">
      <w:pPr>
        <w:tabs>
          <w:tab w:val="left" w:pos="720"/>
        </w:tabs>
        <w:jc w:val="both"/>
        <w:rPr>
          <w:rFonts w:ascii="Arial" w:hAnsi="Arial" w:cs="Arial"/>
          <w:lang w:val="es-CR"/>
        </w:rPr>
      </w:pPr>
    </w:p>
    <w:p w:rsidR="00CC402B" w:rsidRPr="00CC402B" w:rsidRDefault="00CC402B" w:rsidP="00CC402B">
      <w:pPr>
        <w:numPr>
          <w:ilvl w:val="0"/>
          <w:numId w:val="9"/>
        </w:numPr>
        <w:tabs>
          <w:tab w:val="left" w:pos="720"/>
        </w:tabs>
        <w:jc w:val="both"/>
        <w:rPr>
          <w:rFonts w:ascii="Arial" w:hAnsi="Arial" w:cs="Arial"/>
          <w:lang w:val="es-CR"/>
        </w:rPr>
      </w:pPr>
      <w:r w:rsidRPr="00CC402B">
        <w:rPr>
          <w:rFonts w:ascii="Arial" w:hAnsi="Arial" w:cs="Arial"/>
          <w:lang w:val="es-CR"/>
        </w:rPr>
        <w:t>Parte seis- Manual de países</w:t>
      </w:r>
    </w:p>
    <w:p w:rsidR="00CC402B" w:rsidRDefault="00443D18" w:rsidP="00CC402B">
      <w:pPr>
        <w:tabs>
          <w:tab w:val="left" w:pos="720"/>
        </w:tabs>
        <w:jc w:val="both"/>
        <w:rPr>
          <w:rFonts w:ascii="Arial" w:hAnsi="Arial" w:cs="Arial"/>
          <w:lang w:val="es-CR"/>
        </w:rPr>
      </w:pPr>
      <w:r>
        <w:rPr>
          <w:rFonts w:ascii="Arial" w:hAnsi="Arial" w:cs="Arial"/>
          <w:lang w:val="es-CR"/>
        </w:rPr>
        <w:t xml:space="preserve">     </w:t>
      </w:r>
      <w:r w:rsidR="00CC402B">
        <w:rPr>
          <w:rFonts w:ascii="Arial" w:hAnsi="Arial" w:cs="Arial"/>
          <w:lang w:val="es-CR"/>
        </w:rPr>
        <w:t xml:space="preserve">Manual del país: una guía para preparar un plan de </w:t>
      </w:r>
      <w:r w:rsidR="00CC402B" w:rsidRPr="00CC402B">
        <w:rPr>
          <w:rFonts w:ascii="Arial" w:hAnsi="Arial" w:cs="Arial"/>
          <w:i/>
          <w:lang w:val="es-CR"/>
        </w:rPr>
        <w:t>marketing</w:t>
      </w:r>
      <w:r w:rsidR="00CC402B">
        <w:rPr>
          <w:rFonts w:ascii="Arial" w:hAnsi="Arial" w:cs="Arial"/>
          <w:i/>
          <w:lang w:val="es-CR"/>
        </w:rPr>
        <w:t>.</w:t>
      </w:r>
      <w:r w:rsidR="00CC402B">
        <w:rPr>
          <w:rFonts w:ascii="Arial" w:hAnsi="Arial" w:cs="Arial"/>
          <w:lang w:val="es-CR"/>
        </w:rPr>
        <w:t xml:space="preserve"> Págs.598-606</w:t>
      </w:r>
    </w:p>
    <w:p w:rsidR="00CC402B" w:rsidRDefault="00CC402B" w:rsidP="00CC402B">
      <w:pPr>
        <w:numPr>
          <w:ilvl w:val="0"/>
          <w:numId w:val="9"/>
        </w:numPr>
        <w:tabs>
          <w:tab w:val="left" w:pos="720"/>
        </w:tabs>
        <w:jc w:val="both"/>
        <w:rPr>
          <w:rFonts w:ascii="Arial" w:hAnsi="Arial" w:cs="Arial"/>
          <w:lang w:val="es-CR"/>
        </w:rPr>
      </w:pPr>
      <w:r>
        <w:rPr>
          <w:rFonts w:ascii="Arial" w:hAnsi="Arial" w:cs="Arial"/>
          <w:lang w:val="es-CR"/>
        </w:rPr>
        <w:lastRenderedPageBreak/>
        <w:t>Miller</w:t>
      </w:r>
      <w:r w:rsidR="00DF4A90">
        <w:rPr>
          <w:rFonts w:ascii="Arial" w:hAnsi="Arial" w:cs="Arial"/>
          <w:lang w:val="es-CR"/>
        </w:rPr>
        <w:t xml:space="preserve"> Steve – La planificación de una feria en Saque el má</w:t>
      </w:r>
      <w:r w:rsidR="002B01C0">
        <w:rPr>
          <w:rFonts w:ascii="Arial" w:hAnsi="Arial" w:cs="Arial"/>
          <w:lang w:val="es-CR"/>
        </w:rPr>
        <w:t>ximo de provecho de las ferias.</w:t>
      </w:r>
      <w:r w:rsidR="002C71BE">
        <w:rPr>
          <w:rFonts w:ascii="Arial" w:hAnsi="Arial" w:cs="Arial"/>
          <w:lang w:val="es-CR"/>
        </w:rPr>
        <w:t xml:space="preserve"> </w:t>
      </w:r>
      <w:r w:rsidR="00B56830">
        <w:rPr>
          <w:rFonts w:ascii="Arial" w:hAnsi="Arial" w:cs="Arial"/>
          <w:lang w:val="es-CR"/>
        </w:rPr>
        <w:t>Op.cit. (</w:t>
      </w:r>
      <w:r w:rsidR="0031087E">
        <w:rPr>
          <w:rFonts w:ascii="Arial" w:hAnsi="Arial" w:cs="Arial"/>
          <w:lang w:val="es-CR"/>
        </w:rPr>
        <w:t>adicional)</w:t>
      </w:r>
    </w:p>
    <w:p w:rsidR="00CC402B" w:rsidRPr="00B129CB" w:rsidRDefault="00CC402B" w:rsidP="00CC402B">
      <w:pPr>
        <w:numPr>
          <w:ilvl w:val="0"/>
          <w:numId w:val="9"/>
        </w:numPr>
        <w:tabs>
          <w:tab w:val="left" w:pos="720"/>
        </w:tabs>
        <w:jc w:val="both"/>
        <w:rPr>
          <w:rFonts w:ascii="Arial" w:hAnsi="Arial" w:cs="Arial"/>
          <w:lang w:val="es-CR"/>
        </w:rPr>
      </w:pPr>
      <w:r w:rsidRPr="00B129CB">
        <w:rPr>
          <w:rFonts w:ascii="Arial" w:hAnsi="Arial" w:cs="Arial"/>
          <w:lang w:val="es-CR"/>
        </w:rPr>
        <w:t>Minervini</w:t>
      </w:r>
      <w:r w:rsidR="00DF4A90" w:rsidRPr="00B129CB">
        <w:rPr>
          <w:rFonts w:ascii="Arial" w:hAnsi="Arial" w:cs="Arial"/>
          <w:lang w:val="es-CR"/>
        </w:rPr>
        <w:t xml:space="preserve"> Nicola –</w:t>
      </w:r>
      <w:r w:rsidR="005862CA" w:rsidRPr="00B129CB">
        <w:rPr>
          <w:rFonts w:ascii="Arial" w:hAnsi="Arial" w:cs="Arial"/>
          <w:lang w:val="es-CR"/>
        </w:rPr>
        <w:t xml:space="preserve"> </w:t>
      </w:r>
      <w:r w:rsidR="007E393F" w:rsidRPr="00B129CB">
        <w:rPr>
          <w:rFonts w:ascii="Arial" w:hAnsi="Arial" w:cs="Arial"/>
          <w:lang w:val="es-CR"/>
        </w:rPr>
        <w:t xml:space="preserve">Las ferias y exposiciones internacionales en </w:t>
      </w:r>
      <w:r w:rsidR="005862CA" w:rsidRPr="00B129CB">
        <w:rPr>
          <w:rFonts w:ascii="Arial" w:hAnsi="Arial" w:cs="Arial"/>
          <w:lang w:val="es-ES"/>
        </w:rPr>
        <w:t xml:space="preserve">Ingeniería de la Exportación: la ruta para internacionalizar su empresa </w:t>
      </w:r>
      <w:r w:rsidR="002B01C0" w:rsidRPr="00B129CB">
        <w:rPr>
          <w:rFonts w:ascii="Arial" w:hAnsi="Arial" w:cs="Arial"/>
          <w:lang w:val="es-CR"/>
        </w:rPr>
        <w:t xml:space="preserve">Op.cit. </w:t>
      </w:r>
      <w:r w:rsidR="0031087E" w:rsidRPr="00B129CB">
        <w:rPr>
          <w:rFonts w:ascii="Arial" w:hAnsi="Arial" w:cs="Arial"/>
          <w:lang w:val="es-CR"/>
        </w:rPr>
        <w:t>(adicional)</w:t>
      </w:r>
    </w:p>
    <w:p w:rsidR="00666B60" w:rsidRDefault="00CC402B" w:rsidP="00CC402B">
      <w:pPr>
        <w:numPr>
          <w:ilvl w:val="0"/>
          <w:numId w:val="9"/>
        </w:numPr>
        <w:tabs>
          <w:tab w:val="left" w:pos="720"/>
        </w:tabs>
        <w:jc w:val="both"/>
        <w:rPr>
          <w:rFonts w:ascii="Arial" w:hAnsi="Arial" w:cs="Arial"/>
          <w:lang w:val="es-CR"/>
        </w:rPr>
      </w:pPr>
      <w:r>
        <w:rPr>
          <w:rFonts w:ascii="Arial" w:hAnsi="Arial" w:cs="Arial"/>
          <w:lang w:val="es-CR"/>
        </w:rPr>
        <w:t>Muñiz</w:t>
      </w:r>
      <w:r w:rsidR="00DF4A90">
        <w:rPr>
          <w:rFonts w:ascii="Arial" w:hAnsi="Arial" w:cs="Arial"/>
          <w:lang w:val="es-CR"/>
        </w:rPr>
        <w:t xml:space="preserve"> Rafael – </w:t>
      </w:r>
      <w:r w:rsidR="00666B60">
        <w:rPr>
          <w:rFonts w:ascii="Arial" w:hAnsi="Arial" w:cs="Arial"/>
          <w:lang w:val="es-CR"/>
        </w:rPr>
        <w:t xml:space="preserve">Las ferias internacionales en </w:t>
      </w:r>
      <w:r w:rsidR="00DF4A90" w:rsidRPr="00DF4A90">
        <w:rPr>
          <w:rFonts w:ascii="Arial" w:hAnsi="Arial" w:cs="Arial"/>
          <w:i/>
          <w:lang w:val="es-CR"/>
        </w:rPr>
        <w:t>Marketing</w:t>
      </w:r>
      <w:r w:rsidR="00DF4A90">
        <w:rPr>
          <w:rFonts w:ascii="Arial" w:hAnsi="Arial" w:cs="Arial"/>
          <w:lang w:val="es-CR"/>
        </w:rPr>
        <w:t xml:space="preserve"> en el siglo XXI. </w:t>
      </w:r>
      <w:r w:rsidR="002B01C0">
        <w:rPr>
          <w:rFonts w:ascii="Arial" w:hAnsi="Arial" w:cs="Arial"/>
          <w:lang w:val="es-CR"/>
        </w:rPr>
        <w:t>Op.cit.</w:t>
      </w:r>
    </w:p>
    <w:p w:rsidR="00666B60" w:rsidRDefault="0031087E" w:rsidP="00B77D0B">
      <w:pPr>
        <w:tabs>
          <w:tab w:val="left" w:pos="720"/>
        </w:tabs>
        <w:ind w:left="360"/>
        <w:jc w:val="both"/>
        <w:rPr>
          <w:rFonts w:ascii="Arial" w:hAnsi="Arial" w:cs="Arial"/>
          <w:lang w:val="es-CR"/>
        </w:rPr>
      </w:pPr>
      <w:r>
        <w:rPr>
          <w:rFonts w:ascii="Arial" w:hAnsi="Arial" w:cs="Arial"/>
          <w:lang w:val="es-CR"/>
        </w:rPr>
        <w:t>(adicional)</w:t>
      </w:r>
    </w:p>
    <w:p w:rsidR="00B56830" w:rsidRPr="00CC402B" w:rsidRDefault="00B56830" w:rsidP="00B77D0B">
      <w:pPr>
        <w:tabs>
          <w:tab w:val="left" w:pos="720"/>
        </w:tabs>
        <w:ind w:left="360"/>
        <w:jc w:val="both"/>
        <w:rPr>
          <w:rFonts w:ascii="Arial" w:hAnsi="Arial" w:cs="Arial"/>
          <w:lang w:val="es-CR"/>
        </w:rPr>
      </w:pPr>
    </w:p>
    <w:p w:rsidR="0031087E" w:rsidRDefault="0031087E" w:rsidP="0031087E">
      <w:pPr>
        <w:shd w:val="clear" w:color="auto" w:fill="D9D9D9"/>
        <w:ind w:left="1440" w:hanging="1440"/>
        <w:rPr>
          <w:rFonts w:ascii="Arial" w:hAnsi="Arial" w:cs="Arial"/>
          <w:b/>
          <w:lang w:val="es-CR"/>
        </w:rPr>
      </w:pPr>
      <w:r>
        <w:rPr>
          <w:rFonts w:ascii="Arial" w:hAnsi="Arial" w:cs="Arial"/>
          <w:b/>
          <w:lang w:val="es-CR"/>
        </w:rPr>
        <w:t>Tema 5</w:t>
      </w:r>
      <w:r>
        <w:rPr>
          <w:rFonts w:ascii="Arial" w:hAnsi="Arial" w:cs="Arial"/>
          <w:b/>
          <w:lang w:val="es-CR"/>
        </w:rPr>
        <w:tab/>
        <w:t>La creación de demanda en el mercado internacional</w:t>
      </w:r>
    </w:p>
    <w:p w:rsidR="0031087E" w:rsidRDefault="0031087E" w:rsidP="0031087E">
      <w:pPr>
        <w:shd w:val="clear" w:color="auto" w:fill="D9D9D9"/>
        <w:ind w:left="1440" w:hanging="1440"/>
        <w:rPr>
          <w:rFonts w:ascii="Arial" w:hAnsi="Arial" w:cs="Arial"/>
          <w:b/>
          <w:lang w:val="es-CR"/>
        </w:rPr>
      </w:pPr>
      <w:r>
        <w:rPr>
          <w:rFonts w:ascii="Arial" w:hAnsi="Arial" w:cs="Arial"/>
          <w:b/>
          <w:lang w:val="es-CR"/>
        </w:rPr>
        <w:tab/>
        <w:t>B: Las misiones comerciales y el viaje de negocios</w:t>
      </w:r>
    </w:p>
    <w:p w:rsidR="00853864" w:rsidRDefault="00853864" w:rsidP="0031087E">
      <w:pPr>
        <w:tabs>
          <w:tab w:val="left" w:pos="720"/>
        </w:tabs>
        <w:jc w:val="both"/>
        <w:rPr>
          <w:rFonts w:ascii="Arial" w:hAnsi="Arial" w:cs="Arial"/>
          <w:lang w:val="es-CR"/>
        </w:rPr>
      </w:pPr>
    </w:p>
    <w:p w:rsidR="0031087E" w:rsidRDefault="0031087E" w:rsidP="0031087E">
      <w:pPr>
        <w:tabs>
          <w:tab w:val="left" w:pos="720"/>
        </w:tabs>
        <w:jc w:val="both"/>
        <w:rPr>
          <w:rFonts w:ascii="Arial" w:hAnsi="Arial" w:cs="Arial"/>
          <w:lang w:val="es-CR"/>
        </w:rPr>
      </w:pPr>
      <w:r>
        <w:rPr>
          <w:rFonts w:ascii="Arial" w:hAnsi="Arial" w:cs="Arial"/>
          <w:lang w:val="es-CR"/>
        </w:rPr>
        <w:t>Se concluye el tema con el estudio de las dos restantes herramientas y se resuelve un caso práctico sobre el tema.</w:t>
      </w:r>
    </w:p>
    <w:p w:rsidR="0031087E" w:rsidRPr="00CC402B" w:rsidRDefault="0031087E" w:rsidP="0031087E">
      <w:pPr>
        <w:numPr>
          <w:ilvl w:val="0"/>
          <w:numId w:val="9"/>
        </w:numPr>
        <w:tabs>
          <w:tab w:val="left" w:pos="720"/>
        </w:tabs>
        <w:jc w:val="both"/>
        <w:rPr>
          <w:rFonts w:ascii="Arial" w:hAnsi="Arial" w:cs="Arial"/>
          <w:lang w:val="es-CR"/>
        </w:rPr>
      </w:pPr>
      <w:r>
        <w:rPr>
          <w:rFonts w:ascii="Arial" w:hAnsi="Arial" w:cs="Arial"/>
          <w:lang w:val="es-CR"/>
        </w:rPr>
        <w:t xml:space="preserve">Muñiz Rafael – Las misiones internacionales en </w:t>
      </w:r>
      <w:r w:rsidRPr="00DF4A90">
        <w:rPr>
          <w:rFonts w:ascii="Arial" w:hAnsi="Arial" w:cs="Arial"/>
          <w:i/>
          <w:lang w:val="es-CR"/>
        </w:rPr>
        <w:t>Marketing</w:t>
      </w:r>
      <w:r>
        <w:rPr>
          <w:rFonts w:ascii="Arial" w:hAnsi="Arial" w:cs="Arial"/>
          <w:lang w:val="es-CR"/>
        </w:rPr>
        <w:t xml:space="preserve"> en el siglo XXI. </w:t>
      </w:r>
      <w:r w:rsidR="002B01C0">
        <w:rPr>
          <w:rFonts w:ascii="Arial" w:hAnsi="Arial" w:cs="Arial"/>
          <w:lang w:val="es-CR"/>
        </w:rPr>
        <w:t>Op.cit. (adicional)</w:t>
      </w:r>
    </w:p>
    <w:p w:rsidR="0031087E" w:rsidRDefault="0031087E" w:rsidP="0031087E">
      <w:pPr>
        <w:numPr>
          <w:ilvl w:val="0"/>
          <w:numId w:val="9"/>
        </w:numPr>
        <w:tabs>
          <w:tab w:val="left" w:pos="720"/>
        </w:tabs>
        <w:jc w:val="both"/>
        <w:rPr>
          <w:rFonts w:ascii="Arial" w:hAnsi="Arial" w:cs="Arial"/>
          <w:lang w:val="es-CR"/>
        </w:rPr>
      </w:pPr>
      <w:r>
        <w:rPr>
          <w:rFonts w:ascii="Arial" w:hAnsi="Arial" w:cs="Arial"/>
          <w:lang w:val="es-CR"/>
        </w:rPr>
        <w:t>Varios autores – Viajes de negocios (adicional)</w:t>
      </w:r>
    </w:p>
    <w:p w:rsidR="0031087E" w:rsidRPr="00B129CB" w:rsidRDefault="007E393F" w:rsidP="0031087E">
      <w:pPr>
        <w:numPr>
          <w:ilvl w:val="0"/>
          <w:numId w:val="9"/>
        </w:numPr>
        <w:tabs>
          <w:tab w:val="left" w:pos="720"/>
        </w:tabs>
        <w:jc w:val="both"/>
        <w:rPr>
          <w:rFonts w:ascii="Arial" w:hAnsi="Arial" w:cs="Arial"/>
          <w:lang w:val="es-CR"/>
        </w:rPr>
      </w:pPr>
      <w:r w:rsidRPr="00B129CB">
        <w:rPr>
          <w:rFonts w:ascii="Arial" w:hAnsi="Arial" w:cs="Arial"/>
          <w:lang w:val="es-CR"/>
        </w:rPr>
        <w:t>Minervini Nicola – V</w:t>
      </w:r>
      <w:r w:rsidR="0031087E" w:rsidRPr="00B129CB">
        <w:rPr>
          <w:rFonts w:ascii="Arial" w:hAnsi="Arial" w:cs="Arial"/>
          <w:lang w:val="es-CR"/>
        </w:rPr>
        <w:t>iaje de negocios</w:t>
      </w:r>
      <w:r w:rsidRPr="00B129CB">
        <w:rPr>
          <w:rFonts w:ascii="Arial" w:hAnsi="Arial" w:cs="Arial"/>
          <w:lang w:val="es-CR"/>
        </w:rPr>
        <w:t xml:space="preserve"> en el extranjero y misiones</w:t>
      </w:r>
      <w:r w:rsidR="0031087E" w:rsidRPr="00B129CB">
        <w:rPr>
          <w:rFonts w:ascii="Arial" w:hAnsi="Arial" w:cs="Arial"/>
          <w:lang w:val="es-CR"/>
        </w:rPr>
        <w:t xml:space="preserve"> empresarial</w:t>
      </w:r>
      <w:r w:rsidRPr="00B129CB">
        <w:rPr>
          <w:rFonts w:ascii="Arial" w:hAnsi="Arial" w:cs="Arial"/>
          <w:lang w:val="es-CR"/>
        </w:rPr>
        <w:t>es de negocios</w:t>
      </w:r>
      <w:r w:rsidR="0031087E" w:rsidRPr="00B129CB">
        <w:rPr>
          <w:rFonts w:ascii="Arial" w:hAnsi="Arial" w:cs="Arial"/>
          <w:lang w:val="es-CR"/>
        </w:rPr>
        <w:t xml:space="preserve"> en </w:t>
      </w:r>
      <w:r w:rsidR="00B56830" w:rsidRPr="00B129CB">
        <w:rPr>
          <w:rFonts w:ascii="Arial" w:hAnsi="Arial" w:cs="Arial"/>
          <w:lang w:val="es-ES"/>
        </w:rPr>
        <w:t>Ingeniería de la Exportación: la ruta para internacionalizar su empresa</w:t>
      </w:r>
      <w:r w:rsidR="0031087E" w:rsidRPr="00B129CB">
        <w:rPr>
          <w:rFonts w:ascii="Arial" w:hAnsi="Arial" w:cs="Arial"/>
          <w:lang w:val="es-CR"/>
        </w:rPr>
        <w:t xml:space="preserve">. </w:t>
      </w:r>
      <w:r w:rsidR="002B01C0" w:rsidRPr="00B129CB">
        <w:rPr>
          <w:rFonts w:ascii="Arial" w:hAnsi="Arial" w:cs="Arial"/>
          <w:lang w:val="es-CR"/>
        </w:rPr>
        <w:t xml:space="preserve">Op.cit. </w:t>
      </w:r>
      <w:r w:rsidR="0031087E" w:rsidRPr="00B129CB">
        <w:rPr>
          <w:rFonts w:ascii="Arial" w:hAnsi="Arial" w:cs="Arial"/>
          <w:lang w:val="es-CR"/>
        </w:rPr>
        <w:t>(adicional)</w:t>
      </w:r>
    </w:p>
    <w:p w:rsidR="00084482" w:rsidRPr="00B77D0B" w:rsidRDefault="00853864" w:rsidP="00B77D0B">
      <w:pPr>
        <w:tabs>
          <w:tab w:val="left" w:pos="720"/>
        </w:tabs>
        <w:jc w:val="both"/>
        <w:rPr>
          <w:rFonts w:ascii="Arial" w:hAnsi="Arial" w:cs="Arial"/>
          <w:lang w:val="es-CR"/>
        </w:rPr>
      </w:pPr>
      <w:r>
        <w:rPr>
          <w:rFonts w:ascii="Arial" w:hAnsi="Arial" w:cs="Arial"/>
          <w:lang w:val="es-CR"/>
        </w:rPr>
        <w:tab/>
        <w:t xml:space="preserve"> </w:t>
      </w:r>
    </w:p>
    <w:p w:rsidR="00963FBD" w:rsidRDefault="00963FBD">
      <w:pPr>
        <w:shd w:val="clear" w:color="auto" w:fill="D9D9D9"/>
        <w:tabs>
          <w:tab w:val="left" w:pos="720"/>
        </w:tabs>
        <w:ind w:left="1440" w:hanging="1440"/>
        <w:jc w:val="both"/>
        <w:rPr>
          <w:rFonts w:ascii="Arial" w:hAnsi="Arial" w:cs="Arial"/>
          <w:b/>
          <w:lang w:val="es-CR"/>
        </w:rPr>
      </w:pPr>
      <w:r>
        <w:rPr>
          <w:rFonts w:ascii="Arial" w:hAnsi="Arial" w:cs="Arial"/>
          <w:b/>
          <w:lang w:val="es-CR"/>
        </w:rPr>
        <w:t>Tema 6</w:t>
      </w:r>
      <w:r>
        <w:rPr>
          <w:rFonts w:ascii="Arial" w:hAnsi="Arial" w:cs="Arial"/>
          <w:b/>
          <w:lang w:val="es-CR"/>
        </w:rPr>
        <w:tab/>
        <w:t xml:space="preserve">La </w:t>
      </w:r>
      <w:r w:rsidRPr="002C71BE">
        <w:rPr>
          <w:rFonts w:ascii="Arial" w:hAnsi="Arial" w:cs="Arial"/>
          <w:b/>
          <w:lang w:val="es-CR"/>
        </w:rPr>
        <w:t>publicidad</w:t>
      </w:r>
      <w:r>
        <w:rPr>
          <w:rFonts w:ascii="Arial" w:hAnsi="Arial" w:cs="Arial"/>
          <w:b/>
          <w:lang w:val="es-CR"/>
        </w:rPr>
        <w:t xml:space="preserve"> en los mercados internacionales. Caso.  </w:t>
      </w:r>
    </w:p>
    <w:p w:rsidR="00963FBD" w:rsidRDefault="00963FBD">
      <w:pPr>
        <w:tabs>
          <w:tab w:val="left" w:pos="720"/>
        </w:tabs>
        <w:jc w:val="both"/>
        <w:rPr>
          <w:rFonts w:ascii="Arial" w:hAnsi="Arial" w:cs="Arial"/>
          <w:lang w:val="es-CR"/>
        </w:rPr>
      </w:pPr>
    </w:p>
    <w:p w:rsidR="00963FBD" w:rsidRDefault="00963FBD">
      <w:pPr>
        <w:rPr>
          <w:rFonts w:ascii="Arial" w:hAnsi="Arial" w:cs="Arial"/>
          <w:lang w:val="es-CR"/>
        </w:rPr>
      </w:pPr>
      <w:r>
        <w:rPr>
          <w:rFonts w:ascii="Arial" w:hAnsi="Arial" w:cs="Arial"/>
          <w:lang w:val="es-CR"/>
        </w:rPr>
        <w:t>Al ingresar en el mercado internacional, es importante conocer no solo la diversa gama de posibilidades de introducción sino también la forma en cómo las empresas enfrentan el reto de la publicidad.</w:t>
      </w:r>
    </w:p>
    <w:p w:rsidR="00084482" w:rsidRDefault="00084482">
      <w:pPr>
        <w:rPr>
          <w:rFonts w:ascii="Arial" w:hAnsi="Arial" w:cs="Arial"/>
          <w:lang w:val="es-CR"/>
        </w:rPr>
      </w:pPr>
    </w:p>
    <w:p w:rsidR="00084482" w:rsidRDefault="00084482" w:rsidP="00193E73">
      <w:pPr>
        <w:numPr>
          <w:ilvl w:val="0"/>
          <w:numId w:val="9"/>
        </w:numPr>
        <w:tabs>
          <w:tab w:val="left" w:pos="720"/>
        </w:tabs>
        <w:jc w:val="both"/>
        <w:rPr>
          <w:rFonts w:ascii="Arial" w:hAnsi="Arial" w:cs="Arial"/>
          <w:lang w:val="es-CR"/>
        </w:rPr>
      </w:pPr>
      <w:r>
        <w:rPr>
          <w:rFonts w:ascii="Arial" w:hAnsi="Arial" w:cs="Arial"/>
          <w:lang w:val="es-CR"/>
        </w:rPr>
        <w:t xml:space="preserve">Parte cuatro – Desarrollo de estrategias globales de </w:t>
      </w:r>
      <w:r w:rsidRPr="00084482">
        <w:rPr>
          <w:rFonts w:ascii="Arial" w:hAnsi="Arial" w:cs="Arial"/>
          <w:i/>
          <w:lang w:val="es-CR"/>
        </w:rPr>
        <w:t>marketing</w:t>
      </w:r>
      <w:r>
        <w:rPr>
          <w:rFonts w:ascii="Arial" w:hAnsi="Arial" w:cs="Arial"/>
          <w:lang w:val="es-CR"/>
        </w:rPr>
        <w:t xml:space="preserve"> </w:t>
      </w:r>
    </w:p>
    <w:p w:rsidR="00EF4DEA" w:rsidRDefault="00493C1A" w:rsidP="00872444">
      <w:pPr>
        <w:tabs>
          <w:tab w:val="left" w:pos="720"/>
        </w:tabs>
        <w:ind w:left="360"/>
        <w:jc w:val="both"/>
        <w:rPr>
          <w:rFonts w:ascii="Arial" w:hAnsi="Arial" w:cs="Arial"/>
          <w:lang w:val="es-CR"/>
        </w:rPr>
      </w:pPr>
      <w:r>
        <w:rPr>
          <w:rFonts w:ascii="Arial" w:hAnsi="Arial" w:cs="Arial"/>
          <w:lang w:val="es-CR"/>
        </w:rPr>
        <w:t>16</w:t>
      </w:r>
      <w:r>
        <w:rPr>
          <w:rFonts w:ascii="Arial" w:hAnsi="Arial" w:cs="Arial"/>
          <w:lang w:val="es-CR"/>
        </w:rPr>
        <w:tab/>
      </w:r>
      <w:r w:rsidR="00073B04">
        <w:rPr>
          <w:rFonts w:ascii="Arial" w:hAnsi="Arial" w:cs="Arial"/>
          <w:lang w:val="es-CR"/>
        </w:rPr>
        <w:t>C</w:t>
      </w:r>
      <w:r>
        <w:rPr>
          <w:rFonts w:ascii="Arial" w:hAnsi="Arial" w:cs="Arial"/>
          <w:lang w:val="es-CR"/>
        </w:rPr>
        <w:t xml:space="preserve">omunicaciones de </w:t>
      </w:r>
      <w:r w:rsidR="00193E73" w:rsidRPr="00193E73">
        <w:rPr>
          <w:rFonts w:ascii="Arial" w:hAnsi="Arial" w:cs="Arial"/>
          <w:i/>
          <w:lang w:val="es-CR"/>
        </w:rPr>
        <w:t>marketing</w:t>
      </w:r>
      <w:r w:rsidR="00193E73" w:rsidRPr="00193E73">
        <w:rPr>
          <w:rFonts w:ascii="Arial" w:hAnsi="Arial" w:cs="Arial"/>
          <w:lang w:val="es-CR"/>
        </w:rPr>
        <w:t xml:space="preserve"> y publicidad</w:t>
      </w:r>
      <w:r>
        <w:rPr>
          <w:rFonts w:ascii="Arial" w:hAnsi="Arial" w:cs="Arial"/>
          <w:lang w:val="es-CR"/>
        </w:rPr>
        <w:t xml:space="preserve"> internacional integradas. Págs.</w:t>
      </w:r>
      <w:r w:rsidR="00872444">
        <w:rPr>
          <w:rFonts w:ascii="Arial" w:hAnsi="Arial" w:cs="Arial"/>
          <w:lang w:val="es-CR"/>
        </w:rPr>
        <w:t>462-504</w:t>
      </w:r>
    </w:p>
    <w:p w:rsidR="00EF4DEA" w:rsidRDefault="00EF4DEA" w:rsidP="00EF4DEA">
      <w:pPr>
        <w:numPr>
          <w:ilvl w:val="0"/>
          <w:numId w:val="9"/>
        </w:numPr>
        <w:tabs>
          <w:tab w:val="left" w:pos="720"/>
        </w:tabs>
        <w:jc w:val="both"/>
        <w:rPr>
          <w:rFonts w:ascii="Arial" w:hAnsi="Arial" w:cs="Arial"/>
          <w:lang w:val="es-CR"/>
        </w:rPr>
      </w:pPr>
      <w:r>
        <w:rPr>
          <w:rFonts w:ascii="Arial" w:hAnsi="Arial" w:cs="Arial"/>
          <w:lang w:val="es-CR"/>
        </w:rPr>
        <w:t xml:space="preserve">Parte cuatro – Desarrollo de estrategias globales de </w:t>
      </w:r>
      <w:r w:rsidRPr="00084482">
        <w:rPr>
          <w:rFonts w:ascii="Arial" w:hAnsi="Arial" w:cs="Arial"/>
          <w:i/>
          <w:lang w:val="es-CR"/>
        </w:rPr>
        <w:t>marketing</w:t>
      </w:r>
      <w:r>
        <w:rPr>
          <w:rFonts w:ascii="Arial" w:hAnsi="Arial" w:cs="Arial"/>
          <w:lang w:val="es-CR"/>
        </w:rPr>
        <w:t xml:space="preserve"> </w:t>
      </w:r>
    </w:p>
    <w:p w:rsidR="00963FBD" w:rsidRPr="00EF4DEA" w:rsidRDefault="00EF4DEA" w:rsidP="00EF4DEA">
      <w:pPr>
        <w:tabs>
          <w:tab w:val="left" w:pos="720"/>
        </w:tabs>
        <w:ind w:left="360"/>
        <w:jc w:val="both"/>
        <w:rPr>
          <w:rFonts w:ascii="Arial" w:hAnsi="Arial" w:cs="Arial"/>
          <w:lang w:val="es-CR"/>
        </w:rPr>
      </w:pPr>
      <w:r>
        <w:rPr>
          <w:rFonts w:ascii="Arial" w:hAnsi="Arial" w:cs="Arial"/>
          <w:lang w:val="es-CR"/>
        </w:rPr>
        <w:t xml:space="preserve">12 Administración del </w:t>
      </w:r>
      <w:r w:rsidRPr="00193E73">
        <w:rPr>
          <w:rFonts w:ascii="Arial" w:hAnsi="Arial" w:cs="Arial"/>
          <w:i/>
          <w:lang w:val="es-CR"/>
        </w:rPr>
        <w:t>marketing</w:t>
      </w:r>
      <w:r>
        <w:rPr>
          <w:rFonts w:ascii="Arial" w:hAnsi="Arial" w:cs="Arial"/>
          <w:i/>
          <w:lang w:val="es-CR"/>
        </w:rPr>
        <w:t xml:space="preserve"> </w:t>
      </w:r>
      <w:r>
        <w:rPr>
          <w:rFonts w:ascii="Arial" w:hAnsi="Arial" w:cs="Arial"/>
          <w:lang w:val="es-CR"/>
        </w:rPr>
        <w:t xml:space="preserve">global. Págs.346-360 </w:t>
      </w:r>
      <w:r w:rsidR="00193E73" w:rsidRPr="00EF4DEA">
        <w:rPr>
          <w:rFonts w:ascii="Arial" w:hAnsi="Arial" w:cs="Arial"/>
          <w:lang w:val="es-CR"/>
        </w:rPr>
        <w:tab/>
      </w:r>
      <w:r w:rsidR="00193E73" w:rsidRPr="00EF4DEA">
        <w:rPr>
          <w:rFonts w:ascii="Arial" w:hAnsi="Arial" w:cs="Arial"/>
          <w:lang w:val="es-CR"/>
        </w:rPr>
        <w:tab/>
      </w:r>
      <w:r w:rsidR="00193E73" w:rsidRPr="00EF4DEA">
        <w:rPr>
          <w:rFonts w:ascii="Arial" w:hAnsi="Arial" w:cs="Arial"/>
          <w:lang w:val="es-CR"/>
        </w:rPr>
        <w:tab/>
      </w:r>
    </w:p>
    <w:p w:rsidR="00075F96" w:rsidRPr="00872444" w:rsidRDefault="00075F96" w:rsidP="00EF4DEA">
      <w:pPr>
        <w:tabs>
          <w:tab w:val="left" w:pos="720"/>
        </w:tabs>
        <w:ind w:left="360"/>
        <w:jc w:val="both"/>
        <w:rPr>
          <w:rFonts w:ascii="Arial" w:hAnsi="Arial" w:cs="Arial"/>
          <w:lang w:val="es-CR"/>
        </w:rPr>
      </w:pPr>
    </w:p>
    <w:p w:rsidR="00963FBD" w:rsidRDefault="00963FBD" w:rsidP="00B77D0B">
      <w:pPr>
        <w:shd w:val="clear" w:color="auto" w:fill="D9D9D9"/>
        <w:tabs>
          <w:tab w:val="left" w:pos="720"/>
        </w:tabs>
        <w:ind w:left="1440" w:hanging="1440"/>
        <w:jc w:val="both"/>
        <w:rPr>
          <w:rFonts w:ascii="Arial" w:hAnsi="Arial" w:cs="Arial"/>
          <w:b/>
          <w:lang w:val="es-CR"/>
        </w:rPr>
      </w:pPr>
      <w:r>
        <w:rPr>
          <w:rFonts w:ascii="Arial" w:hAnsi="Arial" w:cs="Arial"/>
          <w:b/>
          <w:lang w:val="es-CR"/>
        </w:rPr>
        <w:t>Tema 7</w:t>
      </w:r>
      <w:r>
        <w:rPr>
          <w:rFonts w:ascii="Arial" w:hAnsi="Arial" w:cs="Arial"/>
          <w:b/>
          <w:lang w:val="es-CR"/>
        </w:rPr>
        <w:tab/>
      </w:r>
      <w:r w:rsidR="00B77D0B">
        <w:rPr>
          <w:rFonts w:ascii="Arial" w:hAnsi="Arial" w:cs="Arial"/>
          <w:b/>
          <w:lang w:val="es-CR"/>
        </w:rPr>
        <w:t xml:space="preserve">Las </w:t>
      </w:r>
      <w:r w:rsidR="00B77D0B" w:rsidRPr="002C71BE">
        <w:rPr>
          <w:rFonts w:ascii="Arial" w:hAnsi="Arial" w:cs="Arial"/>
          <w:b/>
          <w:lang w:val="es-CR"/>
        </w:rPr>
        <w:t>formas de penetración</w:t>
      </w:r>
      <w:r w:rsidR="00B77D0B">
        <w:rPr>
          <w:rFonts w:ascii="Arial" w:hAnsi="Arial" w:cs="Arial"/>
          <w:b/>
          <w:lang w:val="es-CR"/>
        </w:rPr>
        <w:t xml:space="preserve"> en el mercado internacional: Los </w:t>
      </w:r>
      <w:r w:rsidR="00B77D0B" w:rsidRPr="002C71BE">
        <w:rPr>
          <w:rFonts w:ascii="Arial" w:hAnsi="Arial" w:cs="Arial"/>
          <w:b/>
          <w:lang w:val="es-CR"/>
        </w:rPr>
        <w:t>canales</w:t>
      </w:r>
      <w:r w:rsidR="00B77D0B">
        <w:rPr>
          <w:rFonts w:ascii="Arial" w:hAnsi="Arial" w:cs="Arial"/>
          <w:b/>
          <w:lang w:val="es-CR"/>
        </w:rPr>
        <w:t xml:space="preserve"> de introducción. </w:t>
      </w:r>
      <w:r w:rsidR="002C71BE" w:rsidRPr="002C71BE">
        <w:rPr>
          <w:rFonts w:ascii="Arial" w:hAnsi="Arial" w:cs="Arial"/>
          <w:b/>
          <w:lang w:val="es-CR"/>
        </w:rPr>
        <w:t>Los términos de intercambio</w:t>
      </w:r>
      <w:r w:rsidR="002C71BE">
        <w:rPr>
          <w:rFonts w:ascii="Arial" w:hAnsi="Arial" w:cs="Arial"/>
          <w:b/>
          <w:lang w:val="es-CR"/>
        </w:rPr>
        <w:t xml:space="preserve"> de la Cámara de Comercio Internacional (Repaso). </w:t>
      </w:r>
      <w:r>
        <w:rPr>
          <w:rFonts w:ascii="Arial" w:hAnsi="Arial" w:cs="Arial"/>
          <w:b/>
          <w:lang w:val="es-CR"/>
        </w:rPr>
        <w:t>La importancia del entorno: Variables controlables y no controlables.</w:t>
      </w:r>
      <w:r w:rsidR="008572D0" w:rsidRPr="008572D0">
        <w:rPr>
          <w:rFonts w:ascii="Arial" w:hAnsi="Arial" w:cs="Arial"/>
          <w:b/>
          <w:lang w:val="es-CR"/>
        </w:rPr>
        <w:t xml:space="preserve"> </w:t>
      </w:r>
    </w:p>
    <w:p w:rsidR="00963FBD" w:rsidRDefault="00963FBD">
      <w:pPr>
        <w:rPr>
          <w:rFonts w:ascii="Arial" w:hAnsi="Arial" w:cs="Arial"/>
          <w:lang w:val="es-CR"/>
        </w:rPr>
      </w:pPr>
      <w:r>
        <w:rPr>
          <w:rFonts w:ascii="Arial" w:hAnsi="Arial" w:cs="Arial"/>
          <w:lang w:val="es-CR"/>
        </w:rPr>
        <w:t>Se estudian las variables incontrolables y su importancia en la conquista de los mercados internacionales.</w:t>
      </w:r>
    </w:p>
    <w:p w:rsidR="00963FBD" w:rsidRDefault="00963FBD">
      <w:pPr>
        <w:tabs>
          <w:tab w:val="left" w:pos="720"/>
        </w:tabs>
        <w:jc w:val="both"/>
        <w:rPr>
          <w:rFonts w:ascii="Arial" w:hAnsi="Arial" w:cs="Arial"/>
          <w:lang w:val="es-CR"/>
        </w:rPr>
      </w:pPr>
    </w:p>
    <w:p w:rsidR="00B77D0B" w:rsidRPr="00B77D0B" w:rsidRDefault="00B77D0B" w:rsidP="00B77D0B">
      <w:pPr>
        <w:pStyle w:val="Prrafodelista"/>
        <w:numPr>
          <w:ilvl w:val="0"/>
          <w:numId w:val="12"/>
        </w:numPr>
        <w:tabs>
          <w:tab w:val="left" w:pos="720"/>
        </w:tabs>
        <w:jc w:val="both"/>
        <w:rPr>
          <w:rFonts w:ascii="Arial" w:hAnsi="Arial" w:cs="Arial"/>
          <w:lang w:val="es-CR"/>
        </w:rPr>
      </w:pPr>
      <w:r w:rsidRPr="00B77D0B">
        <w:rPr>
          <w:rFonts w:ascii="Arial" w:hAnsi="Arial" w:cs="Arial"/>
          <w:lang w:val="es-CR"/>
        </w:rPr>
        <w:t xml:space="preserve">15 Canales del </w:t>
      </w:r>
      <w:r w:rsidRPr="00B77D0B">
        <w:rPr>
          <w:rFonts w:ascii="Arial" w:hAnsi="Arial" w:cs="Arial"/>
          <w:i/>
          <w:lang w:val="es-CR"/>
        </w:rPr>
        <w:t>marketing</w:t>
      </w:r>
      <w:r w:rsidRPr="00B77D0B">
        <w:rPr>
          <w:rFonts w:ascii="Arial" w:hAnsi="Arial" w:cs="Arial"/>
          <w:lang w:val="es-CR"/>
        </w:rPr>
        <w:t xml:space="preserve"> internacional. Págs. 428-451</w:t>
      </w:r>
    </w:p>
    <w:p w:rsidR="005B3977" w:rsidRDefault="002C71BE" w:rsidP="002C71BE">
      <w:pPr>
        <w:numPr>
          <w:ilvl w:val="0"/>
          <w:numId w:val="12"/>
        </w:numPr>
        <w:tabs>
          <w:tab w:val="left" w:pos="720"/>
        </w:tabs>
        <w:jc w:val="both"/>
        <w:rPr>
          <w:rFonts w:ascii="Arial" w:hAnsi="Arial" w:cs="Arial"/>
          <w:lang w:val="es-CR"/>
        </w:rPr>
      </w:pPr>
      <w:r w:rsidRPr="008572D0">
        <w:rPr>
          <w:rFonts w:ascii="Arial" w:hAnsi="Arial" w:cs="Arial"/>
          <w:lang w:val="es-CR"/>
        </w:rPr>
        <w:t>CCI - INCOTERMS 2010-Cámara de Comercio Internacional (adicional)</w:t>
      </w:r>
    </w:p>
    <w:p w:rsidR="00B77D0B" w:rsidRDefault="00B77D0B" w:rsidP="00B77D0B">
      <w:pPr>
        <w:numPr>
          <w:ilvl w:val="0"/>
          <w:numId w:val="12"/>
        </w:numPr>
        <w:tabs>
          <w:tab w:val="left" w:pos="720"/>
        </w:tabs>
        <w:jc w:val="both"/>
        <w:rPr>
          <w:rFonts w:ascii="Arial" w:hAnsi="Arial" w:cs="Arial"/>
          <w:lang w:val="es-CR"/>
        </w:rPr>
      </w:pPr>
      <w:r w:rsidRPr="002C71BE">
        <w:rPr>
          <w:rFonts w:ascii="Arial" w:hAnsi="Arial" w:cs="Arial"/>
          <w:lang w:val="es-CR"/>
        </w:rPr>
        <w:t>Parte uno – Perspectiva general</w:t>
      </w:r>
    </w:p>
    <w:p w:rsidR="00B77D0B" w:rsidRDefault="00B77D0B" w:rsidP="00B77D0B">
      <w:pPr>
        <w:pStyle w:val="Prrafodelista"/>
        <w:tabs>
          <w:tab w:val="left" w:pos="720"/>
        </w:tabs>
        <w:ind w:left="360"/>
        <w:jc w:val="both"/>
        <w:rPr>
          <w:rFonts w:ascii="Arial" w:hAnsi="Arial" w:cs="Arial"/>
          <w:lang w:val="es-CR"/>
        </w:rPr>
      </w:pPr>
      <w:r w:rsidRPr="00EF4DEA">
        <w:rPr>
          <w:rFonts w:ascii="Arial" w:hAnsi="Arial" w:cs="Arial"/>
          <w:lang w:val="es-CR"/>
        </w:rPr>
        <w:t xml:space="preserve">Alcance y desafíos del </w:t>
      </w:r>
      <w:r w:rsidRPr="00EF4DEA">
        <w:rPr>
          <w:rFonts w:ascii="Arial" w:hAnsi="Arial" w:cs="Arial"/>
          <w:i/>
          <w:lang w:val="es-CR"/>
        </w:rPr>
        <w:t xml:space="preserve">marketing </w:t>
      </w:r>
      <w:r w:rsidRPr="00EF4DEA">
        <w:rPr>
          <w:rFonts w:ascii="Arial" w:hAnsi="Arial" w:cs="Arial"/>
          <w:lang w:val="es-CR"/>
        </w:rPr>
        <w:t>internacional. Págs. 10-18</w:t>
      </w:r>
    </w:p>
    <w:p w:rsidR="007E393F" w:rsidRDefault="007E393F" w:rsidP="00B77D0B">
      <w:pPr>
        <w:pStyle w:val="Prrafodelista"/>
        <w:tabs>
          <w:tab w:val="left" w:pos="720"/>
        </w:tabs>
        <w:ind w:left="360"/>
        <w:jc w:val="both"/>
        <w:rPr>
          <w:rFonts w:ascii="Arial" w:hAnsi="Arial" w:cs="Arial"/>
          <w:lang w:val="es-CR"/>
        </w:rPr>
      </w:pPr>
    </w:p>
    <w:p w:rsidR="007E393F" w:rsidRPr="002C71BE" w:rsidRDefault="007E393F" w:rsidP="00B77D0B">
      <w:pPr>
        <w:pStyle w:val="Prrafodelista"/>
        <w:tabs>
          <w:tab w:val="left" w:pos="720"/>
        </w:tabs>
        <w:ind w:left="360"/>
        <w:jc w:val="both"/>
        <w:rPr>
          <w:rFonts w:ascii="Arial" w:hAnsi="Arial" w:cs="Arial"/>
          <w:lang w:val="es-CR"/>
        </w:rPr>
      </w:pPr>
    </w:p>
    <w:p w:rsidR="005B3977" w:rsidRDefault="005B3977">
      <w:pPr>
        <w:tabs>
          <w:tab w:val="left" w:pos="720"/>
        </w:tabs>
        <w:jc w:val="both"/>
        <w:rPr>
          <w:rFonts w:ascii="Arial" w:hAnsi="Arial" w:cs="Arial"/>
          <w:lang w:val="es-CR"/>
        </w:rPr>
      </w:pPr>
    </w:p>
    <w:p w:rsidR="00963FBD" w:rsidRDefault="00963FBD">
      <w:pPr>
        <w:shd w:val="clear" w:color="auto" w:fill="D9D9D9"/>
        <w:tabs>
          <w:tab w:val="left" w:pos="720"/>
        </w:tabs>
        <w:ind w:left="1440" w:hanging="1440"/>
        <w:jc w:val="both"/>
        <w:rPr>
          <w:rFonts w:ascii="Arial" w:hAnsi="Arial" w:cs="Arial"/>
          <w:b/>
          <w:lang w:val="es-CR"/>
        </w:rPr>
      </w:pPr>
      <w:r>
        <w:rPr>
          <w:rFonts w:ascii="Arial" w:hAnsi="Arial" w:cs="Arial"/>
          <w:b/>
          <w:lang w:val="es-CR"/>
        </w:rPr>
        <w:t>Tema 8</w:t>
      </w:r>
      <w:r>
        <w:rPr>
          <w:rFonts w:ascii="Arial" w:hAnsi="Arial" w:cs="Arial"/>
          <w:b/>
          <w:lang w:val="es-CR"/>
        </w:rPr>
        <w:tab/>
        <w:t xml:space="preserve">Planificación estratégica en mercadeo. Las fases del proceso de planificación. </w:t>
      </w:r>
    </w:p>
    <w:p w:rsidR="00963FBD" w:rsidRDefault="00963FBD">
      <w:pPr>
        <w:ind w:left="720"/>
        <w:rPr>
          <w:rFonts w:ascii="Arial" w:hAnsi="Arial" w:cs="Arial"/>
          <w:b/>
          <w:lang w:val="es-CR"/>
        </w:rPr>
      </w:pPr>
    </w:p>
    <w:p w:rsidR="00963FBD" w:rsidRPr="00666B60" w:rsidRDefault="00963FBD">
      <w:pPr>
        <w:rPr>
          <w:rFonts w:ascii="Arial" w:hAnsi="Arial" w:cs="Arial"/>
          <w:lang w:val="es-CR"/>
        </w:rPr>
      </w:pPr>
      <w:r>
        <w:rPr>
          <w:rFonts w:ascii="Arial" w:hAnsi="Arial" w:cs="Arial"/>
          <w:lang w:val="es-CR"/>
        </w:rPr>
        <w:t xml:space="preserve">La planificación adecuada es imprescindible para facilitar el ingreso exitoso en los diversos mercados. </w:t>
      </w:r>
    </w:p>
    <w:p w:rsidR="00EF4DEA" w:rsidRDefault="00EF4DEA" w:rsidP="00EF4DEA">
      <w:pPr>
        <w:numPr>
          <w:ilvl w:val="0"/>
          <w:numId w:val="9"/>
        </w:numPr>
        <w:tabs>
          <w:tab w:val="left" w:pos="720"/>
        </w:tabs>
        <w:jc w:val="both"/>
        <w:rPr>
          <w:rFonts w:ascii="Arial" w:hAnsi="Arial" w:cs="Arial"/>
          <w:lang w:val="es-CR"/>
        </w:rPr>
      </w:pPr>
      <w:r>
        <w:rPr>
          <w:rFonts w:ascii="Arial" w:hAnsi="Arial" w:cs="Arial"/>
          <w:lang w:val="es-CR"/>
        </w:rPr>
        <w:t xml:space="preserve">Parte cuatro – Desarrollo de estrategias globales de </w:t>
      </w:r>
      <w:r w:rsidRPr="00084482">
        <w:rPr>
          <w:rFonts w:ascii="Arial" w:hAnsi="Arial" w:cs="Arial"/>
          <w:i/>
          <w:lang w:val="es-CR"/>
        </w:rPr>
        <w:t>marketing</w:t>
      </w:r>
      <w:r>
        <w:rPr>
          <w:rFonts w:ascii="Arial" w:hAnsi="Arial" w:cs="Arial"/>
          <w:lang w:val="es-CR"/>
        </w:rPr>
        <w:t xml:space="preserve"> </w:t>
      </w:r>
    </w:p>
    <w:p w:rsidR="004B362D" w:rsidRDefault="00EF4DEA" w:rsidP="00EF4DEA">
      <w:pPr>
        <w:tabs>
          <w:tab w:val="left" w:pos="720"/>
        </w:tabs>
        <w:ind w:left="360"/>
        <w:jc w:val="both"/>
        <w:rPr>
          <w:rFonts w:ascii="Arial" w:hAnsi="Arial" w:cs="Arial"/>
          <w:lang w:val="es-CR"/>
        </w:rPr>
      </w:pPr>
      <w:r>
        <w:rPr>
          <w:rFonts w:ascii="Arial" w:hAnsi="Arial" w:cs="Arial"/>
          <w:lang w:val="es-CR"/>
        </w:rPr>
        <w:t>12</w:t>
      </w:r>
      <w:r w:rsidR="004B362D">
        <w:rPr>
          <w:rFonts w:ascii="Arial" w:hAnsi="Arial" w:cs="Arial"/>
          <w:lang w:val="es-CR"/>
        </w:rPr>
        <w:tab/>
      </w:r>
      <w:r>
        <w:rPr>
          <w:rFonts w:ascii="Arial" w:hAnsi="Arial" w:cs="Arial"/>
          <w:lang w:val="es-CR"/>
        </w:rPr>
        <w:t xml:space="preserve">Administración del </w:t>
      </w:r>
      <w:r w:rsidRPr="00193E73">
        <w:rPr>
          <w:rFonts w:ascii="Arial" w:hAnsi="Arial" w:cs="Arial"/>
          <w:i/>
          <w:lang w:val="es-CR"/>
        </w:rPr>
        <w:t>marketing</w:t>
      </w:r>
      <w:r>
        <w:rPr>
          <w:rFonts w:ascii="Arial" w:hAnsi="Arial" w:cs="Arial"/>
          <w:i/>
          <w:lang w:val="es-CR"/>
        </w:rPr>
        <w:t xml:space="preserve"> </w:t>
      </w:r>
      <w:r>
        <w:rPr>
          <w:rFonts w:ascii="Arial" w:hAnsi="Arial" w:cs="Arial"/>
          <w:lang w:val="es-CR"/>
        </w:rPr>
        <w:t>global. Planificación y organización. Págs.332-</w:t>
      </w:r>
    </w:p>
    <w:p w:rsidR="00075F96" w:rsidRDefault="004B362D" w:rsidP="00075F96">
      <w:pPr>
        <w:tabs>
          <w:tab w:val="left" w:pos="720"/>
        </w:tabs>
        <w:ind w:left="360"/>
        <w:jc w:val="both"/>
        <w:rPr>
          <w:rFonts w:ascii="Arial" w:hAnsi="Arial" w:cs="Arial"/>
          <w:lang w:val="es-CR"/>
        </w:rPr>
      </w:pPr>
      <w:r>
        <w:rPr>
          <w:rFonts w:ascii="Arial" w:hAnsi="Arial" w:cs="Arial"/>
          <w:lang w:val="es-CR"/>
        </w:rPr>
        <w:tab/>
      </w:r>
      <w:r w:rsidR="00EF4DEA">
        <w:rPr>
          <w:rFonts w:ascii="Arial" w:hAnsi="Arial" w:cs="Arial"/>
          <w:lang w:val="es-CR"/>
        </w:rPr>
        <w:t xml:space="preserve">346 </w:t>
      </w:r>
    </w:p>
    <w:p w:rsidR="00963FBD" w:rsidRDefault="008361D5" w:rsidP="00075F96">
      <w:pPr>
        <w:tabs>
          <w:tab w:val="left" w:pos="720"/>
        </w:tabs>
        <w:jc w:val="both"/>
        <w:rPr>
          <w:rStyle w:val="Hipervnculo"/>
          <w:rFonts w:ascii="Arial" w:hAnsi="Arial" w:cs="Arial"/>
          <w:color w:val="auto"/>
          <w:u w:val="none"/>
          <w:lang w:val="es-CR"/>
        </w:rPr>
      </w:pPr>
      <w:r>
        <w:rPr>
          <w:rFonts w:ascii="Arial" w:hAnsi="Arial" w:cs="Arial"/>
          <w:lang w:val="es-CR"/>
        </w:rPr>
        <w:t xml:space="preserve">Rey Amalio - </w:t>
      </w:r>
      <w:r w:rsidR="006F7A06">
        <w:rPr>
          <w:rFonts w:ascii="Arial" w:hAnsi="Arial" w:cs="Arial"/>
          <w:lang w:val="es-CR"/>
        </w:rPr>
        <w:t xml:space="preserve">¿Estrategia?: principios básicos en </w:t>
      </w:r>
      <w:hyperlink r:id="rId14" w:history="1">
        <w:r w:rsidR="006F7A06" w:rsidRPr="002044F6">
          <w:rPr>
            <w:rStyle w:val="Hipervnculo"/>
            <w:rFonts w:ascii="Arial" w:hAnsi="Arial" w:cs="Arial"/>
            <w:lang w:val="es-CR"/>
          </w:rPr>
          <w:t>www.amaliorey.com</w:t>
        </w:r>
      </w:hyperlink>
      <w:r w:rsidR="00EF4DEA">
        <w:rPr>
          <w:rStyle w:val="Hipervnculo"/>
          <w:rFonts w:ascii="Arial" w:hAnsi="Arial" w:cs="Arial"/>
          <w:lang w:val="es-CR"/>
        </w:rPr>
        <w:t xml:space="preserve"> </w:t>
      </w:r>
      <w:r w:rsidR="00EF4DEA">
        <w:rPr>
          <w:rStyle w:val="Hipervnculo"/>
          <w:rFonts w:ascii="Arial" w:hAnsi="Arial" w:cs="Arial"/>
          <w:color w:val="auto"/>
          <w:u w:val="none"/>
          <w:lang w:val="es-CR"/>
        </w:rPr>
        <w:t>(adicional)</w:t>
      </w:r>
    </w:p>
    <w:p w:rsidR="00963FBD" w:rsidRDefault="00963FBD">
      <w:pPr>
        <w:tabs>
          <w:tab w:val="left" w:pos="720"/>
        </w:tabs>
        <w:jc w:val="both"/>
        <w:rPr>
          <w:rFonts w:ascii="Arial" w:hAnsi="Arial" w:cs="Arial"/>
          <w:lang w:val="es-CR"/>
        </w:rPr>
      </w:pPr>
    </w:p>
    <w:p w:rsidR="006F7A06" w:rsidRDefault="00963FBD" w:rsidP="006F7A06">
      <w:pPr>
        <w:shd w:val="clear" w:color="auto" w:fill="D9D9D9"/>
        <w:tabs>
          <w:tab w:val="left" w:pos="720"/>
        </w:tabs>
        <w:ind w:left="1440" w:hanging="1440"/>
        <w:jc w:val="both"/>
        <w:rPr>
          <w:rFonts w:ascii="Arial" w:hAnsi="Arial" w:cs="Arial"/>
          <w:b/>
          <w:lang w:val="es-CR"/>
        </w:rPr>
      </w:pPr>
      <w:r>
        <w:rPr>
          <w:rFonts w:ascii="Arial" w:hAnsi="Arial" w:cs="Arial"/>
          <w:b/>
          <w:lang w:val="es-CR"/>
        </w:rPr>
        <w:t xml:space="preserve">Tema 9   </w:t>
      </w:r>
      <w:r w:rsidR="006F7A06">
        <w:rPr>
          <w:rFonts w:ascii="Arial" w:hAnsi="Arial" w:cs="Arial"/>
          <w:b/>
          <w:lang w:val="es-CR"/>
        </w:rPr>
        <w:tab/>
      </w:r>
      <w:r>
        <w:rPr>
          <w:rFonts w:ascii="Arial" w:hAnsi="Arial" w:cs="Arial"/>
          <w:b/>
          <w:lang w:val="es-CR"/>
        </w:rPr>
        <w:t>Diferencias culturales y dificultades de</w:t>
      </w:r>
      <w:r w:rsidR="006F7A06">
        <w:rPr>
          <w:rFonts w:ascii="Arial" w:hAnsi="Arial" w:cs="Arial"/>
          <w:b/>
          <w:lang w:val="es-CR"/>
        </w:rPr>
        <w:t xml:space="preserve"> </w:t>
      </w:r>
      <w:r>
        <w:rPr>
          <w:rFonts w:ascii="Arial" w:hAnsi="Arial" w:cs="Arial"/>
          <w:b/>
          <w:lang w:val="es-CR"/>
        </w:rPr>
        <w:t xml:space="preserve">comercialización. </w:t>
      </w:r>
      <w:r w:rsidR="006F7A06">
        <w:rPr>
          <w:rFonts w:ascii="Arial" w:hAnsi="Arial" w:cs="Arial"/>
          <w:b/>
          <w:lang w:val="es-CR"/>
        </w:rPr>
        <w:t xml:space="preserve">     </w:t>
      </w:r>
    </w:p>
    <w:p w:rsidR="00963FBD" w:rsidRDefault="006F7A06" w:rsidP="006F7A06">
      <w:pPr>
        <w:shd w:val="clear" w:color="auto" w:fill="D9D9D9"/>
        <w:tabs>
          <w:tab w:val="left" w:pos="720"/>
        </w:tabs>
        <w:ind w:left="1440" w:hanging="1440"/>
        <w:jc w:val="both"/>
        <w:rPr>
          <w:rFonts w:ascii="Arial" w:hAnsi="Arial" w:cs="Arial"/>
          <w:b/>
          <w:lang w:val="es-CR"/>
        </w:rPr>
      </w:pPr>
      <w:r>
        <w:rPr>
          <w:rFonts w:ascii="Arial" w:hAnsi="Arial" w:cs="Arial"/>
          <w:b/>
          <w:lang w:val="es-CR"/>
        </w:rPr>
        <w:t xml:space="preserve">                      </w:t>
      </w:r>
      <w:r w:rsidR="00963FBD">
        <w:rPr>
          <w:rFonts w:ascii="Arial" w:hAnsi="Arial" w:cs="Arial"/>
          <w:b/>
          <w:lang w:val="es-CR"/>
        </w:rPr>
        <w:t>La adaptación.</w:t>
      </w:r>
    </w:p>
    <w:p w:rsidR="00963FBD" w:rsidRDefault="00963FBD">
      <w:pPr>
        <w:tabs>
          <w:tab w:val="left" w:pos="720"/>
        </w:tabs>
        <w:jc w:val="both"/>
        <w:rPr>
          <w:rFonts w:ascii="Arial" w:hAnsi="Arial" w:cs="Arial"/>
          <w:lang w:val="es-CR"/>
        </w:rPr>
      </w:pPr>
    </w:p>
    <w:p w:rsidR="00963FBD" w:rsidRDefault="00963FBD">
      <w:pPr>
        <w:tabs>
          <w:tab w:val="left" w:pos="720"/>
        </w:tabs>
        <w:jc w:val="both"/>
        <w:rPr>
          <w:rFonts w:ascii="Arial" w:hAnsi="Arial" w:cs="Arial"/>
          <w:lang w:val="es-CR"/>
        </w:rPr>
      </w:pPr>
      <w:r>
        <w:rPr>
          <w:rFonts w:ascii="Arial" w:hAnsi="Arial" w:cs="Arial"/>
          <w:lang w:val="es-CR"/>
        </w:rPr>
        <w:t>Se enfatiza el factor cultural como uno de los más importantes a considerar en el ingreso exitoso al mercado mundial.</w:t>
      </w:r>
    </w:p>
    <w:p w:rsidR="00963FBD" w:rsidRDefault="00963FBD">
      <w:pPr>
        <w:tabs>
          <w:tab w:val="left" w:pos="720"/>
        </w:tabs>
        <w:ind w:left="315"/>
        <w:jc w:val="both"/>
        <w:rPr>
          <w:rFonts w:ascii="Arial" w:hAnsi="Arial" w:cs="Arial"/>
          <w:lang w:val="es-CR"/>
        </w:rPr>
      </w:pPr>
    </w:p>
    <w:p w:rsidR="00A82AF7" w:rsidRDefault="00A82AF7" w:rsidP="00A82AF7">
      <w:pPr>
        <w:numPr>
          <w:ilvl w:val="0"/>
          <w:numId w:val="12"/>
        </w:numPr>
        <w:tabs>
          <w:tab w:val="left" w:pos="720"/>
        </w:tabs>
        <w:jc w:val="both"/>
        <w:rPr>
          <w:rFonts w:ascii="Arial" w:hAnsi="Arial" w:cs="Arial"/>
          <w:lang w:val="es-CR"/>
        </w:rPr>
      </w:pPr>
      <w:r>
        <w:rPr>
          <w:rFonts w:ascii="Arial" w:hAnsi="Arial" w:cs="Arial"/>
          <w:lang w:val="es-CR"/>
        </w:rPr>
        <w:t>Parte dos – Entorno cultural de los mercados globales</w:t>
      </w:r>
    </w:p>
    <w:p w:rsidR="00A82AF7" w:rsidRPr="00A82AF7" w:rsidRDefault="00963FBD" w:rsidP="00A82AF7">
      <w:pPr>
        <w:pStyle w:val="Prrafodelista"/>
        <w:numPr>
          <w:ilvl w:val="0"/>
          <w:numId w:val="26"/>
        </w:numPr>
        <w:tabs>
          <w:tab w:val="left" w:pos="720"/>
        </w:tabs>
        <w:jc w:val="both"/>
        <w:rPr>
          <w:rFonts w:ascii="Arial" w:hAnsi="Arial" w:cs="Arial"/>
          <w:lang w:val="es-CR"/>
        </w:rPr>
      </w:pPr>
      <w:r w:rsidRPr="00A82AF7">
        <w:rPr>
          <w:rFonts w:ascii="Arial" w:hAnsi="Arial" w:cs="Arial"/>
          <w:lang w:val="es-CR"/>
        </w:rPr>
        <w:t>La dinámica cultural en la evaluación de</w:t>
      </w:r>
      <w:r w:rsidR="006F7A06" w:rsidRPr="00A82AF7">
        <w:rPr>
          <w:rFonts w:ascii="Arial" w:hAnsi="Arial" w:cs="Arial"/>
          <w:lang w:val="es-CR"/>
        </w:rPr>
        <w:t xml:space="preserve"> </w:t>
      </w:r>
      <w:r w:rsidRPr="00A82AF7">
        <w:rPr>
          <w:rFonts w:ascii="Arial" w:hAnsi="Arial" w:cs="Arial"/>
          <w:lang w:val="es-CR"/>
        </w:rPr>
        <w:t>los mercados</w:t>
      </w:r>
      <w:r w:rsidR="00A82AF7" w:rsidRPr="00A82AF7">
        <w:rPr>
          <w:rFonts w:ascii="Arial" w:hAnsi="Arial" w:cs="Arial"/>
          <w:lang w:val="es-CR"/>
        </w:rPr>
        <w:t xml:space="preserve"> globales. Págs. 86-</w:t>
      </w:r>
    </w:p>
    <w:p w:rsidR="006F7A06" w:rsidRDefault="00A82AF7" w:rsidP="00A82AF7">
      <w:pPr>
        <w:pStyle w:val="Prrafodelista"/>
        <w:tabs>
          <w:tab w:val="left" w:pos="720"/>
        </w:tabs>
        <w:jc w:val="both"/>
        <w:rPr>
          <w:rFonts w:ascii="Arial" w:hAnsi="Arial" w:cs="Arial"/>
          <w:lang w:val="es-CR"/>
        </w:rPr>
      </w:pPr>
      <w:r w:rsidRPr="00A82AF7">
        <w:rPr>
          <w:rFonts w:ascii="Arial" w:hAnsi="Arial" w:cs="Arial"/>
          <w:lang w:val="es-CR"/>
        </w:rPr>
        <w:t>116</w:t>
      </w:r>
    </w:p>
    <w:p w:rsidR="009F19E3" w:rsidRPr="009F19E3" w:rsidRDefault="00A82AF7" w:rsidP="009F19E3">
      <w:pPr>
        <w:pStyle w:val="Prrafodelista"/>
        <w:numPr>
          <w:ilvl w:val="0"/>
          <w:numId w:val="26"/>
        </w:numPr>
        <w:tabs>
          <w:tab w:val="left" w:pos="720"/>
        </w:tabs>
        <w:jc w:val="both"/>
        <w:rPr>
          <w:rFonts w:ascii="Arial" w:hAnsi="Arial" w:cs="Arial"/>
          <w:lang w:val="es-CR"/>
        </w:rPr>
      </w:pPr>
      <w:r w:rsidRPr="009F19E3">
        <w:rPr>
          <w:rFonts w:ascii="Arial" w:hAnsi="Arial" w:cs="Arial"/>
          <w:lang w:val="es-CR"/>
        </w:rPr>
        <w:t>Cultura, estilo gerencial y sistemas empresariales. Págs. 118-</w:t>
      </w:r>
      <w:r w:rsidR="004B362D" w:rsidRPr="009F19E3">
        <w:rPr>
          <w:rFonts w:ascii="Arial" w:hAnsi="Arial" w:cs="Arial"/>
          <w:lang w:val="es-CR"/>
        </w:rPr>
        <w:t>1</w:t>
      </w:r>
      <w:r w:rsidR="002C122F" w:rsidRPr="009F19E3">
        <w:rPr>
          <w:rFonts w:ascii="Arial" w:hAnsi="Arial" w:cs="Arial"/>
          <w:lang w:val="es-CR"/>
        </w:rPr>
        <w:t>40</w:t>
      </w:r>
    </w:p>
    <w:p w:rsidR="00963FBD" w:rsidRPr="009F19E3" w:rsidRDefault="00963FBD" w:rsidP="009F19E3">
      <w:pPr>
        <w:pStyle w:val="Prrafodelista"/>
        <w:tabs>
          <w:tab w:val="left" w:pos="720"/>
        </w:tabs>
        <w:jc w:val="both"/>
        <w:rPr>
          <w:rFonts w:ascii="Arial" w:hAnsi="Arial" w:cs="Arial"/>
          <w:lang w:val="es-CR"/>
        </w:rPr>
      </w:pPr>
      <w:r w:rsidRPr="009F19E3">
        <w:rPr>
          <w:rFonts w:ascii="Arial" w:hAnsi="Arial" w:cs="Arial"/>
          <w:lang w:val="es-CR"/>
        </w:rPr>
        <w:t xml:space="preserve"> </w:t>
      </w:r>
    </w:p>
    <w:p w:rsidR="00963FBD" w:rsidRDefault="00963FBD">
      <w:pPr>
        <w:shd w:val="clear" w:color="auto" w:fill="D9D9D9"/>
        <w:tabs>
          <w:tab w:val="left" w:pos="720"/>
        </w:tabs>
        <w:ind w:left="1440" w:hanging="1440"/>
        <w:jc w:val="both"/>
        <w:rPr>
          <w:rFonts w:ascii="Arial" w:hAnsi="Arial" w:cs="Arial"/>
          <w:b/>
          <w:lang w:val="es-CR"/>
        </w:rPr>
      </w:pPr>
      <w:r>
        <w:rPr>
          <w:rFonts w:ascii="Arial" w:hAnsi="Arial" w:cs="Arial"/>
          <w:b/>
          <w:lang w:val="es-CR"/>
        </w:rPr>
        <w:t>Tema 10</w:t>
      </w:r>
      <w:r>
        <w:rPr>
          <w:rFonts w:ascii="Arial" w:hAnsi="Arial" w:cs="Arial"/>
          <w:b/>
          <w:lang w:val="es-CR"/>
        </w:rPr>
        <w:tab/>
        <w:t xml:space="preserve">El mercadeo internacional de </w:t>
      </w:r>
      <w:r w:rsidR="002037E3">
        <w:rPr>
          <w:rFonts w:ascii="Arial" w:hAnsi="Arial" w:cs="Arial"/>
          <w:b/>
          <w:lang w:val="es-CR"/>
        </w:rPr>
        <w:t>servicios: e</w:t>
      </w:r>
      <w:r>
        <w:rPr>
          <w:rFonts w:ascii="Arial" w:hAnsi="Arial" w:cs="Arial"/>
          <w:b/>
          <w:lang w:val="es-CR"/>
        </w:rPr>
        <w:t xml:space="preserve">l </w:t>
      </w:r>
      <w:r w:rsidR="002037E3">
        <w:rPr>
          <w:rFonts w:ascii="Arial" w:hAnsi="Arial" w:cs="Arial"/>
          <w:b/>
          <w:lang w:val="es-CR"/>
        </w:rPr>
        <w:t xml:space="preserve">caso del turismo en Costa Rica. </w:t>
      </w:r>
      <w:r>
        <w:rPr>
          <w:rFonts w:ascii="Arial" w:hAnsi="Arial" w:cs="Arial"/>
          <w:b/>
          <w:lang w:val="es-CR"/>
        </w:rPr>
        <w:t>Int</w:t>
      </w:r>
      <w:r w:rsidR="002037E3">
        <w:rPr>
          <w:rFonts w:ascii="Arial" w:hAnsi="Arial" w:cs="Arial"/>
          <w:b/>
          <w:lang w:val="es-CR"/>
        </w:rPr>
        <w:t>ernet y comercio electrónico. De las 4 P a las 4 C</w:t>
      </w:r>
    </w:p>
    <w:p w:rsidR="00963FBD" w:rsidRDefault="00963FBD">
      <w:pPr>
        <w:rPr>
          <w:rFonts w:ascii="Arial" w:hAnsi="Arial" w:cs="Arial"/>
          <w:b/>
          <w:lang w:val="es-CR"/>
        </w:rPr>
      </w:pPr>
    </w:p>
    <w:p w:rsidR="00963FBD" w:rsidRDefault="00963FBD">
      <w:pPr>
        <w:rPr>
          <w:rFonts w:ascii="Arial" w:hAnsi="Arial" w:cs="Arial"/>
          <w:lang w:val="es-CR"/>
        </w:rPr>
      </w:pPr>
      <w:r>
        <w:rPr>
          <w:rFonts w:ascii="Arial" w:hAnsi="Arial" w:cs="Arial"/>
          <w:lang w:val="es-CR"/>
        </w:rPr>
        <w:t>En los últimos años, el mundo ha visto cómo es importante la transparencia en los negocios, incluyendo el mercadeo de servicios y el comercio electrónico.</w:t>
      </w:r>
    </w:p>
    <w:p w:rsidR="00963FBD" w:rsidRDefault="00963FBD">
      <w:pPr>
        <w:rPr>
          <w:rFonts w:ascii="Arial" w:hAnsi="Arial" w:cs="Arial"/>
          <w:lang w:val="es-CR"/>
        </w:rPr>
      </w:pPr>
    </w:p>
    <w:p w:rsidR="00802FCD" w:rsidRDefault="00963FBD" w:rsidP="00802FCD">
      <w:pPr>
        <w:numPr>
          <w:ilvl w:val="0"/>
          <w:numId w:val="16"/>
        </w:numPr>
        <w:tabs>
          <w:tab w:val="left" w:pos="720"/>
        </w:tabs>
        <w:jc w:val="both"/>
        <w:rPr>
          <w:rFonts w:ascii="Arial" w:hAnsi="Arial" w:cs="Arial"/>
          <w:lang w:val="es-CR"/>
        </w:rPr>
      </w:pPr>
      <w:r>
        <w:rPr>
          <w:rFonts w:ascii="Arial" w:hAnsi="Arial" w:cs="Arial"/>
          <w:lang w:val="es-CR"/>
        </w:rPr>
        <w:t>C</w:t>
      </w:r>
      <w:r w:rsidR="002B01C0">
        <w:rPr>
          <w:rFonts w:ascii="Arial" w:hAnsi="Arial" w:cs="Arial"/>
          <w:lang w:val="es-CR"/>
        </w:rPr>
        <w:t xml:space="preserve">zinkota Michael - </w:t>
      </w:r>
      <w:r>
        <w:rPr>
          <w:rFonts w:ascii="Arial" w:hAnsi="Arial" w:cs="Arial"/>
          <w:lang w:val="es-CR"/>
        </w:rPr>
        <w:t xml:space="preserve">Marketing de servicios internacional en </w:t>
      </w:r>
      <w:r w:rsidRPr="00802FCD">
        <w:rPr>
          <w:rFonts w:ascii="Arial" w:hAnsi="Arial" w:cs="Arial"/>
          <w:lang w:val="es-CR"/>
        </w:rPr>
        <w:t>Marketing</w:t>
      </w:r>
    </w:p>
    <w:p w:rsidR="00802FCD" w:rsidRDefault="00802FCD" w:rsidP="00802FCD">
      <w:pPr>
        <w:tabs>
          <w:tab w:val="left" w:pos="720"/>
        </w:tabs>
        <w:ind w:left="360"/>
        <w:jc w:val="both"/>
        <w:rPr>
          <w:rFonts w:ascii="Arial" w:hAnsi="Arial" w:cs="Arial"/>
          <w:lang w:val="es-CR"/>
        </w:rPr>
      </w:pPr>
      <w:r>
        <w:rPr>
          <w:rFonts w:ascii="Arial" w:hAnsi="Arial" w:cs="Arial"/>
          <w:lang w:val="es-CR"/>
        </w:rPr>
        <w:tab/>
      </w:r>
      <w:r>
        <w:rPr>
          <w:rFonts w:ascii="Arial" w:hAnsi="Arial" w:cs="Arial"/>
          <w:lang w:val="es-CR"/>
        </w:rPr>
        <w:tab/>
      </w:r>
      <w:r>
        <w:rPr>
          <w:rFonts w:ascii="Arial" w:hAnsi="Arial" w:cs="Arial"/>
          <w:lang w:val="es-CR"/>
        </w:rPr>
        <w:tab/>
      </w:r>
      <w:r>
        <w:rPr>
          <w:rFonts w:ascii="Arial" w:hAnsi="Arial" w:cs="Arial"/>
          <w:lang w:val="es-CR"/>
        </w:rPr>
        <w:tab/>
      </w:r>
      <w:r w:rsidR="00963FBD" w:rsidRPr="00802FCD">
        <w:rPr>
          <w:rFonts w:ascii="Arial" w:hAnsi="Arial" w:cs="Arial"/>
          <w:lang w:val="es-CR"/>
        </w:rPr>
        <w:t>Internacional.</w:t>
      </w:r>
      <w:r w:rsidR="002B01C0">
        <w:rPr>
          <w:rFonts w:ascii="Arial" w:hAnsi="Arial" w:cs="Arial"/>
          <w:lang w:val="es-CR"/>
        </w:rPr>
        <w:t xml:space="preserve"> Op.cit.</w:t>
      </w:r>
      <w:r w:rsidR="007174A9">
        <w:rPr>
          <w:rFonts w:ascii="Arial" w:hAnsi="Arial" w:cs="Arial"/>
          <w:lang w:val="es-CR"/>
        </w:rPr>
        <w:t xml:space="preserve"> (adicional)</w:t>
      </w:r>
    </w:p>
    <w:p w:rsidR="00802FCD" w:rsidRPr="00802FCD" w:rsidRDefault="002B01C0" w:rsidP="00802FCD">
      <w:pPr>
        <w:numPr>
          <w:ilvl w:val="0"/>
          <w:numId w:val="16"/>
        </w:numPr>
        <w:tabs>
          <w:tab w:val="left" w:pos="720"/>
        </w:tabs>
        <w:jc w:val="both"/>
        <w:rPr>
          <w:rStyle w:val="Hipervnculo"/>
          <w:rFonts w:ascii="Arial" w:hAnsi="Arial" w:cs="Arial"/>
          <w:color w:val="auto"/>
          <w:u w:val="none"/>
          <w:lang w:val="es-CR"/>
        </w:rPr>
      </w:pPr>
      <w:r>
        <w:rPr>
          <w:rFonts w:ascii="Arial" w:hAnsi="Arial" w:cs="Arial"/>
          <w:lang w:val="es-CR"/>
        </w:rPr>
        <w:t xml:space="preserve">Muñiz Rafael - </w:t>
      </w:r>
      <w:hyperlink r:id="rId15" w:history="1">
        <w:r w:rsidR="00802FCD" w:rsidRPr="00802FCD">
          <w:rPr>
            <w:rStyle w:val="Hipervnculo"/>
            <w:rFonts w:ascii="Arial" w:hAnsi="Arial" w:cs="Arial"/>
            <w:color w:val="auto"/>
            <w:u w:val="none"/>
            <w:lang w:val="es-CR"/>
          </w:rPr>
          <w:t xml:space="preserve">Marketing en internet y las nuevas tecnologías </w:t>
        </w:r>
      </w:hyperlink>
      <w:r w:rsidR="00802FCD" w:rsidRPr="00802FCD">
        <w:rPr>
          <w:rStyle w:val="Hipervnculo"/>
          <w:rFonts w:ascii="Arial" w:hAnsi="Arial" w:cs="Arial"/>
          <w:color w:val="auto"/>
          <w:u w:val="none"/>
          <w:lang w:val="es-CR"/>
        </w:rPr>
        <w:t>en</w:t>
      </w:r>
    </w:p>
    <w:p w:rsidR="00802FCD" w:rsidRDefault="00802FCD" w:rsidP="00802FCD">
      <w:pPr>
        <w:tabs>
          <w:tab w:val="left" w:pos="720"/>
        </w:tabs>
        <w:ind w:left="360"/>
        <w:jc w:val="both"/>
        <w:rPr>
          <w:rStyle w:val="Hipervnculo"/>
          <w:rFonts w:ascii="Arial" w:hAnsi="Arial" w:cs="Arial"/>
          <w:color w:val="auto"/>
          <w:u w:val="none"/>
          <w:lang w:val="es-CR"/>
        </w:rPr>
      </w:pPr>
      <w:r>
        <w:rPr>
          <w:rStyle w:val="Hipervnculo"/>
          <w:rFonts w:ascii="Arial" w:hAnsi="Arial" w:cs="Arial"/>
          <w:color w:val="auto"/>
          <w:u w:val="none"/>
          <w:lang w:val="es-CR"/>
        </w:rPr>
        <w:tab/>
      </w:r>
      <w:r>
        <w:rPr>
          <w:rStyle w:val="Hipervnculo"/>
          <w:rFonts w:ascii="Arial" w:hAnsi="Arial" w:cs="Arial"/>
          <w:color w:val="auto"/>
          <w:u w:val="none"/>
          <w:lang w:val="es-CR"/>
        </w:rPr>
        <w:tab/>
      </w:r>
      <w:r>
        <w:rPr>
          <w:rStyle w:val="Hipervnculo"/>
          <w:rFonts w:ascii="Arial" w:hAnsi="Arial" w:cs="Arial"/>
          <w:color w:val="auto"/>
          <w:u w:val="none"/>
          <w:lang w:val="es-CR"/>
        </w:rPr>
        <w:tab/>
      </w:r>
      <w:r>
        <w:rPr>
          <w:rStyle w:val="Hipervnculo"/>
          <w:rFonts w:ascii="Arial" w:hAnsi="Arial" w:cs="Arial"/>
          <w:color w:val="auto"/>
          <w:u w:val="none"/>
          <w:lang w:val="es-CR"/>
        </w:rPr>
        <w:tab/>
      </w:r>
      <w:r w:rsidRPr="00227282">
        <w:rPr>
          <w:rStyle w:val="Hipervnculo"/>
          <w:rFonts w:ascii="Arial" w:hAnsi="Arial" w:cs="Arial"/>
          <w:i/>
          <w:color w:val="auto"/>
          <w:u w:val="none"/>
          <w:lang w:val="es-CR"/>
        </w:rPr>
        <w:t>Marketing</w:t>
      </w:r>
      <w:r w:rsidRPr="00227282">
        <w:rPr>
          <w:rStyle w:val="Hipervnculo"/>
          <w:rFonts w:ascii="Arial" w:hAnsi="Arial" w:cs="Arial"/>
          <w:color w:val="auto"/>
          <w:u w:val="none"/>
          <w:lang w:val="es-CR"/>
        </w:rPr>
        <w:t xml:space="preserve"> en el siglo</w:t>
      </w:r>
      <w:r>
        <w:rPr>
          <w:rStyle w:val="Hipervnculo"/>
          <w:rFonts w:ascii="Arial" w:hAnsi="Arial" w:cs="Arial"/>
          <w:color w:val="auto"/>
          <w:u w:val="none"/>
          <w:lang w:val="es-CR"/>
        </w:rPr>
        <w:t xml:space="preserve"> </w:t>
      </w:r>
      <w:r w:rsidRPr="00227282">
        <w:rPr>
          <w:rStyle w:val="Hipervnculo"/>
          <w:rFonts w:ascii="Arial" w:hAnsi="Arial" w:cs="Arial"/>
          <w:color w:val="auto"/>
          <w:u w:val="none"/>
          <w:lang w:val="es-CR"/>
        </w:rPr>
        <w:t>XXI. Op.cit.</w:t>
      </w:r>
      <w:r w:rsidR="007174A9">
        <w:rPr>
          <w:rStyle w:val="Hipervnculo"/>
          <w:rFonts w:ascii="Arial" w:hAnsi="Arial" w:cs="Arial"/>
          <w:color w:val="auto"/>
          <w:u w:val="none"/>
          <w:lang w:val="es-CR"/>
        </w:rPr>
        <w:t xml:space="preserve"> (adicional)</w:t>
      </w:r>
    </w:p>
    <w:p w:rsidR="002B01C0" w:rsidRDefault="002B01C0" w:rsidP="002B01C0">
      <w:pPr>
        <w:numPr>
          <w:ilvl w:val="0"/>
          <w:numId w:val="14"/>
        </w:numPr>
        <w:tabs>
          <w:tab w:val="left" w:pos="720"/>
        </w:tabs>
        <w:jc w:val="both"/>
        <w:rPr>
          <w:rFonts w:ascii="Arial" w:hAnsi="Arial" w:cs="Arial"/>
          <w:lang w:val="es-CR"/>
        </w:rPr>
      </w:pPr>
      <w:r>
        <w:rPr>
          <w:rFonts w:ascii="Arial" w:hAnsi="Arial" w:cs="Arial"/>
          <w:lang w:val="es-CR"/>
        </w:rPr>
        <w:t xml:space="preserve">Parte cuatro – Desarrollo de estrategias globales de </w:t>
      </w:r>
      <w:r w:rsidRPr="00084482">
        <w:rPr>
          <w:rFonts w:ascii="Arial" w:hAnsi="Arial" w:cs="Arial"/>
          <w:i/>
          <w:lang w:val="es-CR"/>
        </w:rPr>
        <w:t>marketing</w:t>
      </w:r>
      <w:r>
        <w:rPr>
          <w:rFonts w:ascii="Arial" w:hAnsi="Arial" w:cs="Arial"/>
          <w:lang w:val="es-CR"/>
        </w:rPr>
        <w:t xml:space="preserve"> </w:t>
      </w:r>
    </w:p>
    <w:p w:rsidR="002B01C0" w:rsidRDefault="002B01C0" w:rsidP="002B01C0">
      <w:pPr>
        <w:tabs>
          <w:tab w:val="left" w:pos="720"/>
        </w:tabs>
        <w:ind w:left="360"/>
        <w:jc w:val="both"/>
        <w:rPr>
          <w:rFonts w:ascii="Arial" w:hAnsi="Arial" w:cs="Arial"/>
          <w:lang w:val="es-CR"/>
        </w:rPr>
      </w:pPr>
      <w:r>
        <w:rPr>
          <w:rFonts w:ascii="Arial" w:hAnsi="Arial" w:cs="Arial"/>
          <w:lang w:val="es-CR"/>
        </w:rPr>
        <w:t xml:space="preserve">15. Canales del </w:t>
      </w:r>
      <w:r w:rsidRPr="002B01C0">
        <w:rPr>
          <w:rFonts w:ascii="Arial" w:hAnsi="Arial" w:cs="Arial"/>
          <w:i/>
          <w:lang w:val="es-CR"/>
        </w:rPr>
        <w:t>marketing</w:t>
      </w:r>
      <w:r>
        <w:rPr>
          <w:rFonts w:ascii="Arial" w:hAnsi="Arial" w:cs="Arial"/>
          <w:lang w:val="es-CR"/>
        </w:rPr>
        <w:t xml:space="preserve"> internacional. Internet. Págs. 452-459</w:t>
      </w:r>
    </w:p>
    <w:p w:rsidR="00963FBD" w:rsidRDefault="00666B60" w:rsidP="00666B60">
      <w:pPr>
        <w:numPr>
          <w:ilvl w:val="0"/>
          <w:numId w:val="14"/>
        </w:numPr>
        <w:tabs>
          <w:tab w:val="left" w:pos="720"/>
        </w:tabs>
        <w:jc w:val="both"/>
        <w:rPr>
          <w:rFonts w:ascii="Arial" w:hAnsi="Arial" w:cs="Arial"/>
          <w:lang w:val="es-CR"/>
        </w:rPr>
      </w:pPr>
      <w:r>
        <w:rPr>
          <w:rFonts w:ascii="Arial" w:hAnsi="Arial" w:cs="Arial"/>
          <w:lang w:val="es-CR"/>
        </w:rPr>
        <w:t xml:space="preserve">Acorenza Miguel – Marketing estratégico de destinos turísticos. Op.cit. (adicional) </w:t>
      </w:r>
    </w:p>
    <w:p w:rsidR="0081778D" w:rsidRDefault="0081778D" w:rsidP="0081778D">
      <w:pPr>
        <w:tabs>
          <w:tab w:val="left" w:pos="720"/>
        </w:tabs>
        <w:jc w:val="both"/>
        <w:rPr>
          <w:rFonts w:ascii="Arial" w:hAnsi="Arial" w:cs="Arial"/>
          <w:lang w:val="es-CR"/>
        </w:rPr>
      </w:pPr>
    </w:p>
    <w:p w:rsidR="0081778D" w:rsidRDefault="0081778D" w:rsidP="0081778D">
      <w:pPr>
        <w:tabs>
          <w:tab w:val="left" w:pos="720"/>
        </w:tabs>
        <w:jc w:val="both"/>
        <w:rPr>
          <w:rFonts w:ascii="Arial" w:hAnsi="Arial" w:cs="Arial"/>
          <w:lang w:val="es-CR"/>
        </w:rPr>
      </w:pPr>
    </w:p>
    <w:p w:rsidR="005B3977" w:rsidRDefault="005B3977">
      <w:pPr>
        <w:rPr>
          <w:rFonts w:ascii="Arial" w:hAnsi="Arial" w:cs="Arial"/>
          <w:lang w:val="es-CR"/>
        </w:rPr>
      </w:pPr>
    </w:p>
    <w:p w:rsidR="00883640" w:rsidRDefault="002B01C0">
      <w:pPr>
        <w:shd w:val="clear" w:color="auto" w:fill="D9D9D9"/>
        <w:ind w:left="2124" w:hanging="2124"/>
        <w:rPr>
          <w:rFonts w:ascii="Arial" w:hAnsi="Arial" w:cs="Arial"/>
          <w:b/>
          <w:lang w:val="es-CR"/>
        </w:rPr>
      </w:pPr>
      <w:r>
        <w:rPr>
          <w:rFonts w:ascii="Arial" w:hAnsi="Arial" w:cs="Arial"/>
          <w:b/>
          <w:lang w:val="es-CR"/>
        </w:rPr>
        <w:t xml:space="preserve">Tema 11         </w:t>
      </w:r>
      <w:r w:rsidR="008572D0">
        <w:rPr>
          <w:rFonts w:ascii="Arial" w:hAnsi="Arial" w:cs="Arial"/>
          <w:b/>
          <w:lang w:val="es-CR"/>
        </w:rPr>
        <w:t xml:space="preserve">La ética en los negocios internacionales.  </w:t>
      </w:r>
      <w:r w:rsidR="00963FBD">
        <w:rPr>
          <w:rFonts w:ascii="Arial" w:hAnsi="Arial" w:cs="Arial"/>
          <w:b/>
          <w:lang w:val="es-CR"/>
        </w:rPr>
        <w:t>La cooperación en la</w:t>
      </w:r>
    </w:p>
    <w:p w:rsidR="00883640" w:rsidRDefault="00963FBD" w:rsidP="00883640">
      <w:pPr>
        <w:shd w:val="clear" w:color="auto" w:fill="D9D9D9"/>
        <w:ind w:left="2124" w:hanging="2124"/>
        <w:jc w:val="both"/>
        <w:rPr>
          <w:rFonts w:ascii="Arial" w:hAnsi="Arial" w:cs="Arial"/>
          <w:b/>
          <w:lang w:val="es-CR"/>
        </w:rPr>
      </w:pPr>
      <w:r>
        <w:rPr>
          <w:rFonts w:ascii="Arial" w:hAnsi="Arial" w:cs="Arial"/>
          <w:b/>
          <w:lang w:val="es-CR"/>
        </w:rPr>
        <w:t xml:space="preserve"> </w:t>
      </w:r>
      <w:r w:rsidR="00883640">
        <w:rPr>
          <w:rFonts w:ascii="Arial" w:hAnsi="Arial" w:cs="Arial"/>
          <w:b/>
          <w:lang w:val="es-CR"/>
        </w:rPr>
        <w:t xml:space="preserve">                      </w:t>
      </w:r>
      <w:r>
        <w:rPr>
          <w:rFonts w:ascii="Arial" w:hAnsi="Arial" w:cs="Arial"/>
          <w:b/>
          <w:lang w:val="es-CR"/>
        </w:rPr>
        <w:t>estrategia internacional: Los acuerdos</w:t>
      </w:r>
      <w:r w:rsidR="00883640">
        <w:rPr>
          <w:rFonts w:ascii="Arial" w:hAnsi="Arial" w:cs="Arial"/>
          <w:b/>
          <w:lang w:val="es-CR"/>
        </w:rPr>
        <w:t xml:space="preserve"> cooperativos</w:t>
      </w:r>
    </w:p>
    <w:p w:rsidR="00963FBD" w:rsidRDefault="00883640" w:rsidP="00883640">
      <w:pPr>
        <w:shd w:val="clear" w:color="auto" w:fill="D9D9D9"/>
        <w:ind w:left="2124" w:hanging="2124"/>
        <w:jc w:val="both"/>
        <w:rPr>
          <w:rFonts w:ascii="Arial" w:hAnsi="Arial" w:cs="Arial"/>
          <w:b/>
          <w:lang w:val="es-CR"/>
        </w:rPr>
      </w:pPr>
      <w:r>
        <w:rPr>
          <w:rFonts w:ascii="Arial" w:hAnsi="Arial" w:cs="Arial"/>
          <w:b/>
          <w:lang w:val="es-CR"/>
        </w:rPr>
        <w:t xml:space="preserve">                       </w:t>
      </w:r>
      <w:r w:rsidR="00963FBD">
        <w:rPr>
          <w:rFonts w:ascii="Arial" w:hAnsi="Arial" w:cs="Arial"/>
          <w:b/>
          <w:lang w:val="es-CR"/>
        </w:rPr>
        <w:t>horizontales y verticales.</w:t>
      </w:r>
    </w:p>
    <w:p w:rsidR="00883640" w:rsidRDefault="00883640" w:rsidP="00883640">
      <w:pPr>
        <w:tabs>
          <w:tab w:val="left" w:pos="720"/>
        </w:tabs>
        <w:jc w:val="both"/>
        <w:rPr>
          <w:rFonts w:ascii="Arial" w:hAnsi="Arial" w:cs="Arial"/>
          <w:lang w:val="es-CR"/>
        </w:rPr>
      </w:pPr>
    </w:p>
    <w:p w:rsidR="00883640" w:rsidRDefault="00883640" w:rsidP="00883640">
      <w:pPr>
        <w:rPr>
          <w:rFonts w:ascii="Arial" w:hAnsi="Arial" w:cs="Arial"/>
          <w:lang w:val="es-CR"/>
        </w:rPr>
      </w:pPr>
      <w:r>
        <w:rPr>
          <w:rFonts w:ascii="Arial" w:hAnsi="Arial" w:cs="Arial"/>
          <w:lang w:val="es-CR"/>
        </w:rPr>
        <w:t xml:space="preserve">Reviste especial interés la ética en el mundo de los negocios internacionales, por lo que se enfatiza en este tema. Además, se </w:t>
      </w:r>
      <w:r w:rsidRPr="007174A9">
        <w:rPr>
          <w:rFonts w:ascii="Arial" w:hAnsi="Arial" w:cs="Arial"/>
          <w:lang w:val="es-CR"/>
        </w:rPr>
        <w:t>an</w:t>
      </w:r>
      <w:r>
        <w:rPr>
          <w:rFonts w:ascii="Arial" w:hAnsi="Arial" w:cs="Arial"/>
          <w:lang w:val="es-CR"/>
        </w:rPr>
        <w:t>aliza la importancia de</w:t>
      </w:r>
      <w:r w:rsidRPr="007174A9">
        <w:rPr>
          <w:rFonts w:ascii="Arial" w:hAnsi="Arial" w:cs="Arial"/>
          <w:lang w:val="es-CR"/>
        </w:rPr>
        <w:t xml:space="preserve"> la cooperación en la estrategia internacional de las empresas modernas.</w:t>
      </w:r>
    </w:p>
    <w:p w:rsidR="00883640" w:rsidRDefault="00883640" w:rsidP="00883640">
      <w:pPr>
        <w:tabs>
          <w:tab w:val="left" w:pos="720"/>
        </w:tabs>
        <w:ind w:left="360"/>
        <w:jc w:val="both"/>
        <w:rPr>
          <w:rFonts w:ascii="Arial" w:hAnsi="Arial" w:cs="Arial"/>
          <w:lang w:val="es-CR"/>
        </w:rPr>
      </w:pPr>
    </w:p>
    <w:p w:rsidR="008572D0" w:rsidRDefault="008572D0" w:rsidP="008572D0">
      <w:pPr>
        <w:numPr>
          <w:ilvl w:val="0"/>
          <w:numId w:val="14"/>
        </w:numPr>
        <w:tabs>
          <w:tab w:val="left" w:pos="720"/>
        </w:tabs>
        <w:jc w:val="both"/>
        <w:rPr>
          <w:rFonts w:ascii="Arial" w:hAnsi="Arial" w:cs="Arial"/>
          <w:lang w:val="es-CR"/>
        </w:rPr>
      </w:pPr>
      <w:r>
        <w:rPr>
          <w:rFonts w:ascii="Arial" w:hAnsi="Arial" w:cs="Arial"/>
          <w:lang w:val="es-CR"/>
        </w:rPr>
        <w:t>Parte dos – Entorno cultural de los mercados globales</w:t>
      </w:r>
    </w:p>
    <w:p w:rsidR="00963FBD" w:rsidRPr="00883640" w:rsidRDefault="008572D0" w:rsidP="00883640">
      <w:pPr>
        <w:pStyle w:val="Prrafodelista"/>
        <w:numPr>
          <w:ilvl w:val="0"/>
          <w:numId w:val="26"/>
        </w:numPr>
        <w:tabs>
          <w:tab w:val="left" w:pos="720"/>
        </w:tabs>
        <w:jc w:val="both"/>
        <w:rPr>
          <w:rFonts w:ascii="Arial" w:hAnsi="Arial" w:cs="Arial"/>
          <w:lang w:val="es-CR"/>
        </w:rPr>
      </w:pPr>
      <w:r>
        <w:rPr>
          <w:rFonts w:ascii="Arial" w:hAnsi="Arial" w:cs="Arial"/>
          <w:lang w:val="es-CR"/>
        </w:rPr>
        <w:lastRenderedPageBreak/>
        <w:t>Cultura, estilo gerencial y sistemas empresariales. Ética en los negocios. Págs. 140-56</w:t>
      </w:r>
    </w:p>
    <w:p w:rsidR="007174A9" w:rsidRDefault="00963FBD" w:rsidP="007174A9">
      <w:pPr>
        <w:numPr>
          <w:ilvl w:val="0"/>
          <w:numId w:val="18"/>
        </w:numPr>
        <w:tabs>
          <w:tab w:val="left" w:pos="720"/>
        </w:tabs>
        <w:jc w:val="both"/>
        <w:rPr>
          <w:rFonts w:ascii="Arial" w:hAnsi="Arial" w:cs="Arial"/>
          <w:lang w:val="es-CR"/>
        </w:rPr>
      </w:pPr>
      <w:r w:rsidRPr="007174A9">
        <w:rPr>
          <w:rFonts w:ascii="Arial" w:hAnsi="Arial" w:cs="Arial"/>
          <w:lang w:val="es-CR"/>
        </w:rPr>
        <w:t xml:space="preserve">Hill Charles </w:t>
      </w:r>
      <w:r w:rsidRPr="007174A9">
        <w:rPr>
          <w:rFonts w:ascii="Arial" w:hAnsi="Arial" w:cs="Arial"/>
          <w:lang w:val="es-CR"/>
        </w:rPr>
        <w:tab/>
      </w:r>
      <w:hyperlink r:id="rId16" w:history="1">
        <w:r w:rsidRPr="007174A9">
          <w:rPr>
            <w:rStyle w:val="Hipervnculo"/>
            <w:rFonts w:ascii="Arial" w:hAnsi="Arial" w:cs="Arial"/>
            <w:color w:val="auto"/>
            <w:u w:val="none"/>
            <w:lang w:val="es-CR"/>
          </w:rPr>
          <w:t>Alianzas estratégicas</w:t>
        </w:r>
      </w:hyperlink>
      <w:r w:rsidR="00300C26" w:rsidRPr="007174A9">
        <w:rPr>
          <w:rFonts w:ascii="Arial" w:hAnsi="Arial" w:cs="Arial"/>
          <w:lang w:val="es-CR"/>
        </w:rPr>
        <w:t xml:space="preserve"> en Negocios Internacionales.</w:t>
      </w:r>
      <w:r w:rsidR="007174A9" w:rsidRPr="007174A9">
        <w:rPr>
          <w:rFonts w:ascii="Arial" w:hAnsi="Arial" w:cs="Arial"/>
          <w:lang w:val="es-CR"/>
        </w:rPr>
        <w:t xml:space="preserve"> </w:t>
      </w:r>
      <w:r w:rsidRPr="007174A9">
        <w:rPr>
          <w:rFonts w:ascii="Arial" w:hAnsi="Arial" w:cs="Arial"/>
          <w:lang w:val="es-CR"/>
        </w:rPr>
        <w:t>Op.cit.</w:t>
      </w:r>
    </w:p>
    <w:p w:rsidR="00075F96" w:rsidRDefault="007174A9" w:rsidP="007174A9">
      <w:pPr>
        <w:tabs>
          <w:tab w:val="left" w:pos="720"/>
        </w:tabs>
        <w:ind w:left="360"/>
        <w:jc w:val="both"/>
        <w:rPr>
          <w:rFonts w:ascii="Arial" w:hAnsi="Arial" w:cs="Arial"/>
          <w:lang w:val="es-CR"/>
        </w:rPr>
      </w:pPr>
      <w:r>
        <w:rPr>
          <w:rFonts w:ascii="Arial" w:hAnsi="Arial" w:cs="Arial"/>
          <w:lang w:val="es-CR"/>
        </w:rPr>
        <w:t xml:space="preserve"> </w:t>
      </w:r>
      <w:r>
        <w:rPr>
          <w:rFonts w:ascii="Arial" w:hAnsi="Arial" w:cs="Arial"/>
          <w:lang w:val="es-CR"/>
        </w:rPr>
        <w:tab/>
      </w:r>
      <w:r>
        <w:rPr>
          <w:rFonts w:ascii="Arial" w:hAnsi="Arial" w:cs="Arial"/>
          <w:lang w:val="es-CR"/>
        </w:rPr>
        <w:tab/>
      </w:r>
      <w:r>
        <w:rPr>
          <w:rFonts w:ascii="Arial" w:hAnsi="Arial" w:cs="Arial"/>
          <w:lang w:val="es-CR"/>
        </w:rPr>
        <w:tab/>
        <w:t>(adicional)</w:t>
      </w:r>
    </w:p>
    <w:p w:rsidR="00075F96" w:rsidRDefault="00075F96" w:rsidP="007174A9">
      <w:pPr>
        <w:tabs>
          <w:tab w:val="left" w:pos="720"/>
        </w:tabs>
        <w:ind w:left="360"/>
        <w:jc w:val="both"/>
        <w:rPr>
          <w:rFonts w:ascii="Arial" w:hAnsi="Arial" w:cs="Arial"/>
          <w:lang w:val="es-CR"/>
        </w:rPr>
      </w:pPr>
    </w:p>
    <w:p w:rsidR="00963FBD" w:rsidRDefault="00963FBD" w:rsidP="00B77D0B">
      <w:pPr>
        <w:tabs>
          <w:tab w:val="left" w:pos="720"/>
        </w:tabs>
        <w:jc w:val="both"/>
        <w:rPr>
          <w:rFonts w:ascii="Arial" w:hAnsi="Arial" w:cs="Arial"/>
          <w:lang w:val="es-CR"/>
        </w:rPr>
      </w:pPr>
    </w:p>
    <w:p w:rsidR="00B77D0B" w:rsidRPr="00300C26" w:rsidRDefault="00B77D0B" w:rsidP="00B77D0B">
      <w:pPr>
        <w:tabs>
          <w:tab w:val="left" w:pos="720"/>
        </w:tabs>
        <w:jc w:val="both"/>
        <w:rPr>
          <w:rFonts w:ascii="Arial" w:hAnsi="Arial" w:cs="Arial"/>
          <w:lang w:val="es-CR"/>
        </w:rPr>
      </w:pPr>
    </w:p>
    <w:p w:rsidR="00963FBD" w:rsidRDefault="00963FBD">
      <w:pPr>
        <w:shd w:val="clear" w:color="auto" w:fill="D9D9D9"/>
        <w:rPr>
          <w:rFonts w:ascii="Arial" w:hAnsi="Arial" w:cs="Arial"/>
          <w:b/>
          <w:lang w:val="es-CR"/>
        </w:rPr>
      </w:pPr>
      <w:r>
        <w:rPr>
          <w:rFonts w:ascii="Arial" w:hAnsi="Arial" w:cs="Arial"/>
          <w:b/>
          <w:lang w:val="es-CR"/>
        </w:rPr>
        <w:t>Tema 12</w:t>
      </w:r>
      <w:r>
        <w:rPr>
          <w:rFonts w:ascii="Arial" w:hAnsi="Arial" w:cs="Arial"/>
          <w:b/>
          <w:lang w:val="es-CR"/>
        </w:rPr>
        <w:tab/>
        <w:t xml:space="preserve">   Los canales de distribución en los Estados Unidos y</w:t>
      </w:r>
    </w:p>
    <w:p w:rsidR="00963FBD" w:rsidRDefault="00963FBD">
      <w:pPr>
        <w:shd w:val="clear" w:color="auto" w:fill="D9D9D9"/>
        <w:rPr>
          <w:rFonts w:ascii="Arial" w:hAnsi="Arial" w:cs="Arial"/>
          <w:b/>
          <w:lang w:val="es-CR"/>
        </w:rPr>
      </w:pPr>
      <w:r>
        <w:rPr>
          <w:rFonts w:ascii="Arial" w:hAnsi="Arial" w:cs="Arial"/>
          <w:b/>
          <w:lang w:val="es-CR"/>
        </w:rPr>
        <w:t xml:space="preserve">                        en la Unión Europea.</w:t>
      </w:r>
    </w:p>
    <w:p w:rsidR="00075F96" w:rsidRDefault="00075F96">
      <w:pPr>
        <w:tabs>
          <w:tab w:val="left" w:pos="720"/>
        </w:tabs>
        <w:jc w:val="both"/>
        <w:rPr>
          <w:rFonts w:ascii="Arial" w:hAnsi="Arial" w:cs="Arial"/>
          <w:lang w:val="es-CR"/>
        </w:rPr>
      </w:pPr>
    </w:p>
    <w:p w:rsidR="00963FBD" w:rsidRDefault="009F19E3">
      <w:pPr>
        <w:tabs>
          <w:tab w:val="left" w:pos="720"/>
        </w:tabs>
        <w:jc w:val="both"/>
        <w:rPr>
          <w:rFonts w:ascii="Arial" w:hAnsi="Arial" w:cs="Arial"/>
          <w:lang w:val="es-CR"/>
        </w:rPr>
      </w:pPr>
      <w:r>
        <w:rPr>
          <w:rFonts w:ascii="Arial" w:hAnsi="Arial" w:cs="Arial"/>
          <w:lang w:val="es-CR"/>
        </w:rPr>
        <w:t>Se discute a</w:t>
      </w:r>
      <w:r w:rsidR="00963FBD">
        <w:rPr>
          <w:rFonts w:ascii="Arial" w:hAnsi="Arial" w:cs="Arial"/>
          <w:lang w:val="es-CR"/>
        </w:rPr>
        <w:t xml:space="preserve"> acerca de los canales de distribución tanto en los Estados Unidos como en la Unión Europea y se enfatizará en las diferencias existentes.</w:t>
      </w:r>
    </w:p>
    <w:p w:rsidR="005308F2" w:rsidRDefault="005308F2">
      <w:pPr>
        <w:tabs>
          <w:tab w:val="left" w:pos="720"/>
        </w:tabs>
        <w:jc w:val="both"/>
        <w:rPr>
          <w:rFonts w:ascii="Arial" w:hAnsi="Arial" w:cs="Arial"/>
          <w:lang w:val="es-CR"/>
        </w:rPr>
      </w:pPr>
    </w:p>
    <w:p w:rsidR="009674FD" w:rsidRPr="00940A7C" w:rsidRDefault="00081B33" w:rsidP="005308F2">
      <w:pPr>
        <w:numPr>
          <w:ilvl w:val="0"/>
          <w:numId w:val="19"/>
        </w:numPr>
        <w:tabs>
          <w:tab w:val="left" w:pos="720"/>
        </w:tabs>
        <w:jc w:val="both"/>
        <w:rPr>
          <w:rFonts w:ascii="Arial" w:hAnsi="Arial" w:cs="Arial"/>
          <w:lang w:val="es-CR"/>
        </w:rPr>
      </w:pPr>
      <w:hyperlink r:id="rId17" w:history="1">
        <w:r w:rsidR="009674FD" w:rsidRPr="00940A7C">
          <w:rPr>
            <w:rStyle w:val="Hipervnculo"/>
            <w:rFonts w:ascii="Arial" w:hAnsi="Arial" w:cs="Arial"/>
            <w:lang w:val="es-CR"/>
          </w:rPr>
          <w:t>Guía para exportar a la Unión Europea</w:t>
        </w:r>
      </w:hyperlink>
    </w:p>
    <w:p w:rsidR="00F24956" w:rsidRPr="00940A7C" w:rsidRDefault="00081B33" w:rsidP="005308F2">
      <w:pPr>
        <w:numPr>
          <w:ilvl w:val="0"/>
          <w:numId w:val="19"/>
        </w:numPr>
        <w:tabs>
          <w:tab w:val="left" w:pos="720"/>
        </w:tabs>
        <w:jc w:val="both"/>
        <w:rPr>
          <w:rFonts w:ascii="Arial" w:hAnsi="Arial" w:cs="Arial"/>
          <w:lang w:val="es-CR"/>
        </w:rPr>
      </w:pPr>
      <w:hyperlink r:id="rId18" w:history="1">
        <w:r w:rsidR="00F24956" w:rsidRPr="00940A7C">
          <w:rPr>
            <w:rStyle w:val="Hipervnculo"/>
            <w:rFonts w:ascii="Arial" w:hAnsi="Arial" w:cs="Arial"/>
            <w:lang w:val="es-CR"/>
          </w:rPr>
          <w:t>Logística para exportar a la Unión Europea</w:t>
        </w:r>
      </w:hyperlink>
    </w:p>
    <w:p w:rsidR="00940A7C" w:rsidRPr="00940A7C" w:rsidRDefault="00081B33" w:rsidP="005308F2">
      <w:pPr>
        <w:numPr>
          <w:ilvl w:val="0"/>
          <w:numId w:val="19"/>
        </w:numPr>
        <w:tabs>
          <w:tab w:val="left" w:pos="720"/>
        </w:tabs>
        <w:jc w:val="both"/>
        <w:rPr>
          <w:rFonts w:ascii="Arial" w:hAnsi="Arial" w:cs="Arial"/>
          <w:lang w:val="es-CR"/>
        </w:rPr>
      </w:pPr>
      <w:hyperlink r:id="rId19" w:history="1">
        <w:r w:rsidR="00940A7C" w:rsidRPr="00940A7C">
          <w:rPr>
            <w:rStyle w:val="Hipervnculo"/>
            <w:rFonts w:ascii="Arial" w:hAnsi="Arial" w:cs="Arial"/>
            <w:lang w:val="es-CR"/>
          </w:rPr>
          <w:t>Canales de distribución en los Estados Unidos de América</w:t>
        </w:r>
      </w:hyperlink>
    </w:p>
    <w:p w:rsidR="009674FD" w:rsidRPr="009674FD" w:rsidRDefault="009674FD" w:rsidP="009674FD">
      <w:pPr>
        <w:tabs>
          <w:tab w:val="left" w:pos="720"/>
        </w:tabs>
        <w:ind w:left="360"/>
        <w:jc w:val="both"/>
        <w:rPr>
          <w:rFonts w:ascii="Arial" w:hAnsi="Arial" w:cs="Arial"/>
          <w:highlight w:val="yellow"/>
          <w:lang w:val="es-CR"/>
        </w:rPr>
      </w:pPr>
    </w:p>
    <w:p w:rsidR="00963FBD" w:rsidRDefault="00963FBD">
      <w:pPr>
        <w:rPr>
          <w:rFonts w:ascii="Arial" w:hAnsi="Arial" w:cs="Arial"/>
          <w:highlight w:val="yellow"/>
          <w:lang w:val="es-CR"/>
        </w:rPr>
      </w:pPr>
    </w:p>
    <w:p w:rsidR="00963FBD" w:rsidRDefault="00963FBD">
      <w:pPr>
        <w:shd w:val="clear" w:color="auto" w:fill="D9D9D9"/>
        <w:rPr>
          <w:rFonts w:ascii="Arial" w:hAnsi="Arial" w:cs="Arial"/>
          <w:b/>
          <w:lang w:val="es-CR"/>
        </w:rPr>
      </w:pPr>
      <w:r>
        <w:rPr>
          <w:rFonts w:ascii="Arial" w:hAnsi="Arial" w:cs="Arial"/>
          <w:b/>
          <w:lang w:val="es-CR"/>
        </w:rPr>
        <w:t>Tema 13</w:t>
      </w:r>
      <w:r>
        <w:rPr>
          <w:rFonts w:ascii="Arial" w:hAnsi="Arial" w:cs="Arial"/>
          <w:b/>
          <w:lang w:val="es-CR"/>
        </w:rPr>
        <w:tab/>
        <w:t>Presentación de trabajos finales de investigación</w:t>
      </w:r>
    </w:p>
    <w:p w:rsidR="00963FBD" w:rsidRDefault="00963FBD">
      <w:pPr>
        <w:rPr>
          <w:rFonts w:ascii="Arial" w:hAnsi="Arial" w:cs="Arial"/>
          <w:lang w:val="es-CR"/>
        </w:rPr>
      </w:pPr>
    </w:p>
    <w:p w:rsidR="00963FBD" w:rsidRDefault="00963FBD">
      <w:pPr>
        <w:shd w:val="clear" w:color="auto" w:fill="D9D9D9"/>
        <w:rPr>
          <w:rFonts w:ascii="Arial" w:hAnsi="Arial" w:cs="Arial"/>
          <w:b/>
          <w:lang w:val="es-CR"/>
        </w:rPr>
      </w:pPr>
      <w:r>
        <w:rPr>
          <w:rFonts w:ascii="Arial" w:hAnsi="Arial" w:cs="Arial"/>
          <w:b/>
          <w:lang w:val="es-CR"/>
        </w:rPr>
        <w:t>Tema 14</w:t>
      </w:r>
      <w:r>
        <w:rPr>
          <w:rFonts w:ascii="Arial" w:hAnsi="Arial" w:cs="Arial"/>
          <w:b/>
          <w:lang w:val="es-CR"/>
        </w:rPr>
        <w:tab/>
        <w:t>Presentación de trabajos finales de investigación</w:t>
      </w:r>
    </w:p>
    <w:p w:rsidR="00963FBD" w:rsidRDefault="00963FBD">
      <w:pPr>
        <w:rPr>
          <w:rFonts w:ascii="Arial" w:hAnsi="Arial" w:cs="Arial"/>
          <w:lang w:val="es-CR"/>
        </w:rPr>
      </w:pPr>
    </w:p>
    <w:p w:rsidR="00963FBD" w:rsidRDefault="00963FBD">
      <w:pPr>
        <w:shd w:val="clear" w:color="auto" w:fill="D9D9D9"/>
        <w:rPr>
          <w:rFonts w:ascii="Arial" w:hAnsi="Arial" w:cs="Arial"/>
          <w:b/>
          <w:lang w:val="es-CR"/>
        </w:rPr>
      </w:pPr>
      <w:r>
        <w:rPr>
          <w:rFonts w:ascii="Arial" w:hAnsi="Arial" w:cs="Arial"/>
          <w:b/>
          <w:lang w:val="es-CR"/>
        </w:rPr>
        <w:t>Tema 15</w:t>
      </w:r>
      <w:r>
        <w:rPr>
          <w:rFonts w:ascii="Arial" w:hAnsi="Arial" w:cs="Arial"/>
          <w:b/>
          <w:lang w:val="es-CR"/>
        </w:rPr>
        <w:tab/>
        <w:t>Presentación de trabajos finales de investigación</w:t>
      </w:r>
    </w:p>
    <w:p w:rsidR="00963FBD" w:rsidRDefault="00963FBD">
      <w:pPr>
        <w:rPr>
          <w:rFonts w:ascii="Arial" w:hAnsi="Arial" w:cs="Arial"/>
          <w:lang w:val="es-CR"/>
        </w:rPr>
      </w:pPr>
    </w:p>
    <w:p w:rsidR="00963FBD" w:rsidRDefault="00963FBD">
      <w:pPr>
        <w:shd w:val="clear" w:color="auto" w:fill="D9D9D9"/>
        <w:rPr>
          <w:rFonts w:ascii="Arial" w:hAnsi="Arial" w:cs="Arial"/>
          <w:b/>
          <w:lang w:val="es-CR"/>
        </w:rPr>
      </w:pPr>
      <w:r>
        <w:rPr>
          <w:rFonts w:ascii="Arial" w:hAnsi="Arial" w:cs="Arial"/>
          <w:b/>
          <w:lang w:val="es-CR"/>
        </w:rPr>
        <w:t>Tema 16       Examen final</w:t>
      </w:r>
    </w:p>
    <w:p w:rsidR="00963FBD" w:rsidRDefault="00963FBD">
      <w:pPr>
        <w:pStyle w:val="Encabezado"/>
        <w:tabs>
          <w:tab w:val="clear" w:pos="4419"/>
          <w:tab w:val="clear" w:pos="8838"/>
        </w:tabs>
        <w:rPr>
          <w:rFonts w:cs="Arial"/>
        </w:rPr>
      </w:pPr>
    </w:p>
    <w:p w:rsidR="008361D5" w:rsidRDefault="008361D5">
      <w:pPr>
        <w:pStyle w:val="Encabezado"/>
        <w:tabs>
          <w:tab w:val="clear" w:pos="4419"/>
          <w:tab w:val="clear" w:pos="8838"/>
        </w:tabs>
        <w:rPr>
          <w:rFonts w:cs="Arial"/>
        </w:rPr>
      </w:pPr>
    </w:p>
    <w:p w:rsidR="008361D5" w:rsidRPr="008572D0" w:rsidRDefault="00C810AF" w:rsidP="008361D5">
      <w:pPr>
        <w:ind w:right="-516"/>
        <w:jc w:val="both"/>
        <w:rPr>
          <w:rFonts w:ascii="Arial" w:hAnsi="Arial" w:cs="Arial"/>
          <w:lang w:val="es-ES" w:eastAsia="es-ES"/>
        </w:rPr>
      </w:pPr>
      <w:r w:rsidRPr="008572D0">
        <w:rPr>
          <w:rFonts w:ascii="Arial" w:hAnsi="Arial" w:cs="Arial"/>
          <w:lang w:val="es-ES_tradnl" w:eastAsia="es-ES"/>
        </w:rPr>
        <w:t>Por medio</w:t>
      </w:r>
      <w:r w:rsidR="008361D5" w:rsidRPr="008572D0">
        <w:rPr>
          <w:rFonts w:ascii="Arial" w:hAnsi="Arial" w:cs="Arial"/>
          <w:lang w:val="es-ES" w:eastAsia="es-ES"/>
        </w:rPr>
        <w:t xml:space="preserve"> de los siguientes componentes de la evaluación, en lo que resulte pertinente en cada uno de los temas, se </w:t>
      </w:r>
      <w:r w:rsidR="00B77D0B" w:rsidRPr="008572D0">
        <w:rPr>
          <w:rFonts w:ascii="Arial" w:hAnsi="Arial" w:cs="Arial"/>
          <w:lang w:val="es-ES" w:eastAsia="es-ES"/>
        </w:rPr>
        <w:t>integrarán aspectos</w:t>
      </w:r>
      <w:r w:rsidR="008361D5" w:rsidRPr="008572D0">
        <w:rPr>
          <w:rFonts w:ascii="Arial" w:hAnsi="Arial" w:cs="Arial"/>
          <w:lang w:val="es-ES" w:eastAsia="es-ES"/>
        </w:rPr>
        <w:t xml:space="preserve"> sobre ética, responsabilidad social y </w:t>
      </w:r>
      <w:r w:rsidR="008361D5" w:rsidRPr="008572D0">
        <w:rPr>
          <w:rFonts w:ascii="Arial" w:hAnsi="Arial" w:cs="Arial"/>
          <w:i/>
          <w:lang w:val="es-ES" w:eastAsia="es-ES"/>
        </w:rPr>
        <w:t>emprendedurismo</w:t>
      </w:r>
      <w:r w:rsidR="008361D5" w:rsidRPr="008572D0">
        <w:rPr>
          <w:rFonts w:ascii="Arial" w:hAnsi="Arial" w:cs="Arial"/>
          <w:lang w:val="es-ES" w:eastAsia="es-ES"/>
        </w:rPr>
        <w:t xml:space="preserve">. </w:t>
      </w:r>
      <w:r w:rsidR="00B77D0B" w:rsidRPr="008572D0">
        <w:rPr>
          <w:rFonts w:ascii="Arial" w:hAnsi="Arial" w:cs="Arial"/>
          <w:lang w:val="es-ES" w:eastAsia="es-ES"/>
        </w:rPr>
        <w:t>También se</w:t>
      </w:r>
      <w:r w:rsidR="008361D5" w:rsidRPr="008572D0">
        <w:rPr>
          <w:rFonts w:ascii="Arial" w:hAnsi="Arial" w:cs="Arial"/>
          <w:lang w:val="es-ES" w:eastAsia="es-ES"/>
        </w:rPr>
        <w:t xml:space="preserve"> tomará en consideración la aplicación de los valores y </w:t>
      </w:r>
      <w:r w:rsidRPr="008572D0">
        <w:rPr>
          <w:rFonts w:ascii="Arial" w:hAnsi="Arial" w:cs="Arial"/>
          <w:lang w:val="es-ES" w:eastAsia="es-ES"/>
        </w:rPr>
        <w:t xml:space="preserve">las </w:t>
      </w:r>
      <w:r w:rsidR="00B77D0B" w:rsidRPr="008572D0">
        <w:rPr>
          <w:rFonts w:ascii="Arial" w:hAnsi="Arial" w:cs="Arial"/>
          <w:lang w:val="es-ES" w:eastAsia="es-ES"/>
        </w:rPr>
        <w:t>competencias referidos</w:t>
      </w:r>
      <w:r w:rsidRPr="008572D0">
        <w:rPr>
          <w:rFonts w:ascii="Arial" w:hAnsi="Arial" w:cs="Arial"/>
          <w:lang w:val="es-ES" w:eastAsia="es-ES"/>
        </w:rPr>
        <w:t xml:space="preserve"> en la descripción </w:t>
      </w:r>
      <w:r w:rsidR="00B77D0B" w:rsidRPr="008572D0">
        <w:rPr>
          <w:rFonts w:ascii="Arial" w:hAnsi="Arial" w:cs="Arial"/>
          <w:lang w:val="es-ES" w:eastAsia="es-ES"/>
        </w:rPr>
        <w:t>del Curso, mediante</w:t>
      </w:r>
      <w:r w:rsidR="008361D5" w:rsidRPr="008572D0">
        <w:rPr>
          <w:rFonts w:ascii="Arial" w:hAnsi="Arial" w:cs="Arial"/>
          <w:lang w:val="es-ES" w:eastAsia="es-ES"/>
        </w:rPr>
        <w:t xml:space="preserve"> la aplicación de la rúbrica de evaluación cualitativa.</w:t>
      </w:r>
    </w:p>
    <w:p w:rsidR="008361D5" w:rsidRPr="0081778D" w:rsidRDefault="00C810AF" w:rsidP="0081778D">
      <w:pPr>
        <w:ind w:right="-516"/>
        <w:jc w:val="both"/>
        <w:rPr>
          <w:rFonts w:ascii="Arial" w:hAnsi="Arial" w:cs="Arial"/>
          <w:lang w:val="es-ES" w:eastAsia="es-ES"/>
        </w:rPr>
      </w:pPr>
      <w:r w:rsidRPr="008572D0">
        <w:rPr>
          <w:rFonts w:ascii="Arial" w:hAnsi="Arial" w:cs="Arial"/>
          <w:lang w:val="es-ES" w:eastAsia="es-ES"/>
        </w:rPr>
        <w:t>Para este C</w:t>
      </w:r>
      <w:r w:rsidR="008361D5" w:rsidRPr="008572D0">
        <w:rPr>
          <w:rFonts w:ascii="Arial" w:hAnsi="Arial" w:cs="Arial"/>
          <w:lang w:val="es-ES" w:eastAsia="es-ES"/>
        </w:rPr>
        <w:t>urso</w:t>
      </w:r>
      <w:r w:rsidRPr="008572D0">
        <w:rPr>
          <w:rFonts w:ascii="Arial" w:hAnsi="Arial" w:cs="Arial"/>
          <w:lang w:val="es-ES" w:eastAsia="es-ES"/>
        </w:rPr>
        <w:t xml:space="preserve">, la evaluación de los temas: </w:t>
      </w:r>
      <w:r w:rsidR="008361D5" w:rsidRPr="008572D0">
        <w:rPr>
          <w:rFonts w:ascii="Arial" w:hAnsi="Arial" w:cs="Arial"/>
          <w:lang w:val="es-ES" w:eastAsia="es-ES"/>
        </w:rPr>
        <w:t xml:space="preserve">ética, valores, responsabilidad </w:t>
      </w:r>
      <w:r w:rsidR="00B77D0B" w:rsidRPr="008572D0">
        <w:rPr>
          <w:rFonts w:ascii="Arial" w:hAnsi="Arial" w:cs="Arial"/>
          <w:lang w:val="es-ES" w:eastAsia="es-ES"/>
        </w:rPr>
        <w:t>social y</w:t>
      </w:r>
      <w:r w:rsidR="008361D5" w:rsidRPr="008572D0">
        <w:rPr>
          <w:rFonts w:ascii="Arial" w:hAnsi="Arial" w:cs="Arial"/>
          <w:lang w:val="es-ES" w:eastAsia="es-ES"/>
        </w:rPr>
        <w:t xml:space="preserve"> </w:t>
      </w:r>
      <w:r w:rsidR="008361D5" w:rsidRPr="008572D0">
        <w:rPr>
          <w:rFonts w:ascii="Arial" w:hAnsi="Arial" w:cs="Arial"/>
          <w:i/>
          <w:lang w:val="es-ES" w:eastAsia="es-ES"/>
        </w:rPr>
        <w:t>emprededurismo</w:t>
      </w:r>
      <w:r w:rsidRPr="008572D0">
        <w:rPr>
          <w:rFonts w:ascii="Arial" w:hAnsi="Arial" w:cs="Arial"/>
          <w:lang w:val="es-ES" w:eastAsia="es-ES"/>
        </w:rPr>
        <w:t xml:space="preserve"> se llevará a cabo por medio</w:t>
      </w:r>
      <w:r w:rsidR="008361D5" w:rsidRPr="008572D0">
        <w:rPr>
          <w:rFonts w:ascii="Arial" w:hAnsi="Arial" w:cs="Arial"/>
          <w:lang w:val="es-ES" w:eastAsia="es-ES"/>
        </w:rPr>
        <w:t xml:space="preserve"> de la solución de casos y </w:t>
      </w:r>
      <w:r w:rsidRPr="008572D0">
        <w:rPr>
          <w:rFonts w:ascii="Arial" w:hAnsi="Arial" w:cs="Arial"/>
          <w:lang w:val="es-ES" w:eastAsia="es-ES"/>
        </w:rPr>
        <w:t>d</w:t>
      </w:r>
      <w:r w:rsidR="008361D5" w:rsidRPr="008572D0">
        <w:rPr>
          <w:rFonts w:ascii="Arial" w:hAnsi="Arial" w:cs="Arial"/>
          <w:lang w:val="es-ES" w:eastAsia="es-ES"/>
        </w:rPr>
        <w:t>el trabajo final de investigació</w:t>
      </w:r>
      <w:r w:rsidR="008361D5" w:rsidRPr="00883640">
        <w:rPr>
          <w:rFonts w:ascii="Arial" w:hAnsi="Arial" w:cs="Arial"/>
          <w:lang w:val="es-ES" w:eastAsia="es-ES"/>
        </w:rPr>
        <w:t>n.</w:t>
      </w:r>
    </w:p>
    <w:p w:rsidR="00963FBD" w:rsidRDefault="00963FBD">
      <w:pPr>
        <w:pStyle w:val="Ttulo5"/>
        <w:numPr>
          <w:ilvl w:val="0"/>
          <w:numId w:val="20"/>
        </w:numPr>
        <w:rPr>
          <w:rFonts w:ascii="Arial" w:hAnsi="Arial" w:cs="Arial"/>
          <w:sz w:val="24"/>
        </w:rPr>
      </w:pPr>
      <w:r>
        <w:rPr>
          <w:rFonts w:ascii="Arial" w:hAnsi="Arial" w:cs="Arial"/>
          <w:sz w:val="24"/>
        </w:rPr>
        <w:t>SISTEMA DE EVALUACIÓN Y CRONOGRAMA</w:t>
      </w:r>
    </w:p>
    <w:p w:rsidR="00963FBD" w:rsidRDefault="00963FBD">
      <w:pPr>
        <w:rPr>
          <w:rFonts w:ascii="Arial" w:hAnsi="Arial" w:cs="Arial"/>
          <w:lang w:val="es-CR"/>
        </w:rPr>
      </w:pPr>
    </w:p>
    <w:p w:rsidR="00963FBD" w:rsidRDefault="00963FBD">
      <w:pPr>
        <w:rPr>
          <w:rFonts w:ascii="Arial" w:hAnsi="Arial" w:cs="Arial"/>
          <w:b/>
          <w:lang w:val="es-CR"/>
        </w:rPr>
      </w:pPr>
      <w:r>
        <w:rPr>
          <w:rFonts w:ascii="Arial" w:hAnsi="Arial" w:cs="Arial"/>
          <w:b/>
          <w:lang w:val="es-CR"/>
        </w:rPr>
        <w:t>SISTEMA DE EVALUACIÓN</w:t>
      </w:r>
    </w:p>
    <w:p w:rsidR="00963FBD" w:rsidRDefault="00963FBD">
      <w:pPr>
        <w:rPr>
          <w:rFonts w:ascii="Arial" w:hAnsi="Arial" w:cs="Arial"/>
          <w:lang w:val="es-CR"/>
        </w:rPr>
      </w:pPr>
    </w:p>
    <w:p w:rsidR="00963FBD" w:rsidRPr="00DD5325" w:rsidRDefault="00963FBD">
      <w:pPr>
        <w:rPr>
          <w:rFonts w:ascii="Arial" w:hAnsi="Arial" w:cs="Arial"/>
          <w:lang w:val="es-CR"/>
        </w:rPr>
      </w:pPr>
      <w:r>
        <w:rPr>
          <w:rFonts w:ascii="Arial" w:hAnsi="Arial" w:cs="Arial"/>
          <w:lang w:val="es-CR"/>
        </w:rPr>
        <w:t xml:space="preserve">La </w:t>
      </w:r>
      <w:r w:rsidRPr="00DD5325">
        <w:rPr>
          <w:rFonts w:ascii="Arial" w:hAnsi="Arial" w:cs="Arial"/>
          <w:lang w:val="es-CR"/>
        </w:rPr>
        <w:t>ponderación de las distintas fases del curso será de la siguiente manera:</w:t>
      </w:r>
    </w:p>
    <w:p w:rsidR="00963FBD" w:rsidRPr="00DD5325" w:rsidRDefault="00963FBD">
      <w:pPr>
        <w:numPr>
          <w:ilvl w:val="0"/>
          <w:numId w:val="6"/>
        </w:numPr>
        <w:rPr>
          <w:rFonts w:ascii="Arial" w:hAnsi="Arial" w:cs="Arial"/>
          <w:lang w:val="es-CR"/>
        </w:rPr>
      </w:pPr>
      <w:r w:rsidRPr="00DD5325">
        <w:rPr>
          <w:rFonts w:ascii="Arial" w:hAnsi="Arial" w:cs="Arial"/>
          <w:lang w:val="es-CR"/>
        </w:rPr>
        <w:t xml:space="preserve">Comprobación de lecturas </w:t>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00840258">
        <w:rPr>
          <w:rFonts w:ascii="Arial" w:hAnsi="Arial" w:cs="Arial"/>
          <w:lang w:val="es-CR"/>
        </w:rPr>
        <w:t>25</w:t>
      </w:r>
      <w:r w:rsidRPr="00DD5325">
        <w:rPr>
          <w:rFonts w:ascii="Arial" w:hAnsi="Arial" w:cs="Arial"/>
          <w:lang w:val="es-CR"/>
        </w:rPr>
        <w:t>%</w:t>
      </w:r>
    </w:p>
    <w:p w:rsidR="00963FBD" w:rsidRPr="00DD5325" w:rsidRDefault="007F4D12">
      <w:pPr>
        <w:numPr>
          <w:ilvl w:val="0"/>
          <w:numId w:val="6"/>
        </w:numPr>
        <w:rPr>
          <w:rFonts w:ascii="Arial" w:hAnsi="Arial" w:cs="Arial"/>
          <w:lang w:val="es-CR"/>
        </w:rPr>
      </w:pPr>
      <w:r>
        <w:rPr>
          <w:rFonts w:ascii="Arial" w:hAnsi="Arial" w:cs="Arial"/>
          <w:lang w:val="es-CR"/>
        </w:rPr>
        <w:t>P</w:t>
      </w:r>
      <w:r w:rsidR="00963FBD" w:rsidRPr="00DD5325">
        <w:rPr>
          <w:rFonts w:ascii="Arial" w:hAnsi="Arial" w:cs="Arial"/>
          <w:lang w:val="es-CR"/>
        </w:rPr>
        <w:t>articipación</w:t>
      </w:r>
      <w:r>
        <w:rPr>
          <w:rFonts w:ascii="Arial" w:hAnsi="Arial" w:cs="Arial"/>
          <w:lang w:val="es-CR"/>
        </w:rPr>
        <w:t>, asignaciones y resolución de casos</w:t>
      </w:r>
      <w:r>
        <w:rPr>
          <w:rFonts w:ascii="Arial" w:hAnsi="Arial" w:cs="Arial"/>
          <w:lang w:val="es-CR"/>
        </w:rPr>
        <w:tab/>
      </w:r>
      <w:r w:rsidR="00963FBD" w:rsidRPr="00DD5325">
        <w:rPr>
          <w:rFonts w:ascii="Arial" w:hAnsi="Arial" w:cs="Arial"/>
          <w:lang w:val="es-CR"/>
        </w:rPr>
        <w:t>15%</w:t>
      </w:r>
    </w:p>
    <w:p w:rsidR="00963FBD" w:rsidRPr="00DD5325" w:rsidRDefault="00963FBD">
      <w:pPr>
        <w:numPr>
          <w:ilvl w:val="0"/>
          <w:numId w:val="6"/>
        </w:numPr>
        <w:rPr>
          <w:rFonts w:ascii="Arial" w:hAnsi="Arial" w:cs="Arial"/>
          <w:lang w:val="es-CR"/>
        </w:rPr>
      </w:pPr>
      <w:r w:rsidRPr="00DD5325">
        <w:rPr>
          <w:rFonts w:ascii="Arial" w:hAnsi="Arial" w:cs="Arial"/>
          <w:lang w:val="es-CR"/>
        </w:rPr>
        <w:t>Trabajo de investigación</w:t>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00840258">
        <w:rPr>
          <w:rFonts w:ascii="Arial" w:hAnsi="Arial" w:cs="Arial"/>
          <w:lang w:val="es-CR"/>
        </w:rPr>
        <w:t>25</w:t>
      </w:r>
      <w:r w:rsidRPr="00DD5325">
        <w:rPr>
          <w:rFonts w:ascii="Arial" w:hAnsi="Arial" w:cs="Arial"/>
          <w:lang w:val="es-CR"/>
        </w:rPr>
        <w:t>%</w:t>
      </w:r>
    </w:p>
    <w:p w:rsidR="00963FBD" w:rsidRPr="00DD5325" w:rsidRDefault="00963FBD">
      <w:pPr>
        <w:numPr>
          <w:ilvl w:val="0"/>
          <w:numId w:val="6"/>
        </w:numPr>
        <w:rPr>
          <w:rFonts w:ascii="Arial" w:hAnsi="Arial" w:cs="Arial"/>
          <w:lang w:val="es-CR"/>
        </w:rPr>
      </w:pPr>
      <w:r w:rsidRPr="00DD5325">
        <w:rPr>
          <w:rFonts w:ascii="Arial" w:hAnsi="Arial" w:cs="Arial"/>
          <w:lang w:val="es-CR"/>
        </w:rPr>
        <w:t>Presentación oral del trabajo</w:t>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t>10%</w:t>
      </w:r>
    </w:p>
    <w:p w:rsidR="00963FBD" w:rsidRPr="00DD5325" w:rsidRDefault="00963FBD">
      <w:pPr>
        <w:numPr>
          <w:ilvl w:val="0"/>
          <w:numId w:val="6"/>
        </w:numPr>
        <w:rPr>
          <w:rFonts w:ascii="Arial" w:hAnsi="Arial" w:cs="Arial"/>
          <w:lang w:val="es-CR"/>
        </w:rPr>
      </w:pPr>
      <w:r w:rsidRPr="00DD5325">
        <w:rPr>
          <w:rFonts w:ascii="Arial" w:hAnsi="Arial" w:cs="Arial"/>
          <w:lang w:val="es-CR"/>
        </w:rPr>
        <w:t>Examen final</w:t>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r>
      <w:r w:rsidR="00840258">
        <w:rPr>
          <w:rFonts w:ascii="Arial" w:hAnsi="Arial" w:cs="Arial"/>
          <w:lang w:val="es-CR"/>
        </w:rPr>
        <w:t>2</w:t>
      </w:r>
      <w:r w:rsidRPr="00DD5325">
        <w:rPr>
          <w:rFonts w:ascii="Arial" w:hAnsi="Arial" w:cs="Arial"/>
          <w:lang w:val="es-CR"/>
        </w:rPr>
        <w:t>5%</w:t>
      </w:r>
    </w:p>
    <w:p w:rsidR="00963FBD" w:rsidRDefault="00963FBD">
      <w:pPr>
        <w:ind w:left="360"/>
        <w:rPr>
          <w:rFonts w:ascii="Arial" w:hAnsi="Arial" w:cs="Arial"/>
          <w:lang w:val="es-CR"/>
        </w:rPr>
      </w:pPr>
      <w:r w:rsidRPr="00DD5325">
        <w:rPr>
          <w:rFonts w:ascii="Arial" w:hAnsi="Arial" w:cs="Arial"/>
          <w:lang w:val="es-CR"/>
        </w:rPr>
        <w:t>TOTAL</w:t>
      </w:r>
      <w:r w:rsidRPr="00DD5325">
        <w:rPr>
          <w:rFonts w:ascii="Arial" w:hAnsi="Arial" w:cs="Arial"/>
          <w:lang w:val="es-CR"/>
        </w:rPr>
        <w:tab/>
      </w:r>
      <w:r w:rsidRPr="00DD5325">
        <w:rPr>
          <w:rFonts w:ascii="Arial" w:hAnsi="Arial" w:cs="Arial"/>
          <w:lang w:val="es-CR"/>
        </w:rPr>
        <w:tab/>
      </w:r>
      <w:r w:rsidRPr="00DD5325">
        <w:rPr>
          <w:rFonts w:ascii="Arial" w:hAnsi="Arial" w:cs="Arial"/>
          <w:lang w:val="es-CR"/>
        </w:rPr>
        <w:tab/>
        <w:t xml:space="preserve">         </w:t>
      </w:r>
      <w:r w:rsidRPr="00DD5325">
        <w:rPr>
          <w:rFonts w:ascii="Arial" w:hAnsi="Arial" w:cs="Arial"/>
          <w:lang w:val="es-CR"/>
        </w:rPr>
        <w:tab/>
      </w:r>
      <w:r w:rsidRPr="00DD5325">
        <w:rPr>
          <w:rFonts w:ascii="Arial" w:hAnsi="Arial" w:cs="Arial"/>
          <w:lang w:val="es-CR"/>
        </w:rPr>
        <w:tab/>
        <w:t xml:space="preserve">         </w:t>
      </w:r>
      <w:r w:rsidRPr="00DD5325">
        <w:rPr>
          <w:rFonts w:ascii="Arial" w:hAnsi="Arial" w:cs="Arial"/>
          <w:lang w:val="es-CR"/>
        </w:rPr>
        <w:tab/>
      </w:r>
      <w:r w:rsidRPr="00DD5325">
        <w:rPr>
          <w:rFonts w:ascii="Arial" w:hAnsi="Arial" w:cs="Arial"/>
          <w:lang w:val="es-CR"/>
        </w:rPr>
        <w:tab/>
        <w:t xml:space="preserve">         100%</w:t>
      </w:r>
    </w:p>
    <w:p w:rsidR="00963FBD" w:rsidRDefault="00963FBD">
      <w:pPr>
        <w:rPr>
          <w:rFonts w:ascii="Arial" w:hAnsi="Arial" w:cs="Arial"/>
          <w:b/>
          <w:u w:val="single"/>
          <w:lang w:val="es-CR"/>
        </w:rPr>
      </w:pPr>
    </w:p>
    <w:p w:rsidR="005B3977" w:rsidRDefault="005B3977">
      <w:pPr>
        <w:rPr>
          <w:rFonts w:ascii="Arial" w:hAnsi="Arial" w:cs="Arial"/>
          <w:b/>
          <w:u w:val="single"/>
          <w:lang w:val="es-CR"/>
        </w:rPr>
      </w:pPr>
    </w:p>
    <w:p w:rsidR="00963FBD" w:rsidRDefault="00963FBD">
      <w:pPr>
        <w:rPr>
          <w:rFonts w:ascii="Arial" w:hAnsi="Arial" w:cs="Arial"/>
          <w:b/>
          <w:lang w:val="es-CR"/>
        </w:rPr>
      </w:pPr>
      <w:r>
        <w:rPr>
          <w:rFonts w:ascii="Arial" w:hAnsi="Arial" w:cs="Arial"/>
          <w:b/>
          <w:u w:val="single"/>
          <w:lang w:val="es-CR"/>
        </w:rPr>
        <w:t>El estudiante deberá aprobar el curso con una nota mínima de 7.0</w:t>
      </w:r>
    </w:p>
    <w:p w:rsidR="00963FBD" w:rsidRDefault="00963FBD">
      <w:pPr>
        <w:rPr>
          <w:rFonts w:ascii="Arial" w:hAnsi="Arial" w:cs="Arial"/>
          <w:b/>
          <w:lang w:val="es-CR"/>
        </w:rPr>
      </w:pPr>
    </w:p>
    <w:p w:rsidR="00883640" w:rsidRDefault="00883640">
      <w:pPr>
        <w:rPr>
          <w:rFonts w:ascii="Arial" w:hAnsi="Arial" w:cs="Arial"/>
          <w:b/>
          <w:lang w:val="es-CR"/>
        </w:rPr>
      </w:pPr>
    </w:p>
    <w:p w:rsidR="00963FBD" w:rsidRPr="005B3977" w:rsidRDefault="00963FBD" w:rsidP="005B3977">
      <w:pPr>
        <w:pStyle w:val="Ttulo5"/>
        <w:numPr>
          <w:ilvl w:val="0"/>
          <w:numId w:val="20"/>
        </w:numPr>
        <w:rPr>
          <w:rFonts w:ascii="Arial" w:hAnsi="Arial" w:cs="Arial"/>
          <w:sz w:val="24"/>
        </w:rPr>
      </w:pPr>
      <w:r w:rsidRPr="005B3977">
        <w:rPr>
          <w:rFonts w:ascii="Arial" w:hAnsi="Arial" w:cs="Arial"/>
          <w:sz w:val="24"/>
        </w:rPr>
        <w:t>CRONOGRAMA</w:t>
      </w:r>
    </w:p>
    <w:p w:rsidR="00963FBD" w:rsidRDefault="00963FBD">
      <w:pPr>
        <w:rPr>
          <w:rFonts w:ascii="Arial" w:hAnsi="Arial" w:cs="Arial"/>
          <w:b/>
          <w:lang w:val="es-CR"/>
        </w:rPr>
      </w:pPr>
    </w:p>
    <w:tbl>
      <w:tblPr>
        <w:tblW w:w="900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8152"/>
      </w:tblGrid>
      <w:tr w:rsidR="00963FBD">
        <w:tc>
          <w:tcPr>
            <w:tcW w:w="851" w:type="dxa"/>
          </w:tcPr>
          <w:p w:rsidR="00963FBD" w:rsidRDefault="00963FBD">
            <w:pPr>
              <w:pStyle w:val="Encabezado"/>
              <w:tabs>
                <w:tab w:val="clear" w:pos="4419"/>
                <w:tab w:val="clear" w:pos="8838"/>
              </w:tabs>
              <w:jc w:val="center"/>
              <w:rPr>
                <w:rFonts w:cs="Arial"/>
                <w:b/>
                <w:sz w:val="20"/>
              </w:rPr>
            </w:pPr>
            <w:r>
              <w:rPr>
                <w:rFonts w:cs="Arial"/>
                <w:b/>
                <w:sz w:val="20"/>
              </w:rPr>
              <w:t>Sesión</w:t>
            </w:r>
          </w:p>
        </w:tc>
        <w:tc>
          <w:tcPr>
            <w:tcW w:w="8152" w:type="dxa"/>
          </w:tcPr>
          <w:p w:rsidR="00963FBD" w:rsidRDefault="00963FBD">
            <w:pPr>
              <w:jc w:val="center"/>
              <w:rPr>
                <w:rFonts w:ascii="Arial" w:hAnsi="Arial" w:cs="Arial"/>
                <w:b/>
                <w:sz w:val="20"/>
                <w:lang w:val="es-CR"/>
              </w:rPr>
            </w:pPr>
            <w:r>
              <w:rPr>
                <w:rFonts w:ascii="Arial" w:hAnsi="Arial" w:cs="Arial"/>
                <w:b/>
                <w:sz w:val="20"/>
                <w:lang w:val="es-CR"/>
              </w:rPr>
              <w:t>Tema</w:t>
            </w:r>
          </w:p>
        </w:tc>
      </w:tr>
      <w:tr w:rsidR="00963FBD">
        <w:tc>
          <w:tcPr>
            <w:tcW w:w="851" w:type="dxa"/>
            <w:vAlign w:val="center"/>
          </w:tcPr>
          <w:p w:rsidR="00963FBD" w:rsidRDefault="00963FBD">
            <w:pPr>
              <w:pStyle w:val="Encabezado"/>
              <w:tabs>
                <w:tab w:val="clear" w:pos="4419"/>
                <w:tab w:val="clear" w:pos="8838"/>
              </w:tabs>
              <w:jc w:val="center"/>
              <w:rPr>
                <w:rFonts w:cs="Arial"/>
                <w:sz w:val="20"/>
              </w:rPr>
            </w:pPr>
            <w:r>
              <w:rPr>
                <w:rFonts w:cs="Arial"/>
                <w:sz w:val="20"/>
              </w:rPr>
              <w:t>1</w:t>
            </w:r>
          </w:p>
        </w:tc>
        <w:tc>
          <w:tcPr>
            <w:tcW w:w="8152" w:type="dxa"/>
          </w:tcPr>
          <w:p w:rsidR="00963FBD" w:rsidRDefault="00963FBD">
            <w:pPr>
              <w:ind w:left="-108"/>
              <w:rPr>
                <w:rFonts w:ascii="Arial" w:hAnsi="Arial" w:cs="Arial"/>
                <w:sz w:val="20"/>
                <w:lang w:val="es-CR"/>
              </w:rPr>
            </w:pPr>
            <w:r>
              <w:rPr>
                <w:rFonts w:ascii="Arial" w:hAnsi="Arial" w:cs="Arial"/>
                <w:sz w:val="20"/>
                <w:lang w:val="es-CR"/>
              </w:rPr>
              <w:t xml:space="preserve"> Introducción. Entrega y discusión del programa.  Selección de temas para el trabajo </w:t>
            </w:r>
          </w:p>
          <w:p w:rsidR="00963FBD" w:rsidRDefault="00963FBD">
            <w:pPr>
              <w:ind w:left="-108"/>
              <w:rPr>
                <w:rFonts w:ascii="Arial" w:hAnsi="Arial" w:cs="Arial"/>
                <w:sz w:val="20"/>
                <w:lang w:val="es-CR"/>
              </w:rPr>
            </w:pPr>
            <w:r>
              <w:rPr>
                <w:rFonts w:ascii="Arial" w:hAnsi="Arial" w:cs="Arial"/>
                <w:sz w:val="20"/>
                <w:lang w:val="es-CR"/>
              </w:rPr>
              <w:t xml:space="preserve"> final de investigación. Antecedentes del comercio mundial. La internacionalización de        la empresa: explicación conceptual. Ubicación geográfica.   </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2</w:t>
            </w:r>
          </w:p>
        </w:tc>
        <w:tc>
          <w:tcPr>
            <w:tcW w:w="8152" w:type="dxa"/>
          </w:tcPr>
          <w:p w:rsidR="00963FBD" w:rsidRDefault="00963FBD" w:rsidP="00840258">
            <w:pPr>
              <w:ind w:left="-108"/>
              <w:rPr>
                <w:rFonts w:ascii="Arial" w:hAnsi="Arial" w:cs="Arial"/>
                <w:sz w:val="20"/>
                <w:lang w:val="es-CR"/>
              </w:rPr>
            </w:pPr>
            <w:r>
              <w:rPr>
                <w:rFonts w:ascii="Arial" w:hAnsi="Arial" w:cs="Arial"/>
                <w:sz w:val="20"/>
                <w:lang w:val="es-CR"/>
              </w:rPr>
              <w:t xml:space="preserve"> El proceso gradual de internacionalización y sus etapas</w:t>
            </w:r>
            <w:r w:rsidR="00840258">
              <w:rPr>
                <w:rFonts w:ascii="Arial" w:hAnsi="Arial" w:cs="Arial"/>
                <w:sz w:val="20"/>
                <w:lang w:val="es-CR"/>
              </w:rPr>
              <w:t xml:space="preserve">. </w:t>
            </w:r>
            <w:r>
              <w:rPr>
                <w:rFonts w:ascii="Arial" w:hAnsi="Arial" w:cs="Arial"/>
                <w:sz w:val="20"/>
                <w:lang w:val="es-CR"/>
              </w:rPr>
              <w:t xml:space="preserve">Principales decisiones en la mercadotecnia mundial. Globalización de los mercados e internacionalización de las empresas. Las orientaciones de la </w:t>
            </w:r>
            <w:r w:rsidR="00B77D0B">
              <w:rPr>
                <w:rFonts w:ascii="Arial" w:hAnsi="Arial" w:cs="Arial"/>
                <w:sz w:val="20"/>
                <w:lang w:val="es-CR"/>
              </w:rPr>
              <w:t>gerencia internacional</w:t>
            </w:r>
            <w:r>
              <w:rPr>
                <w:rFonts w:ascii="Arial" w:hAnsi="Arial" w:cs="Arial"/>
                <w:sz w:val="20"/>
                <w:lang w:val="es-CR"/>
              </w:rPr>
              <w:t>.</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3</w:t>
            </w:r>
          </w:p>
        </w:tc>
        <w:tc>
          <w:tcPr>
            <w:tcW w:w="8152" w:type="dxa"/>
          </w:tcPr>
          <w:p w:rsidR="00963FBD" w:rsidRDefault="00963FBD">
            <w:pPr>
              <w:rPr>
                <w:rFonts w:ascii="Arial" w:hAnsi="Arial" w:cs="Arial"/>
                <w:sz w:val="20"/>
                <w:lang w:val="es-CR"/>
              </w:rPr>
            </w:pPr>
            <w:r>
              <w:rPr>
                <w:rFonts w:ascii="Arial" w:hAnsi="Arial" w:cs="Arial"/>
                <w:sz w:val="20"/>
                <w:lang w:val="es-CR"/>
              </w:rPr>
              <w:t xml:space="preserve">La investigación de mercados internacionales. </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4</w:t>
            </w:r>
          </w:p>
        </w:tc>
        <w:tc>
          <w:tcPr>
            <w:tcW w:w="8152" w:type="dxa"/>
          </w:tcPr>
          <w:p w:rsidR="00963FBD" w:rsidRDefault="00963FBD">
            <w:pPr>
              <w:rPr>
                <w:rFonts w:ascii="Arial" w:hAnsi="Arial" w:cs="Arial"/>
                <w:sz w:val="20"/>
                <w:lang w:val="es-CR"/>
              </w:rPr>
            </w:pPr>
            <w:r>
              <w:rPr>
                <w:rFonts w:ascii="Arial" w:hAnsi="Arial" w:cs="Arial"/>
                <w:sz w:val="20"/>
                <w:lang w:val="es-CR"/>
              </w:rPr>
              <w:t xml:space="preserve">La creación de demanda </w:t>
            </w:r>
            <w:r w:rsidR="00840258">
              <w:rPr>
                <w:rFonts w:ascii="Arial" w:hAnsi="Arial" w:cs="Arial"/>
                <w:sz w:val="20"/>
                <w:lang w:val="es-CR"/>
              </w:rPr>
              <w:t>en el mercado internacional A: e</w:t>
            </w:r>
            <w:r>
              <w:rPr>
                <w:rFonts w:ascii="Arial" w:hAnsi="Arial" w:cs="Arial"/>
                <w:sz w:val="20"/>
                <w:lang w:val="es-CR"/>
              </w:rPr>
              <w:t>l estudio de mercado y las ferias internacionales.</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5</w:t>
            </w:r>
          </w:p>
        </w:tc>
        <w:tc>
          <w:tcPr>
            <w:tcW w:w="8152" w:type="dxa"/>
          </w:tcPr>
          <w:p w:rsidR="00963FBD" w:rsidRDefault="00963FBD">
            <w:pPr>
              <w:pStyle w:val="Encabezado"/>
              <w:rPr>
                <w:rFonts w:cs="Arial"/>
                <w:sz w:val="20"/>
              </w:rPr>
            </w:pPr>
            <w:r>
              <w:rPr>
                <w:rFonts w:cs="Arial"/>
                <w:sz w:val="20"/>
              </w:rPr>
              <w:t xml:space="preserve">La creación de demanda </w:t>
            </w:r>
            <w:r w:rsidR="00840258">
              <w:rPr>
                <w:rFonts w:cs="Arial"/>
                <w:sz w:val="20"/>
              </w:rPr>
              <w:t>en el mercado internacional B: l</w:t>
            </w:r>
            <w:r>
              <w:rPr>
                <w:rFonts w:cs="Arial"/>
                <w:sz w:val="20"/>
              </w:rPr>
              <w:t>as misiones internacionales y el viaje de negocios (Caso práctico).</w:t>
            </w:r>
          </w:p>
        </w:tc>
      </w:tr>
      <w:tr w:rsidR="00963FBD" w:rsidRPr="00AE2531">
        <w:tc>
          <w:tcPr>
            <w:tcW w:w="851" w:type="dxa"/>
          </w:tcPr>
          <w:p w:rsidR="00963FBD" w:rsidRDefault="00963FBD">
            <w:pPr>
              <w:jc w:val="center"/>
              <w:rPr>
                <w:rFonts w:ascii="Arial" w:hAnsi="Arial" w:cs="Arial"/>
                <w:sz w:val="20"/>
                <w:lang w:val="es-CR"/>
              </w:rPr>
            </w:pPr>
            <w:r>
              <w:rPr>
                <w:rFonts w:ascii="Arial" w:hAnsi="Arial" w:cs="Arial"/>
                <w:sz w:val="20"/>
                <w:lang w:val="es-CR"/>
              </w:rPr>
              <w:t>6</w:t>
            </w:r>
          </w:p>
        </w:tc>
        <w:tc>
          <w:tcPr>
            <w:tcW w:w="8152" w:type="dxa"/>
          </w:tcPr>
          <w:p w:rsidR="00963FBD" w:rsidRDefault="00963FBD" w:rsidP="00B77D0B">
            <w:pPr>
              <w:rPr>
                <w:rFonts w:ascii="Arial" w:hAnsi="Arial" w:cs="Arial"/>
                <w:sz w:val="20"/>
                <w:lang w:val="es-CR"/>
              </w:rPr>
            </w:pPr>
            <w:r>
              <w:rPr>
                <w:rFonts w:ascii="Arial" w:hAnsi="Arial" w:cs="Arial"/>
                <w:sz w:val="20"/>
                <w:lang w:val="es-CR"/>
              </w:rPr>
              <w:t>La publicidad en los mercados internacionales. Caso</w:t>
            </w:r>
            <w:r w:rsidR="00B77D0B">
              <w:rPr>
                <w:rFonts w:ascii="Arial" w:hAnsi="Arial" w:cs="Arial"/>
                <w:sz w:val="20"/>
                <w:lang w:val="es-CR"/>
              </w:rPr>
              <w:t>.</w:t>
            </w:r>
            <w:r>
              <w:rPr>
                <w:rFonts w:ascii="Arial" w:hAnsi="Arial" w:cs="Arial"/>
                <w:sz w:val="20"/>
                <w:lang w:val="es-CR"/>
              </w:rPr>
              <w:t xml:space="preserve"> </w:t>
            </w:r>
          </w:p>
        </w:tc>
      </w:tr>
      <w:tr w:rsidR="00963FBD" w:rsidRPr="00AE2531">
        <w:tc>
          <w:tcPr>
            <w:tcW w:w="851" w:type="dxa"/>
          </w:tcPr>
          <w:p w:rsidR="00963FBD" w:rsidRDefault="00963FBD">
            <w:pPr>
              <w:jc w:val="center"/>
              <w:rPr>
                <w:rFonts w:ascii="Arial" w:hAnsi="Arial" w:cs="Arial"/>
                <w:sz w:val="20"/>
                <w:lang w:val="es-CR"/>
              </w:rPr>
            </w:pPr>
            <w:r>
              <w:rPr>
                <w:rFonts w:ascii="Arial" w:hAnsi="Arial" w:cs="Arial"/>
                <w:sz w:val="20"/>
                <w:lang w:val="es-CR"/>
              </w:rPr>
              <w:t>7</w:t>
            </w:r>
          </w:p>
        </w:tc>
        <w:tc>
          <w:tcPr>
            <w:tcW w:w="8152" w:type="dxa"/>
          </w:tcPr>
          <w:p w:rsidR="00963FBD" w:rsidRDefault="00B77D0B" w:rsidP="00B77D0B">
            <w:pPr>
              <w:rPr>
                <w:rFonts w:ascii="Arial" w:hAnsi="Arial" w:cs="Arial"/>
                <w:sz w:val="20"/>
                <w:lang w:val="es-CR"/>
              </w:rPr>
            </w:pPr>
            <w:r>
              <w:rPr>
                <w:rFonts w:ascii="Arial" w:hAnsi="Arial" w:cs="Arial"/>
                <w:sz w:val="20"/>
                <w:lang w:val="es-CR"/>
              </w:rPr>
              <w:t>Las formas de penetració</w:t>
            </w:r>
            <w:r w:rsidR="00840258">
              <w:rPr>
                <w:rFonts w:ascii="Arial" w:hAnsi="Arial" w:cs="Arial"/>
                <w:sz w:val="20"/>
                <w:lang w:val="es-CR"/>
              </w:rPr>
              <w:t>n en el mercado internacional: l</w:t>
            </w:r>
            <w:r>
              <w:rPr>
                <w:rFonts w:ascii="Arial" w:hAnsi="Arial" w:cs="Arial"/>
                <w:sz w:val="20"/>
                <w:lang w:val="es-CR"/>
              </w:rPr>
              <w:t xml:space="preserve">os canales de introducción.  </w:t>
            </w:r>
            <w:r w:rsidR="00963FBD">
              <w:rPr>
                <w:rFonts w:ascii="Arial" w:hAnsi="Arial" w:cs="Arial"/>
                <w:sz w:val="20"/>
                <w:lang w:val="es-CR"/>
              </w:rPr>
              <w:t>Las decisiones y las estrategias en la mercadotecnia internacional</w:t>
            </w:r>
            <w:r w:rsidR="00883640">
              <w:rPr>
                <w:rFonts w:ascii="Arial" w:hAnsi="Arial" w:cs="Arial"/>
                <w:sz w:val="20"/>
                <w:lang w:val="es-CR"/>
              </w:rPr>
              <w:t xml:space="preserve"> Los términos de intercambio de la Cámara de Comercio Internacional (Repaso)</w:t>
            </w:r>
            <w:r>
              <w:rPr>
                <w:rFonts w:ascii="Arial" w:hAnsi="Arial" w:cs="Arial"/>
                <w:sz w:val="20"/>
                <w:lang w:val="es-CR"/>
              </w:rPr>
              <w:t>.</w:t>
            </w:r>
            <w:r w:rsidR="00840258">
              <w:rPr>
                <w:rFonts w:ascii="Arial" w:hAnsi="Arial" w:cs="Arial"/>
                <w:sz w:val="20"/>
                <w:lang w:val="es-CR"/>
              </w:rPr>
              <w:t xml:space="preserve"> La importancia del entorno: v</w:t>
            </w:r>
            <w:r>
              <w:rPr>
                <w:rFonts w:ascii="Arial" w:hAnsi="Arial" w:cs="Arial"/>
                <w:sz w:val="20"/>
                <w:lang w:val="es-CR"/>
              </w:rPr>
              <w:t>ariables controlables y no controlables.</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8</w:t>
            </w:r>
          </w:p>
        </w:tc>
        <w:tc>
          <w:tcPr>
            <w:tcW w:w="8152" w:type="dxa"/>
          </w:tcPr>
          <w:p w:rsidR="00963FBD" w:rsidRDefault="00963FBD">
            <w:pPr>
              <w:rPr>
                <w:rFonts w:ascii="Arial" w:hAnsi="Arial" w:cs="Arial"/>
                <w:sz w:val="20"/>
                <w:lang w:val="es-CR"/>
              </w:rPr>
            </w:pPr>
            <w:r>
              <w:rPr>
                <w:rFonts w:ascii="Arial" w:hAnsi="Arial" w:cs="Arial"/>
                <w:sz w:val="20"/>
                <w:lang w:val="es-CR"/>
              </w:rPr>
              <w:t>Planificación estratégica en mercadeo. Las fases del proceso de planificación.</w:t>
            </w:r>
          </w:p>
        </w:tc>
      </w:tr>
      <w:tr w:rsidR="00963FBD">
        <w:tc>
          <w:tcPr>
            <w:tcW w:w="851" w:type="dxa"/>
          </w:tcPr>
          <w:p w:rsidR="00963FBD" w:rsidRDefault="00963FBD">
            <w:pPr>
              <w:jc w:val="center"/>
              <w:rPr>
                <w:rFonts w:ascii="Arial" w:hAnsi="Arial" w:cs="Arial"/>
                <w:sz w:val="20"/>
                <w:lang w:val="es-CR"/>
              </w:rPr>
            </w:pPr>
            <w:r>
              <w:rPr>
                <w:rFonts w:ascii="Arial" w:hAnsi="Arial" w:cs="Arial"/>
                <w:sz w:val="20"/>
                <w:lang w:val="es-CR"/>
              </w:rPr>
              <w:t>9</w:t>
            </w:r>
          </w:p>
        </w:tc>
        <w:tc>
          <w:tcPr>
            <w:tcW w:w="8152" w:type="dxa"/>
          </w:tcPr>
          <w:p w:rsidR="00963FBD" w:rsidRDefault="00963FBD">
            <w:pPr>
              <w:rPr>
                <w:rFonts w:ascii="Arial" w:hAnsi="Arial" w:cs="Arial"/>
                <w:sz w:val="20"/>
                <w:lang w:val="es-CR"/>
              </w:rPr>
            </w:pPr>
            <w:r>
              <w:rPr>
                <w:rFonts w:ascii="Arial" w:hAnsi="Arial" w:cs="Arial"/>
                <w:sz w:val="20"/>
                <w:lang w:val="es-CR"/>
              </w:rPr>
              <w:t>Diferencias culturales y dificultades de comercialización. La adaptación.</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10</w:t>
            </w:r>
          </w:p>
        </w:tc>
        <w:tc>
          <w:tcPr>
            <w:tcW w:w="8152" w:type="dxa"/>
          </w:tcPr>
          <w:p w:rsidR="00963FBD" w:rsidRDefault="00963FBD" w:rsidP="00300C26">
            <w:pPr>
              <w:rPr>
                <w:rFonts w:ascii="Arial" w:hAnsi="Arial" w:cs="Arial"/>
                <w:sz w:val="20"/>
                <w:lang w:val="es-CR"/>
              </w:rPr>
            </w:pPr>
            <w:r>
              <w:rPr>
                <w:rFonts w:ascii="Arial" w:hAnsi="Arial" w:cs="Arial"/>
                <w:sz w:val="20"/>
                <w:lang w:val="es-CR"/>
              </w:rPr>
              <w:t>El mercadeo internacional de servicios: El caso del turismo en Costa Rica. Internet y el comercio electrónic</w:t>
            </w:r>
            <w:r w:rsidR="00300C26">
              <w:rPr>
                <w:rFonts w:ascii="Arial" w:hAnsi="Arial" w:cs="Arial"/>
                <w:sz w:val="20"/>
                <w:lang w:val="es-CR"/>
              </w:rPr>
              <w:t>o.</w:t>
            </w:r>
            <w:r w:rsidR="00840258">
              <w:rPr>
                <w:rFonts w:ascii="Arial" w:hAnsi="Arial" w:cs="Arial"/>
                <w:sz w:val="20"/>
                <w:lang w:val="es-CR"/>
              </w:rPr>
              <w:t xml:space="preserve"> De las 4 P a las 4 C</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11</w:t>
            </w:r>
          </w:p>
        </w:tc>
        <w:tc>
          <w:tcPr>
            <w:tcW w:w="8152" w:type="dxa"/>
          </w:tcPr>
          <w:p w:rsidR="00963FBD" w:rsidRDefault="00883640">
            <w:pPr>
              <w:rPr>
                <w:rFonts w:ascii="Arial" w:hAnsi="Arial" w:cs="Arial"/>
                <w:sz w:val="20"/>
                <w:lang w:val="es-CR"/>
              </w:rPr>
            </w:pPr>
            <w:r>
              <w:rPr>
                <w:rFonts w:ascii="Arial" w:hAnsi="Arial" w:cs="Arial"/>
                <w:sz w:val="20"/>
                <w:lang w:val="es-CR"/>
              </w:rPr>
              <w:t xml:space="preserve">La ética en los negocios internacionales.  </w:t>
            </w:r>
            <w:r w:rsidR="00963FBD">
              <w:rPr>
                <w:rFonts w:ascii="Arial" w:hAnsi="Arial" w:cs="Arial"/>
                <w:sz w:val="20"/>
                <w:lang w:val="es-CR"/>
              </w:rPr>
              <w:t>La cooperación e</w:t>
            </w:r>
            <w:r w:rsidR="00840258">
              <w:rPr>
                <w:rFonts w:ascii="Arial" w:hAnsi="Arial" w:cs="Arial"/>
                <w:sz w:val="20"/>
                <w:lang w:val="es-CR"/>
              </w:rPr>
              <w:t>n la estrategia internacional: l</w:t>
            </w:r>
            <w:r w:rsidR="00963FBD">
              <w:rPr>
                <w:rFonts w:ascii="Arial" w:hAnsi="Arial" w:cs="Arial"/>
                <w:sz w:val="20"/>
                <w:lang w:val="es-CR"/>
              </w:rPr>
              <w:t>os acuerdos cooperativos horizontales y verticales.</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12</w:t>
            </w:r>
          </w:p>
        </w:tc>
        <w:tc>
          <w:tcPr>
            <w:tcW w:w="8152" w:type="dxa"/>
          </w:tcPr>
          <w:p w:rsidR="00963FBD" w:rsidRDefault="00963FBD">
            <w:pPr>
              <w:rPr>
                <w:rFonts w:ascii="Arial" w:hAnsi="Arial" w:cs="Arial"/>
                <w:sz w:val="20"/>
                <w:lang w:val="es-CR"/>
              </w:rPr>
            </w:pPr>
            <w:r>
              <w:rPr>
                <w:rFonts w:ascii="Arial" w:hAnsi="Arial" w:cs="Arial"/>
                <w:sz w:val="20"/>
                <w:lang w:val="es-CR"/>
              </w:rPr>
              <w:t>Los canales de distribución en los Estados Unidos y en la Unión Europea.</w:t>
            </w:r>
          </w:p>
        </w:tc>
      </w:tr>
      <w:tr w:rsidR="00963FBD" w:rsidRPr="00B17BE1">
        <w:tc>
          <w:tcPr>
            <w:tcW w:w="851" w:type="dxa"/>
          </w:tcPr>
          <w:p w:rsidR="00963FBD" w:rsidRDefault="00963FBD">
            <w:pPr>
              <w:jc w:val="center"/>
              <w:rPr>
                <w:rFonts w:ascii="Arial" w:hAnsi="Arial" w:cs="Arial"/>
                <w:sz w:val="20"/>
                <w:lang w:val="es-CR"/>
              </w:rPr>
            </w:pPr>
            <w:r>
              <w:rPr>
                <w:rFonts w:ascii="Arial" w:hAnsi="Arial" w:cs="Arial"/>
                <w:sz w:val="20"/>
                <w:lang w:val="es-CR"/>
              </w:rPr>
              <w:t>13-14-15</w:t>
            </w:r>
          </w:p>
        </w:tc>
        <w:tc>
          <w:tcPr>
            <w:tcW w:w="8152" w:type="dxa"/>
          </w:tcPr>
          <w:p w:rsidR="00963FBD" w:rsidRDefault="00963FBD">
            <w:pPr>
              <w:rPr>
                <w:rFonts w:ascii="Arial" w:hAnsi="Arial" w:cs="Arial"/>
                <w:sz w:val="20"/>
                <w:lang w:val="es-CR"/>
              </w:rPr>
            </w:pPr>
            <w:r>
              <w:rPr>
                <w:rFonts w:ascii="Arial" w:hAnsi="Arial" w:cs="Arial"/>
                <w:sz w:val="20"/>
                <w:lang w:val="es-CR"/>
              </w:rPr>
              <w:t>PRESENTACIÓN DE TRABAJOS FINALES DE INVESTIGACIÓN</w:t>
            </w:r>
          </w:p>
        </w:tc>
      </w:tr>
      <w:tr w:rsidR="00963FBD">
        <w:tc>
          <w:tcPr>
            <w:tcW w:w="851" w:type="dxa"/>
          </w:tcPr>
          <w:p w:rsidR="00963FBD" w:rsidRDefault="00963FBD">
            <w:pPr>
              <w:jc w:val="center"/>
              <w:rPr>
                <w:rFonts w:ascii="Arial" w:hAnsi="Arial" w:cs="Arial"/>
                <w:sz w:val="20"/>
              </w:rPr>
            </w:pPr>
            <w:r>
              <w:rPr>
                <w:rFonts w:ascii="Arial" w:hAnsi="Arial" w:cs="Arial"/>
                <w:sz w:val="20"/>
              </w:rPr>
              <w:t>16</w:t>
            </w:r>
          </w:p>
        </w:tc>
        <w:tc>
          <w:tcPr>
            <w:tcW w:w="8152" w:type="dxa"/>
          </w:tcPr>
          <w:p w:rsidR="00963FBD" w:rsidRDefault="00963FBD">
            <w:pPr>
              <w:rPr>
                <w:rFonts w:ascii="Arial" w:hAnsi="Arial" w:cs="Arial"/>
                <w:sz w:val="20"/>
              </w:rPr>
            </w:pPr>
            <w:r>
              <w:rPr>
                <w:rFonts w:ascii="Arial" w:hAnsi="Arial" w:cs="Arial"/>
                <w:sz w:val="20"/>
              </w:rPr>
              <w:t>EXAMEN FINAL</w:t>
            </w:r>
          </w:p>
        </w:tc>
      </w:tr>
    </w:tbl>
    <w:p w:rsidR="00963FBD" w:rsidRDefault="00963FBD">
      <w:pPr>
        <w:rPr>
          <w:rFonts w:ascii="Arial" w:hAnsi="Arial" w:cs="Arial"/>
          <w:b/>
          <w:u w:val="single"/>
        </w:rPr>
      </w:pPr>
    </w:p>
    <w:p w:rsidR="00762A6F" w:rsidRDefault="00762A6F">
      <w:pPr>
        <w:rPr>
          <w:rFonts w:ascii="Arial" w:hAnsi="Arial" w:cs="Arial"/>
          <w:b/>
          <w:u w:val="single"/>
        </w:rPr>
      </w:pPr>
    </w:p>
    <w:p w:rsidR="00963FBD" w:rsidRPr="005B3977" w:rsidRDefault="00963FBD" w:rsidP="005B3977">
      <w:pPr>
        <w:pStyle w:val="Ttulo5"/>
        <w:numPr>
          <w:ilvl w:val="0"/>
          <w:numId w:val="20"/>
        </w:numPr>
        <w:rPr>
          <w:rFonts w:ascii="Arial" w:hAnsi="Arial" w:cs="Arial"/>
          <w:sz w:val="24"/>
        </w:rPr>
      </w:pPr>
      <w:r w:rsidRPr="005B3977">
        <w:rPr>
          <w:rFonts w:ascii="Arial" w:hAnsi="Arial" w:cs="Arial"/>
          <w:sz w:val="24"/>
        </w:rPr>
        <w:t>METODOLOGÍA</w:t>
      </w:r>
    </w:p>
    <w:p w:rsidR="00963FBD" w:rsidRPr="005B3977" w:rsidRDefault="00963FBD">
      <w:pPr>
        <w:jc w:val="both"/>
        <w:rPr>
          <w:rFonts w:ascii="Arial" w:hAnsi="Arial" w:cs="Arial"/>
          <w:sz w:val="22"/>
        </w:rPr>
      </w:pPr>
    </w:p>
    <w:p w:rsidR="00963FBD" w:rsidRPr="005B3977" w:rsidRDefault="00963FBD">
      <w:pPr>
        <w:numPr>
          <w:ilvl w:val="0"/>
          <w:numId w:val="2"/>
        </w:numPr>
        <w:jc w:val="both"/>
        <w:rPr>
          <w:rFonts w:ascii="Arial" w:hAnsi="Arial" w:cs="Arial"/>
          <w:sz w:val="22"/>
          <w:lang w:val="es-CR"/>
        </w:rPr>
      </w:pPr>
      <w:r w:rsidRPr="005B3977">
        <w:rPr>
          <w:rFonts w:ascii="Arial" w:hAnsi="Arial" w:cs="Arial"/>
          <w:sz w:val="22"/>
          <w:lang w:val="es-CR"/>
        </w:rPr>
        <w:t xml:space="preserve">Este curso demanda una lectura constante.  Todas las lecturas asignadas deberán ser estudiadas antes de la clase en que serán discutidas.  </w:t>
      </w:r>
    </w:p>
    <w:p w:rsidR="00963FBD" w:rsidRPr="005B3977" w:rsidRDefault="00963FBD">
      <w:pPr>
        <w:numPr>
          <w:ilvl w:val="0"/>
          <w:numId w:val="2"/>
        </w:numPr>
        <w:jc w:val="both"/>
        <w:rPr>
          <w:rFonts w:ascii="Arial" w:hAnsi="Arial" w:cs="Arial"/>
          <w:sz w:val="22"/>
          <w:lang w:val="es-CR"/>
        </w:rPr>
      </w:pPr>
      <w:r w:rsidRPr="005B3977">
        <w:rPr>
          <w:rFonts w:ascii="Arial" w:hAnsi="Arial" w:cs="Arial"/>
          <w:sz w:val="22"/>
          <w:lang w:val="es-CR"/>
        </w:rPr>
        <w:t>La discusión de los casos se efectuará en grupos</w:t>
      </w:r>
      <w:r w:rsidR="008E30EB" w:rsidRPr="005B3977">
        <w:rPr>
          <w:rFonts w:ascii="Arial" w:hAnsi="Arial" w:cs="Arial"/>
          <w:sz w:val="22"/>
          <w:lang w:val="es-CR"/>
        </w:rPr>
        <w:t>. D</w:t>
      </w:r>
      <w:r w:rsidRPr="005B3977">
        <w:rPr>
          <w:rFonts w:ascii="Arial" w:hAnsi="Arial" w:cs="Arial"/>
          <w:sz w:val="22"/>
          <w:lang w:val="es-CR"/>
        </w:rPr>
        <w:t xml:space="preserve">e cada uno de ellos, el profesor podrá seleccionar un estudiante para la presentación.  </w:t>
      </w:r>
    </w:p>
    <w:p w:rsidR="00963FBD" w:rsidRPr="00646B59" w:rsidRDefault="00963FBD" w:rsidP="00646B59">
      <w:pPr>
        <w:pStyle w:val="Prrafodelista"/>
        <w:numPr>
          <w:ilvl w:val="0"/>
          <w:numId w:val="2"/>
        </w:numPr>
        <w:spacing w:before="100" w:beforeAutospacing="1" w:after="100" w:afterAutospacing="1"/>
        <w:jc w:val="both"/>
        <w:rPr>
          <w:lang w:val="es-CR"/>
        </w:rPr>
      </w:pPr>
      <w:r w:rsidRPr="00646B59">
        <w:rPr>
          <w:rFonts w:ascii="Arial" w:hAnsi="Arial" w:cs="Arial"/>
          <w:sz w:val="22"/>
          <w:lang w:val="es-CR"/>
        </w:rPr>
        <w:t xml:space="preserve">Desarrollo de un trabajo de investigación </w:t>
      </w:r>
      <w:r w:rsidRPr="00646B59">
        <w:rPr>
          <w:rFonts w:ascii="Arial" w:hAnsi="Arial" w:cs="Arial"/>
          <w:sz w:val="22"/>
          <w:u w:val="single"/>
          <w:lang w:val="es-CR"/>
        </w:rPr>
        <w:t>individual</w:t>
      </w:r>
      <w:r w:rsidR="008E30EB" w:rsidRPr="00646B59">
        <w:rPr>
          <w:rFonts w:ascii="Arial" w:hAnsi="Arial" w:cs="Arial"/>
          <w:sz w:val="22"/>
          <w:lang w:val="es-CR"/>
        </w:rPr>
        <w:t xml:space="preserve">, </w:t>
      </w:r>
      <w:r w:rsidRPr="00646B59">
        <w:rPr>
          <w:rFonts w:ascii="Arial" w:hAnsi="Arial" w:cs="Arial"/>
          <w:sz w:val="22"/>
          <w:lang w:val="es-CR"/>
        </w:rPr>
        <w:t>relacionado con el mercadeo internacional. Los trabajos serán expuestos por los est</w:t>
      </w:r>
      <w:r w:rsidR="008E30EB" w:rsidRPr="00646B59">
        <w:rPr>
          <w:rFonts w:ascii="Arial" w:hAnsi="Arial" w:cs="Arial"/>
          <w:sz w:val="22"/>
          <w:lang w:val="es-CR"/>
        </w:rPr>
        <w:t>udiantes durante las sesiones 13, 14 y 15</w:t>
      </w:r>
      <w:r w:rsidRPr="00646B59">
        <w:rPr>
          <w:rFonts w:ascii="Arial" w:hAnsi="Arial" w:cs="Arial"/>
          <w:sz w:val="22"/>
          <w:lang w:val="es-CR"/>
        </w:rPr>
        <w:t>. Debe incluir un producto y un país donde desearían c</w:t>
      </w:r>
      <w:r w:rsidR="008E30EB" w:rsidRPr="00646B59">
        <w:rPr>
          <w:rFonts w:ascii="Arial" w:hAnsi="Arial" w:cs="Arial"/>
          <w:sz w:val="22"/>
          <w:lang w:val="es-CR"/>
        </w:rPr>
        <w:t>omercializar el mismo, con la</w:t>
      </w:r>
      <w:r w:rsidRPr="00646B59">
        <w:rPr>
          <w:rFonts w:ascii="Arial" w:hAnsi="Arial" w:cs="Arial"/>
          <w:sz w:val="22"/>
          <w:lang w:val="es-CR"/>
        </w:rPr>
        <w:t xml:space="preserve"> correspondiente justificación </w:t>
      </w:r>
      <w:r w:rsidR="00B77D0B" w:rsidRPr="00646B59">
        <w:rPr>
          <w:rFonts w:ascii="Arial" w:hAnsi="Arial" w:cs="Arial"/>
          <w:sz w:val="22"/>
          <w:lang w:val="es-CR"/>
        </w:rPr>
        <w:t>acerca de</w:t>
      </w:r>
      <w:r w:rsidR="008E30EB" w:rsidRPr="00646B59">
        <w:rPr>
          <w:rFonts w:ascii="Arial" w:hAnsi="Arial" w:cs="Arial"/>
          <w:sz w:val="22"/>
          <w:lang w:val="es-CR"/>
        </w:rPr>
        <w:t xml:space="preserve"> la selección del producto, previamente aprobado por escrito, por el profesor.</w:t>
      </w:r>
      <w:r w:rsidRPr="00646B59">
        <w:rPr>
          <w:rFonts w:ascii="Arial" w:hAnsi="Arial" w:cs="Arial"/>
          <w:sz w:val="22"/>
          <w:lang w:val="es-CR"/>
        </w:rPr>
        <w:t xml:space="preserve">  </w:t>
      </w:r>
      <w:r w:rsidR="00646B59" w:rsidRPr="00646B59">
        <w:rPr>
          <w:rFonts w:ascii="Arial" w:hAnsi="Arial" w:cs="Arial"/>
          <w:sz w:val="22"/>
          <w:lang w:val="es-CR"/>
        </w:rPr>
        <w:t>El profesor dará al estudiante las herramientas necesarias para que este pueda hacer el trabajo de investigación de manera independiente y aprendiendo según lo indica la educación constructivist</w:t>
      </w:r>
      <w:r w:rsidR="00646B59">
        <w:rPr>
          <w:rFonts w:ascii="Arial" w:hAnsi="Arial" w:cs="Arial"/>
          <w:sz w:val="22"/>
          <w:lang w:val="es-CR"/>
        </w:rPr>
        <w:t>a</w:t>
      </w:r>
    </w:p>
    <w:p w:rsidR="00963FBD" w:rsidRPr="005B3977" w:rsidRDefault="00963FBD">
      <w:pPr>
        <w:numPr>
          <w:ilvl w:val="0"/>
          <w:numId w:val="2"/>
        </w:numPr>
        <w:jc w:val="both"/>
        <w:rPr>
          <w:rFonts w:ascii="Arial" w:hAnsi="Arial" w:cs="Arial"/>
          <w:sz w:val="22"/>
          <w:lang w:val="es-CR"/>
        </w:rPr>
      </w:pPr>
      <w:r w:rsidRPr="005B3977">
        <w:rPr>
          <w:rFonts w:ascii="Arial" w:hAnsi="Arial" w:cs="Arial"/>
          <w:sz w:val="22"/>
          <w:lang w:val="es-CR"/>
        </w:rPr>
        <w:t>Este proyecto deberá ser presentado de manera impresa y en disco compacto. El resumen del proyecto se presentará de manera oral en un lapso mínimo de 10 minutos y máximo de 15 minutos.</w:t>
      </w:r>
    </w:p>
    <w:p w:rsidR="00963FBD" w:rsidRPr="005B3977" w:rsidRDefault="00963FBD" w:rsidP="00A71EB1">
      <w:pPr>
        <w:numPr>
          <w:ilvl w:val="0"/>
          <w:numId w:val="2"/>
        </w:numPr>
        <w:jc w:val="both"/>
        <w:rPr>
          <w:rFonts w:ascii="Arial" w:hAnsi="Arial" w:cs="Arial"/>
          <w:sz w:val="22"/>
          <w:lang w:val="es-CR"/>
        </w:rPr>
      </w:pPr>
      <w:r w:rsidRPr="005B3977">
        <w:rPr>
          <w:rFonts w:ascii="Arial" w:hAnsi="Arial" w:cs="Arial"/>
          <w:sz w:val="22"/>
          <w:lang w:val="es-CR"/>
        </w:rPr>
        <w:lastRenderedPageBreak/>
        <w:t xml:space="preserve">El hecho de colocar párrafos copiados textualmente de internet traerá, como resultado automático, la nulidad del trabajo. </w:t>
      </w:r>
      <w:r w:rsidRPr="005B3977">
        <w:rPr>
          <w:rFonts w:ascii="Arial" w:hAnsi="Arial" w:cs="Arial"/>
          <w:sz w:val="22"/>
          <w:lang w:val="es-CR"/>
        </w:rPr>
        <w:tab/>
      </w:r>
    </w:p>
    <w:p w:rsidR="005B3977" w:rsidRDefault="00963FBD" w:rsidP="00B31304">
      <w:pPr>
        <w:numPr>
          <w:ilvl w:val="0"/>
          <w:numId w:val="2"/>
        </w:numPr>
        <w:jc w:val="both"/>
        <w:rPr>
          <w:rFonts w:ascii="Arial" w:hAnsi="Arial" w:cs="Arial"/>
          <w:sz w:val="22"/>
          <w:lang w:val="es-CR"/>
        </w:rPr>
      </w:pPr>
      <w:r w:rsidRPr="005B3977">
        <w:rPr>
          <w:rFonts w:ascii="Arial" w:hAnsi="Arial" w:cs="Arial"/>
          <w:sz w:val="22"/>
          <w:lang w:val="es-CR"/>
        </w:rPr>
        <w:t xml:space="preserve">Se realizarán comprobaciones, sin previo aviso, de las lecturas asignadas </w:t>
      </w:r>
      <w:r w:rsidR="00840258">
        <w:rPr>
          <w:rFonts w:ascii="Arial" w:hAnsi="Arial" w:cs="Arial"/>
          <w:sz w:val="22"/>
          <w:lang w:val="es-CR"/>
        </w:rPr>
        <w:t>y de todos los materiales utilizados</w:t>
      </w:r>
      <w:r w:rsidRPr="005B3977">
        <w:rPr>
          <w:rFonts w:ascii="Arial" w:hAnsi="Arial" w:cs="Arial"/>
          <w:sz w:val="22"/>
          <w:lang w:val="es-CR"/>
        </w:rPr>
        <w:t xml:space="preserve"> en clase</w:t>
      </w:r>
      <w:r w:rsidR="00840258">
        <w:rPr>
          <w:rFonts w:ascii="Arial" w:hAnsi="Arial" w:cs="Arial"/>
          <w:sz w:val="22"/>
          <w:lang w:val="es-CR"/>
        </w:rPr>
        <w:t xml:space="preserve"> y las lecturas adicionales que el profesor indique</w:t>
      </w:r>
      <w:r w:rsidRPr="005B3977">
        <w:rPr>
          <w:rFonts w:ascii="Arial" w:hAnsi="Arial" w:cs="Arial"/>
          <w:sz w:val="22"/>
          <w:lang w:val="es-CR"/>
        </w:rPr>
        <w:t>.</w:t>
      </w:r>
    </w:p>
    <w:p w:rsidR="00963FBD" w:rsidRPr="005B3977" w:rsidRDefault="00963FBD" w:rsidP="00B31304">
      <w:pPr>
        <w:numPr>
          <w:ilvl w:val="0"/>
          <w:numId w:val="2"/>
        </w:numPr>
        <w:jc w:val="both"/>
        <w:rPr>
          <w:rFonts w:ascii="Arial" w:hAnsi="Arial" w:cs="Arial"/>
          <w:sz w:val="22"/>
          <w:lang w:val="es-CR"/>
        </w:rPr>
      </w:pPr>
      <w:r w:rsidRPr="005B3977">
        <w:rPr>
          <w:rFonts w:ascii="Arial" w:hAnsi="Arial" w:cs="Arial"/>
          <w:sz w:val="22"/>
          <w:lang w:val="es-CR"/>
        </w:rPr>
        <w:t xml:space="preserve">Las horas de consulta para los estudiantes serán indicadas por el profesor durante la </w:t>
      </w:r>
      <w:r w:rsidR="00B77D0B" w:rsidRPr="005B3977">
        <w:rPr>
          <w:rFonts w:ascii="Arial" w:hAnsi="Arial" w:cs="Arial"/>
          <w:sz w:val="22"/>
          <w:lang w:val="es-CR"/>
        </w:rPr>
        <w:t>primera sesión</w:t>
      </w:r>
      <w:r w:rsidRPr="005B3977">
        <w:rPr>
          <w:rFonts w:ascii="Arial" w:hAnsi="Arial" w:cs="Arial"/>
          <w:sz w:val="22"/>
          <w:lang w:val="es-CR"/>
        </w:rPr>
        <w:t xml:space="preserve">. </w:t>
      </w:r>
    </w:p>
    <w:p w:rsidR="00963FBD" w:rsidRDefault="00963FBD">
      <w:pPr>
        <w:rPr>
          <w:rFonts w:ascii="Arial" w:hAnsi="Arial" w:cs="Arial"/>
          <w:lang w:val="es-CR"/>
        </w:rPr>
      </w:pPr>
    </w:p>
    <w:p w:rsidR="00963FBD" w:rsidRDefault="00476974">
      <w:pPr>
        <w:ind w:firstLine="360"/>
        <w:rPr>
          <w:rFonts w:ascii="Arial" w:hAnsi="Arial" w:cs="Arial"/>
          <w:b/>
          <w:lang w:val="es-CR"/>
        </w:rPr>
      </w:pPr>
      <w:r>
        <w:rPr>
          <w:rFonts w:ascii="Arial" w:hAnsi="Arial" w:cs="Arial"/>
          <w:b/>
          <w:lang w:val="es-CR"/>
        </w:rPr>
        <w:t>VI</w:t>
      </w:r>
      <w:r w:rsidR="00837E34">
        <w:rPr>
          <w:rFonts w:ascii="Arial" w:hAnsi="Arial" w:cs="Arial"/>
          <w:b/>
          <w:lang w:val="es-CR"/>
        </w:rPr>
        <w:t>I</w:t>
      </w:r>
      <w:r>
        <w:rPr>
          <w:rFonts w:ascii="Arial" w:hAnsi="Arial" w:cs="Arial"/>
          <w:b/>
          <w:lang w:val="es-CR"/>
        </w:rPr>
        <w:t xml:space="preserve">- </w:t>
      </w:r>
      <w:r>
        <w:rPr>
          <w:rFonts w:ascii="Arial" w:hAnsi="Arial" w:cs="Arial"/>
          <w:b/>
          <w:lang w:val="es-CR"/>
        </w:rPr>
        <w:tab/>
        <w:t>BIBLIOGRAFÍ</w:t>
      </w:r>
      <w:r w:rsidR="00963FBD">
        <w:rPr>
          <w:rFonts w:ascii="Arial" w:hAnsi="Arial" w:cs="Arial"/>
          <w:b/>
          <w:lang w:val="es-CR"/>
        </w:rPr>
        <w:t>A DE</w:t>
      </w:r>
      <w:r>
        <w:rPr>
          <w:rFonts w:ascii="Arial" w:hAnsi="Arial" w:cs="Arial"/>
          <w:b/>
          <w:lang w:val="es-CR"/>
        </w:rPr>
        <w:t>L</w:t>
      </w:r>
      <w:r w:rsidR="00963FBD">
        <w:rPr>
          <w:rFonts w:ascii="Arial" w:hAnsi="Arial" w:cs="Arial"/>
          <w:b/>
          <w:lang w:val="es-CR"/>
        </w:rPr>
        <w:t xml:space="preserve"> CURSO</w:t>
      </w:r>
    </w:p>
    <w:p w:rsidR="00963FBD" w:rsidRDefault="00963FBD">
      <w:pPr>
        <w:rPr>
          <w:rFonts w:ascii="Arial" w:hAnsi="Arial" w:cs="Arial"/>
          <w:b/>
          <w:lang w:val="es-CR"/>
        </w:rPr>
      </w:pPr>
    </w:p>
    <w:p w:rsidR="00963FBD" w:rsidRPr="005B3977" w:rsidRDefault="00963FBD">
      <w:pPr>
        <w:rPr>
          <w:rFonts w:ascii="Arial" w:hAnsi="Arial" w:cs="Arial"/>
          <w:b/>
          <w:sz w:val="22"/>
          <w:lang w:val="es-CR"/>
        </w:rPr>
      </w:pPr>
      <w:r w:rsidRPr="005B3977">
        <w:rPr>
          <w:rFonts w:ascii="Arial" w:hAnsi="Arial" w:cs="Arial"/>
          <w:b/>
          <w:sz w:val="22"/>
          <w:lang w:val="es-CR"/>
        </w:rPr>
        <w:t>Libro</w:t>
      </w:r>
      <w:r w:rsidR="000A6C44" w:rsidRPr="005B3977">
        <w:rPr>
          <w:rFonts w:ascii="Arial" w:hAnsi="Arial" w:cs="Arial"/>
          <w:b/>
          <w:sz w:val="22"/>
          <w:lang w:val="es-CR"/>
        </w:rPr>
        <w:t>s</w:t>
      </w:r>
      <w:r w:rsidR="002D08C9" w:rsidRPr="005B3977">
        <w:rPr>
          <w:rFonts w:ascii="Arial" w:hAnsi="Arial" w:cs="Arial"/>
          <w:b/>
          <w:sz w:val="22"/>
          <w:lang w:val="es-CR"/>
        </w:rPr>
        <w:t xml:space="preserve"> de texto</w:t>
      </w:r>
      <w:r w:rsidRPr="005B3977">
        <w:rPr>
          <w:rFonts w:ascii="Arial" w:hAnsi="Arial" w:cs="Arial"/>
          <w:b/>
          <w:sz w:val="22"/>
          <w:lang w:val="es-CR"/>
        </w:rPr>
        <w:t>:</w:t>
      </w:r>
    </w:p>
    <w:p w:rsidR="000A6C44" w:rsidRPr="005B3977" w:rsidRDefault="00963FBD">
      <w:pPr>
        <w:numPr>
          <w:ilvl w:val="0"/>
          <w:numId w:val="5"/>
        </w:numPr>
        <w:tabs>
          <w:tab w:val="left" w:pos="720"/>
        </w:tabs>
        <w:jc w:val="both"/>
        <w:rPr>
          <w:rFonts w:ascii="Arial" w:hAnsi="Arial" w:cs="Arial"/>
          <w:sz w:val="22"/>
        </w:rPr>
      </w:pPr>
      <w:r w:rsidRPr="005B3977">
        <w:rPr>
          <w:rFonts w:ascii="Arial" w:hAnsi="Arial" w:cs="Arial"/>
          <w:sz w:val="22"/>
          <w:lang w:val="fr-FR"/>
        </w:rPr>
        <w:t xml:space="preserve">Cateora Philip R. </w:t>
      </w:r>
      <w:r w:rsidRPr="005B3977">
        <w:rPr>
          <w:rFonts w:ascii="Arial" w:hAnsi="Arial" w:cs="Arial"/>
          <w:sz w:val="22"/>
          <w:lang w:val="fr-FR"/>
        </w:rPr>
        <w:tab/>
      </w:r>
      <w:r w:rsidRPr="005B3977">
        <w:rPr>
          <w:rFonts w:ascii="Arial" w:hAnsi="Arial" w:cs="Arial"/>
          <w:sz w:val="22"/>
          <w:lang w:val="fr-FR"/>
        </w:rPr>
        <w:tab/>
      </w:r>
      <w:r w:rsidRPr="005B3977">
        <w:rPr>
          <w:rFonts w:ascii="Arial" w:hAnsi="Arial" w:cs="Arial"/>
          <w:sz w:val="22"/>
          <w:lang w:val="fr-FR"/>
        </w:rPr>
        <w:tab/>
      </w:r>
      <w:r w:rsidR="00883640">
        <w:rPr>
          <w:rFonts w:ascii="Arial" w:hAnsi="Arial" w:cs="Arial"/>
          <w:sz w:val="22"/>
          <w:lang w:val="fr-FR"/>
        </w:rPr>
        <w:tab/>
      </w:r>
      <w:r w:rsidRPr="00883640">
        <w:rPr>
          <w:rFonts w:ascii="Arial" w:hAnsi="Arial" w:cs="Arial"/>
          <w:b/>
          <w:sz w:val="22"/>
        </w:rPr>
        <w:t>Marketing internacional</w:t>
      </w:r>
    </w:p>
    <w:p w:rsidR="00963FBD" w:rsidRPr="005B3977" w:rsidRDefault="00963FBD" w:rsidP="000A6C44">
      <w:pPr>
        <w:tabs>
          <w:tab w:val="left" w:pos="720"/>
        </w:tabs>
        <w:ind w:left="360"/>
        <w:jc w:val="both"/>
        <w:rPr>
          <w:rFonts w:ascii="Arial" w:hAnsi="Arial" w:cs="Arial"/>
          <w:sz w:val="22"/>
          <w:lang w:val="es-CR"/>
        </w:rPr>
      </w:pPr>
      <w:r w:rsidRPr="005B3977">
        <w:rPr>
          <w:rFonts w:ascii="Arial" w:hAnsi="Arial" w:cs="Arial"/>
          <w:sz w:val="22"/>
          <w:lang w:val="es-CR"/>
        </w:rPr>
        <w:t xml:space="preserve"> </w:t>
      </w:r>
      <w:r w:rsidR="000A6C44" w:rsidRPr="005B3977">
        <w:rPr>
          <w:rFonts w:ascii="Arial" w:hAnsi="Arial" w:cs="Arial"/>
          <w:sz w:val="22"/>
          <w:lang w:val="es-CR"/>
        </w:rPr>
        <w:tab/>
      </w:r>
      <w:r w:rsidR="000A6C44" w:rsidRPr="005B3977">
        <w:rPr>
          <w:rFonts w:ascii="Arial" w:hAnsi="Arial" w:cs="Arial"/>
          <w:sz w:val="22"/>
          <w:lang w:val="es-CR"/>
        </w:rPr>
        <w:tab/>
      </w:r>
      <w:r w:rsidR="000A6C44" w:rsidRPr="005B3977">
        <w:rPr>
          <w:rFonts w:ascii="Arial" w:hAnsi="Arial" w:cs="Arial"/>
          <w:sz w:val="22"/>
          <w:lang w:val="es-CR"/>
        </w:rPr>
        <w:tab/>
      </w:r>
      <w:r w:rsidR="000A6C44" w:rsidRPr="005B3977">
        <w:rPr>
          <w:rFonts w:ascii="Arial" w:hAnsi="Arial" w:cs="Arial"/>
          <w:sz w:val="22"/>
          <w:lang w:val="es-CR"/>
        </w:rPr>
        <w:tab/>
      </w:r>
      <w:r w:rsidR="000A6C44" w:rsidRPr="005B3977">
        <w:rPr>
          <w:rFonts w:ascii="Arial" w:hAnsi="Arial" w:cs="Arial"/>
          <w:sz w:val="22"/>
          <w:lang w:val="es-CR"/>
        </w:rPr>
        <w:tab/>
      </w:r>
      <w:r w:rsidR="000A6C44" w:rsidRPr="005B3977">
        <w:rPr>
          <w:rFonts w:ascii="Arial" w:hAnsi="Arial" w:cs="Arial"/>
          <w:sz w:val="22"/>
          <w:lang w:val="es-CR"/>
        </w:rPr>
        <w:tab/>
        <w:t xml:space="preserve">México: </w:t>
      </w:r>
      <w:r w:rsidR="002D08C9" w:rsidRPr="005B3977">
        <w:rPr>
          <w:rFonts w:ascii="Arial" w:hAnsi="Arial" w:cs="Arial"/>
          <w:sz w:val="22"/>
          <w:lang w:val="es-CR"/>
        </w:rPr>
        <w:t>McGraw-Hill. XVI edición, 2014</w:t>
      </w:r>
    </w:p>
    <w:p w:rsidR="00443D18" w:rsidRPr="005B3977" w:rsidRDefault="00963FBD" w:rsidP="000A6C44">
      <w:pPr>
        <w:tabs>
          <w:tab w:val="left" w:pos="720"/>
        </w:tabs>
        <w:jc w:val="both"/>
        <w:rPr>
          <w:rFonts w:ascii="Arial" w:hAnsi="Arial" w:cs="Arial"/>
          <w:sz w:val="22"/>
          <w:lang w:val="es-CR"/>
        </w:rPr>
      </w:pPr>
      <w:r w:rsidRPr="005B3977">
        <w:rPr>
          <w:rFonts w:ascii="Arial" w:hAnsi="Arial" w:cs="Arial"/>
          <w:sz w:val="22"/>
          <w:lang w:val="es-CR"/>
        </w:rPr>
        <w:tab/>
      </w:r>
      <w:r w:rsidRPr="005B3977">
        <w:rPr>
          <w:rFonts w:ascii="Arial" w:hAnsi="Arial" w:cs="Arial"/>
          <w:sz w:val="22"/>
          <w:lang w:val="es-CR"/>
        </w:rPr>
        <w:tab/>
      </w:r>
      <w:r w:rsidRPr="005B3977">
        <w:rPr>
          <w:rFonts w:ascii="Arial" w:hAnsi="Arial" w:cs="Arial"/>
          <w:sz w:val="22"/>
          <w:lang w:val="es-CR"/>
        </w:rPr>
        <w:tab/>
      </w:r>
    </w:p>
    <w:p w:rsidR="00443D18" w:rsidRPr="005B3977" w:rsidRDefault="00BF284C" w:rsidP="00443D18">
      <w:pPr>
        <w:tabs>
          <w:tab w:val="left" w:pos="720"/>
        </w:tabs>
        <w:jc w:val="both"/>
        <w:rPr>
          <w:rFonts w:ascii="Arial" w:hAnsi="Arial" w:cs="Arial"/>
          <w:b/>
          <w:sz w:val="22"/>
          <w:lang w:val="es-CR"/>
        </w:rPr>
      </w:pPr>
      <w:r w:rsidRPr="00721E06">
        <w:rPr>
          <w:rFonts w:ascii="Arial" w:hAnsi="Arial" w:cs="Arial"/>
          <w:b/>
          <w:sz w:val="22"/>
          <w:lang w:val="es-CR"/>
        </w:rPr>
        <w:t>Libros de los que se extractaron</w:t>
      </w:r>
      <w:r w:rsidR="00443D18" w:rsidRPr="00721E06">
        <w:rPr>
          <w:rFonts w:ascii="Arial" w:hAnsi="Arial" w:cs="Arial"/>
          <w:b/>
          <w:sz w:val="22"/>
          <w:lang w:val="es-CR"/>
        </w:rPr>
        <w:t xml:space="preserve"> </w:t>
      </w:r>
      <w:r w:rsidR="00EA77A4">
        <w:rPr>
          <w:rFonts w:ascii="Arial" w:hAnsi="Arial" w:cs="Arial"/>
          <w:b/>
          <w:sz w:val="22"/>
          <w:lang w:val="es-CR"/>
        </w:rPr>
        <w:t xml:space="preserve">algunas de las </w:t>
      </w:r>
      <w:r w:rsidR="00443D18" w:rsidRPr="00721E06">
        <w:rPr>
          <w:rFonts w:ascii="Arial" w:hAnsi="Arial" w:cs="Arial"/>
          <w:b/>
          <w:sz w:val="22"/>
          <w:lang w:val="es-CR"/>
        </w:rPr>
        <w:t>lecturas adicionales:</w:t>
      </w:r>
    </w:p>
    <w:p w:rsidR="00443D18" w:rsidRPr="005B3977" w:rsidRDefault="00443D18" w:rsidP="000A6C44">
      <w:pPr>
        <w:tabs>
          <w:tab w:val="left" w:pos="720"/>
        </w:tabs>
        <w:jc w:val="both"/>
        <w:rPr>
          <w:rFonts w:ascii="Arial" w:hAnsi="Arial" w:cs="Arial"/>
          <w:sz w:val="22"/>
          <w:lang w:val="es-CR"/>
        </w:rPr>
      </w:pPr>
    </w:p>
    <w:p w:rsidR="00666B60" w:rsidRPr="00666B60" w:rsidRDefault="00666B60" w:rsidP="00666B60">
      <w:pPr>
        <w:pStyle w:val="Textoindependiente2"/>
        <w:numPr>
          <w:ilvl w:val="0"/>
          <w:numId w:val="25"/>
        </w:numPr>
        <w:tabs>
          <w:tab w:val="left" w:pos="360"/>
        </w:tabs>
        <w:spacing w:after="0" w:line="240" w:lineRule="auto"/>
        <w:ind w:hanging="720"/>
        <w:jc w:val="both"/>
        <w:rPr>
          <w:rFonts w:ascii="Arial" w:hAnsi="Arial" w:cs="Arial"/>
          <w:sz w:val="22"/>
          <w:lang w:val="es-CR"/>
        </w:rPr>
      </w:pPr>
      <w:r>
        <w:rPr>
          <w:rFonts w:ascii="Arial" w:hAnsi="Arial" w:cs="Arial"/>
          <w:sz w:val="22"/>
          <w:lang w:val="es-CR"/>
        </w:rPr>
        <w:t>Acorenza Miguel Ángel</w:t>
      </w:r>
      <w:r>
        <w:rPr>
          <w:rFonts w:ascii="Arial" w:hAnsi="Arial" w:cs="Arial"/>
          <w:sz w:val="22"/>
          <w:lang w:val="es-CR"/>
        </w:rPr>
        <w:tab/>
      </w:r>
      <w:r>
        <w:rPr>
          <w:rFonts w:ascii="Arial" w:hAnsi="Arial" w:cs="Arial"/>
          <w:sz w:val="22"/>
          <w:lang w:val="es-CR"/>
        </w:rPr>
        <w:tab/>
        <w:t xml:space="preserve">           </w:t>
      </w:r>
      <w:r w:rsidRPr="00666B60">
        <w:rPr>
          <w:rFonts w:ascii="Arial" w:hAnsi="Arial" w:cs="Arial"/>
          <w:b/>
          <w:sz w:val="22"/>
          <w:lang w:val="es-CR"/>
        </w:rPr>
        <w:t>Marketing estratégico de destinos</w:t>
      </w:r>
      <w:r>
        <w:rPr>
          <w:rFonts w:ascii="Arial" w:hAnsi="Arial" w:cs="Arial"/>
          <w:b/>
          <w:sz w:val="22"/>
          <w:lang w:val="es-CR"/>
        </w:rPr>
        <w:t xml:space="preserve"> </w:t>
      </w:r>
      <w:r w:rsidRPr="00666B60">
        <w:rPr>
          <w:rFonts w:ascii="Arial" w:hAnsi="Arial" w:cs="Arial"/>
          <w:b/>
          <w:sz w:val="22"/>
          <w:lang w:val="es-CR"/>
        </w:rPr>
        <w:t>turísticos</w:t>
      </w:r>
    </w:p>
    <w:p w:rsidR="00666B60" w:rsidRDefault="00666B60" w:rsidP="00666B60">
      <w:pPr>
        <w:pStyle w:val="Textoindependiente2"/>
        <w:tabs>
          <w:tab w:val="left" w:pos="360"/>
        </w:tabs>
        <w:spacing w:after="0" w:line="240" w:lineRule="auto"/>
        <w:ind w:left="720"/>
        <w:jc w:val="both"/>
        <w:rPr>
          <w:rFonts w:ascii="Arial" w:hAnsi="Arial" w:cs="Arial"/>
          <w:sz w:val="22"/>
          <w:lang w:val="es-CR"/>
        </w:rPr>
      </w:pP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t>Montevideo: LibrosEnRed, 2015</w:t>
      </w:r>
    </w:p>
    <w:p w:rsidR="00BF284C" w:rsidRPr="00DC69D5" w:rsidRDefault="00BF284C" w:rsidP="00BF284C">
      <w:pPr>
        <w:pStyle w:val="Textoindependiente2"/>
        <w:numPr>
          <w:ilvl w:val="0"/>
          <w:numId w:val="25"/>
        </w:numPr>
        <w:tabs>
          <w:tab w:val="left" w:pos="360"/>
        </w:tabs>
        <w:spacing w:after="0" w:line="240" w:lineRule="auto"/>
        <w:ind w:hanging="720"/>
        <w:jc w:val="both"/>
        <w:rPr>
          <w:rFonts w:ascii="Arial" w:hAnsi="Arial" w:cs="Arial"/>
          <w:sz w:val="22"/>
          <w:lang w:val="es-CR"/>
        </w:rPr>
      </w:pPr>
      <w:r w:rsidRPr="005B3977">
        <w:rPr>
          <w:rFonts w:ascii="Arial" w:hAnsi="Arial" w:cs="Arial"/>
          <w:sz w:val="22"/>
          <w:lang w:val="es-CR"/>
        </w:rPr>
        <w:t xml:space="preserve">CCI y otros </w:t>
      </w:r>
      <w:r w:rsidRPr="005B3977">
        <w:rPr>
          <w:rFonts w:ascii="Arial" w:hAnsi="Arial" w:cs="Arial"/>
          <w:sz w:val="22"/>
          <w:lang w:val="es-CR"/>
        </w:rPr>
        <w:tab/>
      </w:r>
      <w:r w:rsidRPr="005B3977">
        <w:rPr>
          <w:rFonts w:ascii="Arial" w:hAnsi="Arial" w:cs="Arial"/>
          <w:sz w:val="22"/>
          <w:lang w:val="es-CR"/>
        </w:rPr>
        <w:tab/>
      </w:r>
      <w:r w:rsidRPr="005B3977">
        <w:rPr>
          <w:rFonts w:ascii="Arial" w:hAnsi="Arial" w:cs="Arial"/>
          <w:sz w:val="22"/>
          <w:lang w:val="es-CR"/>
        </w:rPr>
        <w:tab/>
      </w:r>
      <w:r w:rsidRPr="005B3977">
        <w:rPr>
          <w:rFonts w:ascii="Arial" w:hAnsi="Arial" w:cs="Arial"/>
          <w:sz w:val="22"/>
          <w:lang w:val="es-CR"/>
        </w:rPr>
        <w:tab/>
      </w:r>
      <w:r w:rsidRPr="00DC69D5">
        <w:rPr>
          <w:rFonts w:ascii="Arial" w:hAnsi="Arial" w:cs="Arial"/>
          <w:b/>
          <w:sz w:val="22"/>
          <w:lang w:val="es-CR"/>
        </w:rPr>
        <w:t>INCOTERMS 2010</w:t>
      </w:r>
    </w:p>
    <w:p w:rsidR="00BF284C" w:rsidRPr="00DC69D5" w:rsidRDefault="00BF284C" w:rsidP="00BF284C">
      <w:pPr>
        <w:pStyle w:val="Textoindependiente2"/>
        <w:numPr>
          <w:ilvl w:val="0"/>
          <w:numId w:val="25"/>
        </w:numPr>
        <w:tabs>
          <w:tab w:val="left" w:pos="360"/>
        </w:tabs>
        <w:spacing w:after="0" w:line="240" w:lineRule="auto"/>
        <w:ind w:hanging="720"/>
        <w:jc w:val="both"/>
        <w:rPr>
          <w:rFonts w:ascii="Arial" w:hAnsi="Arial" w:cs="Arial"/>
          <w:sz w:val="22"/>
          <w:lang w:val="es-CR"/>
        </w:rPr>
      </w:pPr>
      <w:r w:rsidRPr="00DC69D5">
        <w:rPr>
          <w:rFonts w:ascii="Arial" w:hAnsi="Arial" w:cs="Arial"/>
          <w:sz w:val="22"/>
          <w:lang w:val="es-CR"/>
        </w:rPr>
        <w:t xml:space="preserve">Czinkota Michael </w:t>
      </w:r>
      <w:r w:rsidR="00B77D0B" w:rsidRPr="00DC69D5">
        <w:rPr>
          <w:rFonts w:ascii="Arial" w:hAnsi="Arial" w:cs="Arial"/>
          <w:sz w:val="22"/>
          <w:lang w:val="es-CR"/>
        </w:rPr>
        <w:t>y otro</w:t>
      </w:r>
      <w:r w:rsidRPr="00DC69D5">
        <w:rPr>
          <w:rFonts w:ascii="Arial" w:hAnsi="Arial" w:cs="Arial"/>
          <w:sz w:val="22"/>
          <w:lang w:val="es-CR"/>
        </w:rPr>
        <w:t xml:space="preserve"> </w:t>
      </w:r>
      <w:r w:rsidRPr="00DC69D5">
        <w:rPr>
          <w:rFonts w:ascii="Arial" w:hAnsi="Arial" w:cs="Arial"/>
          <w:sz w:val="22"/>
          <w:lang w:val="es-CR"/>
        </w:rPr>
        <w:tab/>
      </w:r>
      <w:r w:rsidRPr="00DC69D5">
        <w:rPr>
          <w:rFonts w:ascii="Arial" w:hAnsi="Arial" w:cs="Arial"/>
          <w:sz w:val="22"/>
          <w:lang w:val="es-CR"/>
        </w:rPr>
        <w:tab/>
      </w:r>
      <w:r w:rsidR="00721E06" w:rsidRPr="00DC69D5">
        <w:rPr>
          <w:rFonts w:ascii="Arial" w:hAnsi="Arial" w:cs="Arial"/>
          <w:sz w:val="22"/>
          <w:lang w:val="es-CR"/>
        </w:rPr>
        <w:tab/>
      </w:r>
      <w:r w:rsidRPr="00DC69D5">
        <w:rPr>
          <w:rFonts w:ascii="Arial" w:hAnsi="Arial" w:cs="Arial"/>
          <w:b/>
          <w:i/>
          <w:sz w:val="22"/>
          <w:lang w:val="es-CR"/>
        </w:rPr>
        <w:t>Marketing</w:t>
      </w:r>
      <w:r w:rsidRPr="00DC69D5">
        <w:rPr>
          <w:rFonts w:ascii="Arial" w:hAnsi="Arial" w:cs="Arial"/>
          <w:b/>
          <w:sz w:val="22"/>
          <w:lang w:val="es-CR"/>
        </w:rPr>
        <w:t xml:space="preserve"> Internacional</w:t>
      </w:r>
      <w:r w:rsidRPr="00DC69D5">
        <w:rPr>
          <w:rFonts w:ascii="Arial" w:hAnsi="Arial" w:cs="Arial"/>
          <w:sz w:val="22"/>
          <w:lang w:val="es-CR"/>
        </w:rPr>
        <w:t xml:space="preserve"> </w:t>
      </w:r>
    </w:p>
    <w:p w:rsidR="00BF284C" w:rsidRPr="00DC69D5" w:rsidRDefault="00BF284C" w:rsidP="00BF284C">
      <w:pPr>
        <w:rPr>
          <w:rFonts w:ascii="Arial" w:hAnsi="Arial" w:cs="Arial"/>
          <w:sz w:val="22"/>
          <w:lang w:val="es-CR"/>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840258">
        <w:rPr>
          <w:rFonts w:ascii="Arial" w:hAnsi="Arial" w:cs="Arial"/>
          <w:sz w:val="22"/>
          <w:lang w:val="es-CR"/>
        </w:rPr>
        <w:t>México: Cengage, 2013</w:t>
      </w:r>
    </w:p>
    <w:p w:rsidR="00BF284C" w:rsidRPr="00DC69D5" w:rsidRDefault="00BF284C" w:rsidP="00BF284C">
      <w:pPr>
        <w:pStyle w:val="Textoindependiente2"/>
        <w:numPr>
          <w:ilvl w:val="0"/>
          <w:numId w:val="25"/>
        </w:numPr>
        <w:tabs>
          <w:tab w:val="left" w:pos="360"/>
        </w:tabs>
        <w:spacing w:after="0" w:line="240" w:lineRule="auto"/>
        <w:ind w:hanging="720"/>
        <w:jc w:val="both"/>
        <w:rPr>
          <w:rFonts w:ascii="Arial" w:hAnsi="Arial" w:cs="Arial"/>
          <w:sz w:val="22"/>
          <w:lang w:val="es-CR"/>
        </w:rPr>
      </w:pPr>
      <w:r w:rsidRPr="00DC69D5">
        <w:rPr>
          <w:rFonts w:ascii="Arial" w:hAnsi="Arial" w:cs="Arial"/>
          <w:sz w:val="22"/>
          <w:lang w:val="es-CR"/>
        </w:rPr>
        <w:t>Hill Charles</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b/>
          <w:sz w:val="22"/>
          <w:lang w:val="es-CR"/>
        </w:rPr>
        <w:t>Negocios internacionales</w:t>
      </w:r>
      <w:r w:rsidRPr="00DC69D5">
        <w:rPr>
          <w:rFonts w:ascii="Arial" w:hAnsi="Arial" w:cs="Arial"/>
          <w:sz w:val="22"/>
          <w:lang w:val="es-CR"/>
        </w:rPr>
        <w:t xml:space="preserve"> </w:t>
      </w:r>
    </w:p>
    <w:p w:rsidR="0055242B" w:rsidRDefault="00840258" w:rsidP="0055242B">
      <w:pPr>
        <w:ind w:left="3600" w:firstLine="720"/>
        <w:jc w:val="both"/>
        <w:rPr>
          <w:rFonts w:ascii="Arial" w:hAnsi="Arial" w:cs="Arial"/>
          <w:sz w:val="22"/>
          <w:lang w:val="es-CR"/>
        </w:rPr>
      </w:pPr>
      <w:r>
        <w:rPr>
          <w:rFonts w:ascii="Arial" w:hAnsi="Arial" w:cs="Arial"/>
          <w:sz w:val="22"/>
          <w:lang w:val="es-CR"/>
        </w:rPr>
        <w:t>México: McGraw Hill, 2015</w:t>
      </w:r>
    </w:p>
    <w:p w:rsidR="007214B6" w:rsidRPr="00EA77A4" w:rsidRDefault="007214B6" w:rsidP="007214B6">
      <w:pPr>
        <w:numPr>
          <w:ilvl w:val="0"/>
          <w:numId w:val="4"/>
        </w:numPr>
        <w:tabs>
          <w:tab w:val="left" w:pos="720"/>
        </w:tabs>
        <w:jc w:val="both"/>
        <w:rPr>
          <w:rFonts w:ascii="Arial" w:hAnsi="Arial" w:cs="Arial"/>
          <w:sz w:val="22"/>
          <w:lang w:val="es-CR"/>
        </w:rPr>
      </w:pPr>
      <w:r w:rsidRPr="00EA77A4">
        <w:rPr>
          <w:rFonts w:ascii="Arial" w:hAnsi="Arial" w:cs="Arial"/>
          <w:sz w:val="22"/>
          <w:lang w:val="es-CR"/>
        </w:rPr>
        <w:t>Llamazaros Olegario</w:t>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b/>
          <w:sz w:val="22"/>
          <w:lang w:val="es-CR"/>
        </w:rPr>
        <w:t>Casos de Marketing Internacional</w:t>
      </w:r>
    </w:p>
    <w:p w:rsidR="00EA77A4" w:rsidRPr="00EA77A4" w:rsidRDefault="00EA77A4" w:rsidP="00EA77A4">
      <w:pPr>
        <w:tabs>
          <w:tab w:val="left" w:pos="720"/>
        </w:tabs>
        <w:ind w:left="360"/>
        <w:jc w:val="both"/>
        <w:rPr>
          <w:rFonts w:ascii="Arial" w:hAnsi="Arial" w:cs="Arial"/>
          <w:sz w:val="22"/>
          <w:lang w:val="es-CR"/>
        </w:rPr>
      </w:pP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t>Madrid:Global Marketing Strategies, 2015</w:t>
      </w:r>
    </w:p>
    <w:p w:rsidR="0055242B" w:rsidRPr="0055242B" w:rsidRDefault="0055242B" w:rsidP="00883640">
      <w:pPr>
        <w:numPr>
          <w:ilvl w:val="0"/>
          <w:numId w:val="4"/>
        </w:numPr>
        <w:tabs>
          <w:tab w:val="left" w:pos="720"/>
        </w:tabs>
        <w:jc w:val="both"/>
        <w:rPr>
          <w:rFonts w:ascii="Arial" w:hAnsi="Arial" w:cs="Arial"/>
          <w:b/>
          <w:sz w:val="22"/>
          <w:lang w:val="es-CR"/>
        </w:rPr>
      </w:pPr>
      <w:r>
        <w:rPr>
          <w:rFonts w:ascii="Arial" w:hAnsi="Arial" w:cs="Arial"/>
          <w:sz w:val="22"/>
          <w:lang w:val="es-CR"/>
        </w:rPr>
        <w:t>López Isabel</w:t>
      </w: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r>
      <w:r w:rsidRPr="0055242B">
        <w:rPr>
          <w:rFonts w:ascii="Arial" w:hAnsi="Arial" w:cs="Arial"/>
          <w:b/>
          <w:sz w:val="22"/>
          <w:lang w:val="es-CR"/>
        </w:rPr>
        <w:t>Claves para participar en ferias</w:t>
      </w:r>
    </w:p>
    <w:p w:rsidR="007214B6" w:rsidRDefault="0055242B" w:rsidP="0055242B">
      <w:pPr>
        <w:tabs>
          <w:tab w:val="left" w:pos="720"/>
        </w:tabs>
        <w:ind w:left="360"/>
        <w:jc w:val="both"/>
        <w:rPr>
          <w:rFonts w:ascii="Arial" w:hAnsi="Arial" w:cs="Arial"/>
          <w:sz w:val="22"/>
          <w:lang w:val="es-CR"/>
        </w:rPr>
      </w:pPr>
      <w:r w:rsidRPr="0055242B">
        <w:rPr>
          <w:rFonts w:ascii="Arial" w:hAnsi="Arial" w:cs="Arial"/>
          <w:b/>
          <w:sz w:val="22"/>
          <w:lang w:val="es-CR"/>
        </w:rPr>
        <w:t xml:space="preserve">                                                                 Internacionales.</w:t>
      </w:r>
      <w:r>
        <w:rPr>
          <w:rFonts w:ascii="Arial" w:hAnsi="Arial" w:cs="Arial"/>
          <w:sz w:val="22"/>
          <w:lang w:val="es-CR"/>
        </w:rPr>
        <w:t xml:space="preserve"> </w:t>
      </w:r>
    </w:p>
    <w:p w:rsidR="0055242B" w:rsidRDefault="007214B6" w:rsidP="007214B6">
      <w:pPr>
        <w:tabs>
          <w:tab w:val="left" w:pos="720"/>
        </w:tabs>
        <w:ind w:left="360"/>
        <w:jc w:val="both"/>
        <w:rPr>
          <w:rFonts w:ascii="Arial" w:hAnsi="Arial" w:cs="Arial"/>
          <w:sz w:val="22"/>
          <w:lang w:val="es-CR"/>
        </w:rPr>
      </w:pP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r>
      <w:r>
        <w:rPr>
          <w:rFonts w:ascii="Arial" w:hAnsi="Arial" w:cs="Arial"/>
          <w:sz w:val="22"/>
          <w:lang w:val="es-CR"/>
        </w:rPr>
        <w:tab/>
      </w:r>
      <w:r w:rsidR="0055242B">
        <w:rPr>
          <w:rFonts w:ascii="Arial" w:hAnsi="Arial" w:cs="Arial"/>
          <w:sz w:val="22"/>
          <w:lang w:val="es-CR"/>
        </w:rPr>
        <w:t>Madrid: Alcalá Grupo</w:t>
      </w:r>
      <w:r>
        <w:rPr>
          <w:rFonts w:ascii="Arial" w:hAnsi="Arial" w:cs="Arial"/>
          <w:sz w:val="22"/>
          <w:lang w:val="es-CR"/>
        </w:rPr>
        <w:t xml:space="preserve"> </w:t>
      </w:r>
      <w:r w:rsidR="0055242B">
        <w:rPr>
          <w:rFonts w:ascii="Arial" w:hAnsi="Arial" w:cs="Arial"/>
          <w:sz w:val="22"/>
          <w:lang w:val="es-CR"/>
        </w:rPr>
        <w:t>Editorial, 2014</w:t>
      </w:r>
    </w:p>
    <w:p w:rsidR="00BF284C" w:rsidRPr="00DC69D5" w:rsidRDefault="00BF284C" w:rsidP="00883640">
      <w:pPr>
        <w:numPr>
          <w:ilvl w:val="0"/>
          <w:numId w:val="4"/>
        </w:numPr>
        <w:tabs>
          <w:tab w:val="left" w:pos="720"/>
        </w:tabs>
        <w:jc w:val="both"/>
        <w:rPr>
          <w:rFonts w:ascii="Arial" w:hAnsi="Arial" w:cs="Arial"/>
          <w:sz w:val="22"/>
          <w:lang w:val="es-CR"/>
        </w:rPr>
      </w:pPr>
      <w:r w:rsidRPr="00DC69D5">
        <w:rPr>
          <w:rFonts w:ascii="Arial" w:hAnsi="Arial" w:cs="Arial"/>
          <w:sz w:val="22"/>
          <w:lang w:val="es-CR"/>
        </w:rPr>
        <w:t xml:space="preserve">Miller Steve  </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b/>
          <w:sz w:val="22"/>
          <w:lang w:val="es-CR"/>
        </w:rPr>
        <w:t>Saque el máximo provecho de las ferias</w:t>
      </w:r>
    </w:p>
    <w:p w:rsidR="00BF284C" w:rsidRPr="00DC69D5" w:rsidRDefault="00BF284C" w:rsidP="00721E06">
      <w:pPr>
        <w:ind w:left="3600" w:firstLine="720"/>
        <w:jc w:val="both"/>
        <w:rPr>
          <w:rFonts w:ascii="Arial" w:hAnsi="Arial" w:cs="Arial"/>
          <w:sz w:val="22"/>
          <w:lang w:val="es-CR"/>
        </w:rPr>
      </w:pPr>
      <w:r w:rsidRPr="00DC69D5">
        <w:rPr>
          <w:rFonts w:ascii="Arial" w:hAnsi="Arial" w:cs="Arial"/>
          <w:sz w:val="22"/>
          <w:lang w:val="es-CR"/>
        </w:rPr>
        <w:t>Barcelona: Empresa Activa, 2003</w:t>
      </w:r>
      <w:r w:rsidRPr="00DC69D5">
        <w:rPr>
          <w:rFonts w:ascii="Arial" w:hAnsi="Arial" w:cs="Arial"/>
          <w:sz w:val="22"/>
          <w:lang w:val="es-CR"/>
        </w:rPr>
        <w:tab/>
      </w:r>
    </w:p>
    <w:p w:rsidR="0055242B" w:rsidRDefault="00BF284C" w:rsidP="00BF284C">
      <w:pPr>
        <w:numPr>
          <w:ilvl w:val="0"/>
          <w:numId w:val="3"/>
        </w:numPr>
        <w:jc w:val="both"/>
        <w:rPr>
          <w:rFonts w:ascii="Arial" w:hAnsi="Arial" w:cs="Arial"/>
          <w:b/>
          <w:sz w:val="22"/>
          <w:lang w:val="es-CR"/>
        </w:rPr>
      </w:pPr>
      <w:r w:rsidRPr="00DC69D5">
        <w:rPr>
          <w:rFonts w:ascii="Arial" w:hAnsi="Arial" w:cs="Arial"/>
          <w:sz w:val="22"/>
          <w:lang w:val="es-CR"/>
        </w:rPr>
        <w:t xml:space="preserve">Minervini Nicola  </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721E06" w:rsidRPr="00DC69D5">
        <w:rPr>
          <w:rFonts w:ascii="Arial" w:hAnsi="Arial" w:cs="Arial"/>
          <w:sz w:val="22"/>
          <w:lang w:val="es-CR"/>
        </w:rPr>
        <w:tab/>
      </w:r>
      <w:r w:rsidR="0055242B">
        <w:rPr>
          <w:rFonts w:ascii="Arial" w:hAnsi="Arial" w:cs="Arial"/>
          <w:b/>
          <w:sz w:val="22"/>
          <w:lang w:val="es-CR"/>
        </w:rPr>
        <w:t>Ingeniería de la exportación: la ruta para</w:t>
      </w:r>
    </w:p>
    <w:p w:rsidR="0055242B" w:rsidRDefault="0055242B" w:rsidP="0055242B">
      <w:pPr>
        <w:ind w:left="3600" w:firstLine="720"/>
        <w:jc w:val="both"/>
        <w:rPr>
          <w:rFonts w:ascii="Arial" w:hAnsi="Arial" w:cs="Arial"/>
          <w:sz w:val="22"/>
          <w:lang w:val="es-CR"/>
        </w:rPr>
      </w:pPr>
      <w:r>
        <w:rPr>
          <w:rFonts w:ascii="Arial" w:hAnsi="Arial" w:cs="Arial"/>
          <w:b/>
          <w:sz w:val="22"/>
          <w:lang w:val="es-CR"/>
        </w:rPr>
        <w:t xml:space="preserve">internacionalizar su empresa. </w:t>
      </w:r>
      <w:r>
        <w:rPr>
          <w:rFonts w:ascii="Arial" w:hAnsi="Arial" w:cs="Arial"/>
          <w:sz w:val="22"/>
          <w:lang w:val="es-CR"/>
        </w:rPr>
        <w:t>Madrid: Fund.</w:t>
      </w:r>
    </w:p>
    <w:p w:rsidR="00BF284C" w:rsidRPr="00DC69D5" w:rsidRDefault="0097248B" w:rsidP="0055242B">
      <w:pPr>
        <w:ind w:left="3600" w:firstLine="720"/>
        <w:jc w:val="both"/>
        <w:rPr>
          <w:rFonts w:ascii="Arial" w:hAnsi="Arial" w:cs="Arial"/>
          <w:b/>
          <w:sz w:val="22"/>
          <w:lang w:val="es-CR"/>
        </w:rPr>
      </w:pPr>
      <w:r>
        <w:rPr>
          <w:rFonts w:ascii="Arial" w:hAnsi="Arial" w:cs="Arial"/>
          <w:sz w:val="22"/>
          <w:lang w:val="es-CR"/>
        </w:rPr>
        <w:t xml:space="preserve"> </w:t>
      </w:r>
      <w:r w:rsidR="0055242B">
        <w:rPr>
          <w:rFonts w:ascii="Arial" w:hAnsi="Arial" w:cs="Arial"/>
          <w:sz w:val="22"/>
          <w:lang w:val="es-CR"/>
        </w:rPr>
        <w:t>Confemetal, 2015</w:t>
      </w:r>
    </w:p>
    <w:p w:rsidR="00BF284C" w:rsidRPr="00DC69D5" w:rsidRDefault="00BF284C" w:rsidP="00BF284C">
      <w:pPr>
        <w:numPr>
          <w:ilvl w:val="0"/>
          <w:numId w:val="3"/>
        </w:numPr>
        <w:jc w:val="both"/>
        <w:rPr>
          <w:rFonts w:ascii="Arial" w:hAnsi="Arial" w:cs="Arial"/>
          <w:sz w:val="22"/>
          <w:lang w:val="es-CR"/>
        </w:rPr>
      </w:pPr>
      <w:r w:rsidRPr="00DC69D5">
        <w:rPr>
          <w:rFonts w:ascii="Arial" w:hAnsi="Arial" w:cs="Arial"/>
          <w:sz w:val="22"/>
          <w:lang w:val="es-CR"/>
        </w:rPr>
        <w:t>Muñiz Rafael</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b/>
          <w:i/>
          <w:sz w:val="22"/>
          <w:lang w:val="es-CR"/>
        </w:rPr>
        <w:t>Marketing</w:t>
      </w:r>
      <w:r w:rsidRPr="00DC69D5">
        <w:rPr>
          <w:rFonts w:ascii="Arial" w:hAnsi="Arial" w:cs="Arial"/>
          <w:b/>
          <w:sz w:val="22"/>
          <w:lang w:val="es-CR"/>
        </w:rPr>
        <w:t xml:space="preserve"> en el siglo XXI</w:t>
      </w:r>
    </w:p>
    <w:p w:rsidR="00837E34" w:rsidRDefault="00BF284C" w:rsidP="00BF284C">
      <w:pPr>
        <w:ind w:left="3960" w:firstLine="360"/>
        <w:jc w:val="both"/>
        <w:rPr>
          <w:rFonts w:ascii="Arial" w:hAnsi="Arial" w:cs="Arial"/>
          <w:sz w:val="22"/>
          <w:lang w:val="es-CR"/>
        </w:rPr>
      </w:pPr>
      <w:r w:rsidRPr="00DC69D5">
        <w:rPr>
          <w:rFonts w:ascii="Arial" w:hAnsi="Arial" w:cs="Arial"/>
          <w:sz w:val="22"/>
          <w:lang w:val="es-CR"/>
        </w:rPr>
        <w:t>Madrid: Ediciones CEF, 2010</w:t>
      </w:r>
    </w:p>
    <w:p w:rsidR="00666B60" w:rsidRPr="00DC69D5" w:rsidRDefault="00666B60" w:rsidP="00666B60">
      <w:pPr>
        <w:numPr>
          <w:ilvl w:val="0"/>
          <w:numId w:val="3"/>
        </w:numPr>
        <w:jc w:val="both"/>
        <w:rPr>
          <w:rFonts w:ascii="Arial" w:hAnsi="Arial" w:cs="Arial"/>
          <w:sz w:val="22"/>
          <w:lang w:val="es-CR"/>
        </w:rPr>
      </w:pPr>
      <w:r w:rsidRPr="00DC69D5">
        <w:rPr>
          <w:rFonts w:ascii="Arial" w:hAnsi="Arial" w:cs="Arial"/>
          <w:sz w:val="22"/>
          <w:lang w:val="es-CR"/>
        </w:rPr>
        <w:t>Tamames Ramón</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b/>
          <w:sz w:val="22"/>
          <w:lang w:val="es-CR"/>
        </w:rPr>
        <w:t>Estructura económica internacional</w:t>
      </w:r>
    </w:p>
    <w:p w:rsidR="00666B60" w:rsidRPr="00DC69D5" w:rsidRDefault="00666B60" w:rsidP="00666B60">
      <w:pPr>
        <w:ind w:left="3600" w:firstLine="720"/>
        <w:jc w:val="both"/>
        <w:rPr>
          <w:rFonts w:ascii="Arial" w:hAnsi="Arial" w:cs="Arial"/>
          <w:sz w:val="22"/>
          <w:lang w:val="es-ES_tradnl"/>
        </w:rPr>
      </w:pPr>
      <w:r w:rsidRPr="00DC69D5">
        <w:rPr>
          <w:rFonts w:ascii="Arial" w:hAnsi="Arial" w:cs="Arial"/>
          <w:sz w:val="22"/>
          <w:lang w:val="es-ES_tradnl"/>
        </w:rPr>
        <w:t xml:space="preserve">Madrid: Alianza Editorial, 2010 </w:t>
      </w:r>
      <w:r w:rsidRPr="00DC69D5">
        <w:rPr>
          <w:rFonts w:ascii="Arial" w:hAnsi="Arial" w:cs="Arial"/>
          <w:b/>
          <w:sz w:val="22"/>
          <w:lang w:val="es-ES_tradnl"/>
        </w:rPr>
        <w:t xml:space="preserve"> </w:t>
      </w:r>
      <w:r w:rsidRPr="00DC69D5">
        <w:rPr>
          <w:rFonts w:ascii="Arial" w:hAnsi="Arial" w:cs="Arial"/>
          <w:sz w:val="22"/>
          <w:lang w:val="es-ES_tradnl"/>
        </w:rPr>
        <w:t xml:space="preserve"> </w:t>
      </w:r>
    </w:p>
    <w:p w:rsidR="00BB0985" w:rsidRDefault="00963FBD" w:rsidP="00666B60">
      <w:pPr>
        <w:jc w:val="both"/>
        <w:rPr>
          <w:rFonts w:ascii="Arial" w:hAnsi="Arial" w:cs="Arial"/>
          <w:sz w:val="22"/>
          <w:lang w:val="es-CR"/>
        </w:rPr>
      </w:pPr>
      <w:r w:rsidRPr="005B3977">
        <w:rPr>
          <w:rFonts w:ascii="Arial" w:hAnsi="Arial" w:cs="Arial"/>
          <w:sz w:val="22"/>
          <w:lang w:val="es-CR"/>
        </w:rPr>
        <w:tab/>
      </w:r>
      <w:r w:rsidRPr="005B3977">
        <w:rPr>
          <w:rFonts w:ascii="Arial" w:hAnsi="Arial" w:cs="Arial"/>
          <w:sz w:val="22"/>
          <w:lang w:val="es-CR"/>
        </w:rPr>
        <w:tab/>
      </w:r>
    </w:p>
    <w:p w:rsidR="0055242B" w:rsidRPr="005B3977" w:rsidRDefault="00963FBD" w:rsidP="00666B60">
      <w:pPr>
        <w:jc w:val="both"/>
        <w:rPr>
          <w:rFonts w:ascii="Arial" w:hAnsi="Arial" w:cs="Arial"/>
          <w:sz w:val="22"/>
          <w:lang w:val="es-CR"/>
        </w:rPr>
      </w:pPr>
      <w:r w:rsidRPr="005B3977">
        <w:rPr>
          <w:rFonts w:ascii="Arial" w:hAnsi="Arial" w:cs="Arial"/>
          <w:sz w:val="22"/>
          <w:lang w:val="es-CR"/>
        </w:rPr>
        <w:tab/>
      </w:r>
    </w:p>
    <w:p w:rsidR="00963FBD" w:rsidRPr="005B3977" w:rsidRDefault="00963FBD" w:rsidP="000A6C44">
      <w:pPr>
        <w:tabs>
          <w:tab w:val="left" w:pos="720"/>
        </w:tabs>
        <w:jc w:val="both"/>
        <w:rPr>
          <w:rFonts w:ascii="Arial" w:hAnsi="Arial" w:cs="Arial"/>
          <w:sz w:val="22"/>
          <w:lang w:val="es-CR"/>
        </w:rPr>
      </w:pPr>
      <w:r w:rsidRPr="005B3977">
        <w:rPr>
          <w:rFonts w:ascii="Arial" w:hAnsi="Arial" w:cs="Arial"/>
          <w:b/>
          <w:sz w:val="22"/>
          <w:lang w:val="es-CR"/>
        </w:rPr>
        <w:t>Libros de consulta:</w:t>
      </w:r>
    </w:p>
    <w:p w:rsidR="002D08C9" w:rsidRPr="005B3977" w:rsidRDefault="002D08C9" w:rsidP="00443D18">
      <w:pPr>
        <w:tabs>
          <w:tab w:val="left" w:pos="720"/>
        </w:tabs>
        <w:jc w:val="both"/>
        <w:rPr>
          <w:rFonts w:ascii="Arial" w:hAnsi="Arial" w:cs="Arial"/>
          <w:sz w:val="22"/>
          <w:lang w:val="es-CR"/>
        </w:rPr>
      </w:pPr>
    </w:p>
    <w:p w:rsidR="00963FBD" w:rsidRPr="00DC69D5" w:rsidRDefault="00963FBD">
      <w:pPr>
        <w:numPr>
          <w:ilvl w:val="0"/>
          <w:numId w:val="5"/>
        </w:numPr>
        <w:jc w:val="both"/>
        <w:rPr>
          <w:rFonts w:ascii="Arial" w:hAnsi="Arial" w:cs="Arial"/>
          <w:sz w:val="22"/>
          <w:lang w:val="es-CR"/>
        </w:rPr>
      </w:pPr>
      <w:r w:rsidRPr="005B3977">
        <w:rPr>
          <w:rFonts w:ascii="Arial" w:hAnsi="Arial" w:cs="Arial"/>
          <w:sz w:val="22"/>
          <w:lang w:val="es-CR"/>
        </w:rPr>
        <w:t>Daniels John y otros</w:t>
      </w:r>
      <w:r w:rsidRPr="005B3977">
        <w:rPr>
          <w:rFonts w:ascii="Arial" w:hAnsi="Arial" w:cs="Arial"/>
          <w:b/>
          <w:sz w:val="22"/>
          <w:lang w:val="es-CR"/>
        </w:rPr>
        <w:t xml:space="preserve"> </w:t>
      </w:r>
      <w:r w:rsidRPr="005B3977">
        <w:rPr>
          <w:rFonts w:ascii="Arial" w:hAnsi="Arial" w:cs="Arial"/>
          <w:b/>
          <w:sz w:val="22"/>
          <w:lang w:val="es-CR"/>
        </w:rPr>
        <w:tab/>
      </w:r>
      <w:r w:rsidRPr="005B3977">
        <w:rPr>
          <w:rFonts w:ascii="Arial" w:hAnsi="Arial" w:cs="Arial"/>
          <w:b/>
          <w:sz w:val="22"/>
          <w:lang w:val="es-CR"/>
        </w:rPr>
        <w:tab/>
      </w:r>
      <w:r w:rsidRPr="005B3977">
        <w:rPr>
          <w:rFonts w:ascii="Arial" w:hAnsi="Arial" w:cs="Arial"/>
          <w:b/>
          <w:sz w:val="22"/>
          <w:lang w:val="es-CR"/>
        </w:rPr>
        <w:tab/>
      </w:r>
      <w:r w:rsidRPr="00DC69D5">
        <w:rPr>
          <w:rFonts w:ascii="Arial" w:hAnsi="Arial" w:cs="Arial"/>
          <w:b/>
          <w:sz w:val="22"/>
          <w:lang w:val="es-CR"/>
        </w:rPr>
        <w:t>Negocios Internacionales</w:t>
      </w:r>
      <w:r w:rsidRPr="00DC69D5">
        <w:rPr>
          <w:rFonts w:ascii="Arial" w:hAnsi="Arial" w:cs="Arial"/>
          <w:sz w:val="22"/>
          <w:lang w:val="es-CR"/>
        </w:rPr>
        <w:t xml:space="preserve"> </w:t>
      </w:r>
    </w:p>
    <w:p w:rsidR="00963FBD" w:rsidRPr="00DC69D5" w:rsidRDefault="00963FBD">
      <w:pPr>
        <w:ind w:left="3600" w:firstLine="720"/>
        <w:jc w:val="both"/>
        <w:rPr>
          <w:rFonts w:ascii="Arial" w:hAnsi="Arial" w:cs="Arial"/>
          <w:sz w:val="22"/>
          <w:lang w:val="es-CR"/>
        </w:rPr>
      </w:pPr>
      <w:r w:rsidRPr="00DC69D5">
        <w:rPr>
          <w:rFonts w:ascii="Arial" w:hAnsi="Arial" w:cs="Arial"/>
          <w:sz w:val="22"/>
          <w:lang w:val="es-CR"/>
        </w:rPr>
        <w:t>México: McGraw-Hill, 2011</w:t>
      </w:r>
    </w:p>
    <w:p w:rsidR="00DB79E8" w:rsidRPr="00DC69D5" w:rsidRDefault="00DB79E8" w:rsidP="00DD5325">
      <w:pPr>
        <w:numPr>
          <w:ilvl w:val="0"/>
          <w:numId w:val="4"/>
        </w:numPr>
        <w:tabs>
          <w:tab w:val="left" w:pos="720"/>
        </w:tabs>
        <w:jc w:val="both"/>
        <w:rPr>
          <w:rFonts w:ascii="Arial" w:hAnsi="Arial" w:cs="Arial"/>
          <w:b/>
          <w:sz w:val="22"/>
          <w:lang w:val="es-CR"/>
        </w:rPr>
      </w:pPr>
      <w:r w:rsidRPr="00DC69D5">
        <w:rPr>
          <w:rFonts w:ascii="Arial" w:hAnsi="Arial" w:cs="Arial"/>
          <w:sz w:val="22"/>
          <w:lang w:val="es-CR"/>
        </w:rPr>
        <w:t>Hollensen Svend y otro</w:t>
      </w:r>
      <w:r w:rsidRPr="00DC69D5">
        <w:rPr>
          <w:rFonts w:ascii="Arial" w:hAnsi="Arial" w:cs="Arial"/>
          <w:sz w:val="22"/>
          <w:lang w:val="es-CR"/>
        </w:rPr>
        <w:tab/>
        <w:t xml:space="preserve">                     </w:t>
      </w:r>
      <w:r w:rsidR="00883640" w:rsidRPr="00DC69D5">
        <w:rPr>
          <w:rFonts w:ascii="Arial" w:hAnsi="Arial" w:cs="Arial"/>
          <w:sz w:val="22"/>
          <w:lang w:val="es-CR"/>
        </w:rPr>
        <w:tab/>
      </w:r>
      <w:r w:rsidRPr="00DC69D5">
        <w:rPr>
          <w:rFonts w:ascii="Arial" w:hAnsi="Arial" w:cs="Arial"/>
          <w:b/>
          <w:sz w:val="22"/>
          <w:lang w:val="es-CR"/>
        </w:rPr>
        <w:t xml:space="preserve">Estrategias de </w:t>
      </w:r>
      <w:r w:rsidRPr="00DC69D5">
        <w:rPr>
          <w:rFonts w:ascii="Arial" w:hAnsi="Arial" w:cs="Arial"/>
          <w:b/>
          <w:i/>
          <w:sz w:val="22"/>
          <w:lang w:val="es-CR"/>
        </w:rPr>
        <w:t>marketing</w:t>
      </w:r>
      <w:r w:rsidRPr="00DC69D5">
        <w:rPr>
          <w:rFonts w:ascii="Arial" w:hAnsi="Arial" w:cs="Arial"/>
          <w:b/>
          <w:sz w:val="22"/>
          <w:lang w:val="es-CR"/>
        </w:rPr>
        <w:t xml:space="preserve"> internacional</w:t>
      </w:r>
    </w:p>
    <w:p w:rsidR="008E30EB" w:rsidRPr="00DC69D5" w:rsidRDefault="008E30EB" w:rsidP="008E30EB">
      <w:pPr>
        <w:tabs>
          <w:tab w:val="left" w:pos="720"/>
        </w:tabs>
        <w:jc w:val="both"/>
        <w:rPr>
          <w:rFonts w:ascii="Arial" w:hAnsi="Arial" w:cs="Arial"/>
          <w:b/>
          <w:sz w:val="22"/>
          <w:lang w:val="es-CR"/>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97248B">
        <w:rPr>
          <w:rFonts w:ascii="Arial" w:hAnsi="Arial" w:cs="Arial"/>
          <w:sz w:val="22"/>
          <w:lang w:val="es-CR"/>
        </w:rPr>
        <w:t>Madrid: Prentice-Hall</w:t>
      </w:r>
      <w:r w:rsidRPr="00DC69D5">
        <w:rPr>
          <w:rFonts w:ascii="Arial" w:hAnsi="Arial" w:cs="Arial"/>
          <w:sz w:val="22"/>
          <w:lang w:val="es-CR"/>
        </w:rPr>
        <w:t>, 2010</w:t>
      </w:r>
    </w:p>
    <w:p w:rsidR="008E30EB" w:rsidRPr="00DC69D5" w:rsidRDefault="008E30EB" w:rsidP="00DC69D5">
      <w:pPr>
        <w:numPr>
          <w:ilvl w:val="0"/>
          <w:numId w:val="4"/>
        </w:numPr>
        <w:tabs>
          <w:tab w:val="left" w:pos="720"/>
        </w:tabs>
        <w:jc w:val="both"/>
        <w:rPr>
          <w:rFonts w:ascii="Arial" w:hAnsi="Arial" w:cs="Arial"/>
          <w:sz w:val="22"/>
          <w:lang w:val="es-CR"/>
        </w:rPr>
      </w:pPr>
      <w:r w:rsidRPr="00DC69D5">
        <w:rPr>
          <w:rFonts w:ascii="Arial" w:hAnsi="Arial" w:cs="Arial"/>
          <w:sz w:val="22"/>
          <w:lang w:val="es-ES"/>
        </w:rPr>
        <w:t>ICEX – VV.AA.</w:t>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00DC69D5">
        <w:rPr>
          <w:rFonts w:ascii="Arial" w:hAnsi="Arial" w:cs="Arial"/>
          <w:b/>
          <w:sz w:val="22"/>
          <w:lang w:val="es-CR"/>
        </w:rPr>
        <w:t>Cómo optimiza</w:t>
      </w:r>
      <w:r w:rsidRPr="00DC69D5">
        <w:rPr>
          <w:rFonts w:ascii="Arial" w:hAnsi="Arial" w:cs="Arial"/>
          <w:b/>
          <w:sz w:val="22"/>
          <w:lang w:val="es-CR"/>
        </w:rPr>
        <w:t>r la participación en</w:t>
      </w:r>
      <w:r w:rsidR="00DC69D5">
        <w:rPr>
          <w:rFonts w:ascii="Arial" w:hAnsi="Arial" w:cs="Arial"/>
          <w:sz w:val="22"/>
          <w:lang w:val="es-CR"/>
        </w:rPr>
        <w:t xml:space="preserve"> </w:t>
      </w:r>
      <w:r w:rsidRPr="00DC69D5">
        <w:rPr>
          <w:rFonts w:ascii="Arial" w:hAnsi="Arial" w:cs="Arial"/>
          <w:b/>
          <w:sz w:val="22"/>
          <w:lang w:val="es-CR"/>
        </w:rPr>
        <w:t>ferias</w:t>
      </w:r>
    </w:p>
    <w:p w:rsidR="00DB79E8" w:rsidRPr="00DC69D5" w:rsidRDefault="008E30EB" w:rsidP="008E30EB">
      <w:pPr>
        <w:tabs>
          <w:tab w:val="left" w:pos="720"/>
        </w:tabs>
        <w:jc w:val="both"/>
        <w:rPr>
          <w:rFonts w:ascii="Arial" w:hAnsi="Arial" w:cs="Arial"/>
          <w:sz w:val="22"/>
          <w:lang w:val="es-CR"/>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t>Madrid: Editorial ICEX, 2010</w:t>
      </w:r>
    </w:p>
    <w:p w:rsidR="00DC69D5" w:rsidRPr="00DC69D5" w:rsidRDefault="00963FBD" w:rsidP="00DC69D5">
      <w:pPr>
        <w:numPr>
          <w:ilvl w:val="0"/>
          <w:numId w:val="4"/>
        </w:numPr>
        <w:tabs>
          <w:tab w:val="left" w:pos="720"/>
        </w:tabs>
        <w:jc w:val="both"/>
        <w:rPr>
          <w:rFonts w:ascii="Arial" w:hAnsi="Arial" w:cs="Arial"/>
          <w:b/>
          <w:sz w:val="22"/>
          <w:lang w:val="es-CR"/>
        </w:rPr>
      </w:pPr>
      <w:r w:rsidRPr="00DC69D5">
        <w:rPr>
          <w:rFonts w:ascii="Arial" w:hAnsi="Arial" w:cs="Arial"/>
          <w:sz w:val="22"/>
          <w:lang w:val="es-CR"/>
        </w:rPr>
        <w:t>Jerez Jos</w:t>
      </w:r>
      <w:r w:rsidRPr="00DC69D5">
        <w:rPr>
          <w:rFonts w:ascii="Arial" w:hAnsi="Arial" w:cs="Arial"/>
          <w:sz w:val="22"/>
          <w:lang w:val="es-ES"/>
        </w:rPr>
        <w:t>é</w:t>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00721E06" w:rsidRPr="00DC69D5">
        <w:rPr>
          <w:rFonts w:ascii="Arial" w:hAnsi="Arial" w:cs="Arial"/>
          <w:sz w:val="22"/>
          <w:lang w:val="es-ES"/>
        </w:rPr>
        <w:tab/>
      </w:r>
      <w:r w:rsidRPr="00DC69D5">
        <w:rPr>
          <w:rFonts w:ascii="Arial" w:hAnsi="Arial" w:cs="Arial"/>
          <w:b/>
          <w:sz w:val="22"/>
          <w:lang w:val="es-ES"/>
        </w:rPr>
        <w:t>Marketing internacional para la</w:t>
      </w:r>
      <w:r w:rsidR="00DC69D5">
        <w:rPr>
          <w:rFonts w:ascii="Arial" w:hAnsi="Arial" w:cs="Arial"/>
          <w:b/>
          <w:sz w:val="22"/>
          <w:lang w:val="es-CR"/>
        </w:rPr>
        <w:t xml:space="preserve"> </w:t>
      </w:r>
      <w:r w:rsidRPr="00DC69D5">
        <w:rPr>
          <w:rFonts w:ascii="Arial" w:hAnsi="Arial" w:cs="Arial"/>
          <w:b/>
          <w:sz w:val="22"/>
          <w:lang w:val="es-ES"/>
        </w:rPr>
        <w:t>expansión</w:t>
      </w:r>
    </w:p>
    <w:p w:rsidR="00963FBD" w:rsidRPr="00DC69D5" w:rsidRDefault="00963FBD" w:rsidP="00DC69D5">
      <w:pPr>
        <w:tabs>
          <w:tab w:val="left" w:pos="720"/>
        </w:tabs>
        <w:ind w:left="360"/>
        <w:jc w:val="both"/>
        <w:rPr>
          <w:rFonts w:ascii="Arial" w:hAnsi="Arial" w:cs="Arial"/>
          <w:b/>
          <w:sz w:val="22"/>
          <w:lang w:val="es-CR"/>
        </w:rPr>
      </w:pPr>
      <w:r w:rsidRPr="00DC69D5">
        <w:rPr>
          <w:rFonts w:ascii="Arial" w:hAnsi="Arial" w:cs="Arial"/>
          <w:b/>
          <w:sz w:val="22"/>
          <w:lang w:val="es-ES"/>
        </w:rPr>
        <w:t xml:space="preserve"> </w:t>
      </w:r>
      <w:r w:rsidR="00DC69D5">
        <w:rPr>
          <w:rFonts w:ascii="Arial" w:hAnsi="Arial" w:cs="Arial"/>
          <w:b/>
          <w:sz w:val="22"/>
          <w:lang w:val="es-ES"/>
        </w:rPr>
        <w:t xml:space="preserve">     </w:t>
      </w:r>
      <w:r w:rsidR="00DC69D5">
        <w:rPr>
          <w:rFonts w:ascii="Arial" w:hAnsi="Arial" w:cs="Arial"/>
          <w:b/>
          <w:sz w:val="22"/>
          <w:lang w:val="es-ES"/>
        </w:rPr>
        <w:tab/>
      </w:r>
      <w:r w:rsidR="00DC69D5">
        <w:rPr>
          <w:rFonts w:ascii="Arial" w:hAnsi="Arial" w:cs="Arial"/>
          <w:b/>
          <w:sz w:val="22"/>
          <w:lang w:val="es-ES"/>
        </w:rPr>
        <w:tab/>
      </w:r>
      <w:r w:rsidR="00DC69D5">
        <w:rPr>
          <w:rFonts w:ascii="Arial" w:hAnsi="Arial" w:cs="Arial"/>
          <w:b/>
          <w:sz w:val="22"/>
          <w:lang w:val="es-ES"/>
        </w:rPr>
        <w:tab/>
      </w:r>
      <w:r w:rsidR="00DC69D5">
        <w:rPr>
          <w:rFonts w:ascii="Arial" w:hAnsi="Arial" w:cs="Arial"/>
          <w:b/>
          <w:sz w:val="22"/>
          <w:lang w:val="es-ES"/>
        </w:rPr>
        <w:tab/>
      </w:r>
      <w:r w:rsidR="00DC69D5">
        <w:rPr>
          <w:rFonts w:ascii="Arial" w:hAnsi="Arial" w:cs="Arial"/>
          <w:b/>
          <w:sz w:val="22"/>
          <w:lang w:val="es-ES"/>
        </w:rPr>
        <w:tab/>
      </w:r>
      <w:r w:rsidRPr="00DC69D5">
        <w:rPr>
          <w:rFonts w:ascii="Arial" w:hAnsi="Arial" w:cs="Arial"/>
          <w:b/>
          <w:sz w:val="22"/>
          <w:lang w:val="es-ES"/>
        </w:rPr>
        <w:t>de la empresa</w:t>
      </w:r>
    </w:p>
    <w:p w:rsidR="00963FBD" w:rsidRPr="00DC69D5" w:rsidRDefault="00963FBD" w:rsidP="00DD5325">
      <w:pPr>
        <w:tabs>
          <w:tab w:val="left" w:pos="720"/>
        </w:tabs>
        <w:jc w:val="both"/>
        <w:rPr>
          <w:rFonts w:ascii="Arial" w:hAnsi="Arial" w:cs="Arial"/>
          <w:sz w:val="22"/>
          <w:lang w:val="es-CR"/>
        </w:rPr>
      </w:pP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r>
      <w:r w:rsidRPr="00DC69D5">
        <w:rPr>
          <w:rFonts w:ascii="Arial" w:hAnsi="Arial" w:cs="Arial"/>
          <w:sz w:val="22"/>
          <w:lang w:val="es-ES"/>
        </w:rPr>
        <w:tab/>
        <w:t xml:space="preserve">Madrid: ESIC Editorial, 2010 </w:t>
      </w:r>
    </w:p>
    <w:p w:rsidR="00963FBD" w:rsidRPr="00DC69D5" w:rsidRDefault="00C21E1C">
      <w:pPr>
        <w:numPr>
          <w:ilvl w:val="0"/>
          <w:numId w:val="4"/>
        </w:numPr>
        <w:tabs>
          <w:tab w:val="left" w:pos="720"/>
        </w:tabs>
        <w:jc w:val="both"/>
        <w:rPr>
          <w:rFonts w:ascii="Arial" w:hAnsi="Arial" w:cs="Arial"/>
          <w:sz w:val="22"/>
          <w:lang w:val="es-CR"/>
        </w:rPr>
      </w:pPr>
      <w:r w:rsidRPr="00DC69D5">
        <w:rPr>
          <w:rFonts w:ascii="Arial" w:hAnsi="Arial" w:cs="Arial"/>
          <w:sz w:val="22"/>
          <w:lang w:val="es-CR"/>
        </w:rPr>
        <w:lastRenderedPageBreak/>
        <w:t>Kotler Philip y otro</w:t>
      </w:r>
      <w:r w:rsidR="00963FBD" w:rsidRPr="00DC69D5">
        <w:rPr>
          <w:rFonts w:ascii="Arial" w:hAnsi="Arial" w:cs="Arial"/>
          <w:sz w:val="22"/>
          <w:lang w:val="es-CR"/>
        </w:rPr>
        <w:tab/>
      </w:r>
      <w:r w:rsidR="00963FBD" w:rsidRPr="00DC69D5">
        <w:rPr>
          <w:rFonts w:ascii="Arial" w:hAnsi="Arial" w:cs="Arial"/>
          <w:sz w:val="22"/>
          <w:lang w:val="es-CR"/>
        </w:rPr>
        <w:tab/>
      </w:r>
      <w:r w:rsidR="00963FBD" w:rsidRPr="00DC69D5">
        <w:rPr>
          <w:rFonts w:ascii="Arial" w:hAnsi="Arial" w:cs="Arial"/>
          <w:sz w:val="22"/>
          <w:lang w:val="es-CR"/>
        </w:rPr>
        <w:tab/>
      </w:r>
      <w:r w:rsidR="00721E06" w:rsidRPr="00DC69D5">
        <w:rPr>
          <w:rFonts w:ascii="Arial" w:hAnsi="Arial" w:cs="Arial"/>
          <w:sz w:val="22"/>
          <w:lang w:val="es-CR"/>
        </w:rPr>
        <w:tab/>
      </w:r>
      <w:r w:rsidRPr="00DC69D5">
        <w:rPr>
          <w:rFonts w:ascii="Arial" w:hAnsi="Arial" w:cs="Arial"/>
          <w:b/>
          <w:i/>
          <w:sz w:val="22"/>
          <w:lang w:val="es-CR"/>
        </w:rPr>
        <w:t>Dirección de M</w:t>
      </w:r>
      <w:r w:rsidR="00963FBD" w:rsidRPr="00DC69D5">
        <w:rPr>
          <w:rFonts w:ascii="Arial" w:hAnsi="Arial" w:cs="Arial"/>
          <w:b/>
          <w:i/>
          <w:sz w:val="22"/>
          <w:lang w:val="es-CR"/>
        </w:rPr>
        <w:t>arketing</w:t>
      </w:r>
      <w:r w:rsidR="00963FBD" w:rsidRPr="00DC69D5">
        <w:rPr>
          <w:rFonts w:ascii="Arial" w:hAnsi="Arial" w:cs="Arial"/>
          <w:sz w:val="22"/>
          <w:lang w:val="es-CR"/>
        </w:rPr>
        <w:t xml:space="preserve"> </w:t>
      </w:r>
    </w:p>
    <w:p w:rsidR="007214B6" w:rsidRPr="007214B6" w:rsidRDefault="00B343D9" w:rsidP="007214B6">
      <w:pPr>
        <w:pStyle w:val="Ttulo2"/>
        <w:rPr>
          <w:rFonts w:ascii="Arial" w:hAnsi="Arial" w:cs="Arial"/>
          <w:b w:val="0"/>
          <w:sz w:val="22"/>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963FBD" w:rsidRPr="00DC69D5">
        <w:rPr>
          <w:rFonts w:ascii="Arial" w:hAnsi="Arial" w:cs="Arial"/>
          <w:b w:val="0"/>
          <w:sz w:val="22"/>
          <w:lang w:val="es-CR"/>
        </w:rPr>
        <w:t xml:space="preserve">Madrid: </w:t>
      </w:r>
      <w:r w:rsidRPr="00DC69D5">
        <w:rPr>
          <w:rStyle w:val="book-header-2-subtitle-publisher"/>
          <w:rFonts w:ascii="Arial" w:eastAsiaTheme="majorEastAsia" w:hAnsi="Arial" w:cs="Arial"/>
          <w:b w:val="0"/>
          <w:sz w:val="22"/>
        </w:rPr>
        <w:t>Addison-Wesley</w:t>
      </w:r>
      <w:r w:rsidRPr="00DC69D5">
        <w:rPr>
          <w:rFonts w:ascii="Arial" w:hAnsi="Arial" w:cs="Arial"/>
          <w:b w:val="0"/>
          <w:sz w:val="22"/>
        </w:rPr>
        <w:t>, 2012</w:t>
      </w:r>
    </w:p>
    <w:p w:rsidR="00963FBD" w:rsidRPr="00EA77A4" w:rsidRDefault="00963FBD" w:rsidP="00DC69D5">
      <w:pPr>
        <w:numPr>
          <w:ilvl w:val="0"/>
          <w:numId w:val="4"/>
        </w:numPr>
        <w:tabs>
          <w:tab w:val="left" w:pos="720"/>
        </w:tabs>
        <w:jc w:val="both"/>
        <w:rPr>
          <w:rFonts w:ascii="Arial" w:hAnsi="Arial" w:cs="Arial"/>
          <w:sz w:val="22"/>
          <w:lang w:val="es-CR"/>
        </w:rPr>
      </w:pPr>
      <w:r w:rsidRPr="00EA77A4">
        <w:rPr>
          <w:rFonts w:ascii="Arial" w:hAnsi="Arial" w:cs="Arial"/>
          <w:sz w:val="22"/>
          <w:lang w:val="es-CR"/>
        </w:rPr>
        <w:t>Llamazaros Olegario</w:t>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sz w:val="22"/>
          <w:lang w:val="es-CR"/>
        </w:rPr>
        <w:tab/>
      </w:r>
      <w:r w:rsidRPr="00EA77A4">
        <w:rPr>
          <w:rFonts w:ascii="Arial" w:hAnsi="Arial" w:cs="Arial"/>
          <w:b/>
          <w:i/>
          <w:sz w:val="22"/>
          <w:lang w:val="es-CR"/>
        </w:rPr>
        <w:t>Cómo negociar con éxito en 50</w:t>
      </w:r>
      <w:r w:rsidR="00DC69D5" w:rsidRPr="00EA77A4">
        <w:rPr>
          <w:rFonts w:ascii="Arial" w:hAnsi="Arial" w:cs="Arial"/>
          <w:sz w:val="22"/>
          <w:lang w:val="es-CR"/>
        </w:rPr>
        <w:t xml:space="preserve"> </w:t>
      </w:r>
      <w:r w:rsidRPr="00EA77A4">
        <w:rPr>
          <w:rFonts w:ascii="Arial" w:hAnsi="Arial" w:cs="Arial"/>
          <w:b/>
          <w:i/>
          <w:sz w:val="22"/>
          <w:lang w:val="es-CR"/>
        </w:rPr>
        <w:t>países</w:t>
      </w:r>
      <w:r w:rsidRPr="00EA77A4">
        <w:rPr>
          <w:rFonts w:ascii="Arial" w:hAnsi="Arial" w:cs="Arial"/>
          <w:sz w:val="22"/>
          <w:lang w:val="es-CR"/>
        </w:rPr>
        <w:t xml:space="preserve"> </w:t>
      </w:r>
    </w:p>
    <w:p w:rsidR="00963FBD" w:rsidRPr="00DC69D5" w:rsidRDefault="00963FBD" w:rsidP="00BD62F6">
      <w:pPr>
        <w:tabs>
          <w:tab w:val="left" w:pos="720"/>
        </w:tabs>
        <w:jc w:val="both"/>
        <w:rPr>
          <w:rFonts w:ascii="Arial" w:hAnsi="Arial" w:cs="Arial"/>
          <w:sz w:val="22"/>
          <w:lang w:val="es-CR"/>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B343D9" w:rsidRPr="00DC69D5">
        <w:rPr>
          <w:rFonts w:ascii="Arial" w:hAnsi="Arial" w:cs="Arial"/>
          <w:sz w:val="22"/>
          <w:lang w:val="es-CR"/>
        </w:rPr>
        <w:t>Madrid:Global Marke</w:t>
      </w:r>
      <w:r w:rsidRPr="00DC69D5">
        <w:rPr>
          <w:rFonts w:ascii="Arial" w:hAnsi="Arial" w:cs="Arial"/>
          <w:sz w:val="22"/>
          <w:lang w:val="es-CR"/>
        </w:rPr>
        <w:t>ting</w:t>
      </w:r>
      <w:r w:rsidR="00B343D9" w:rsidRPr="00DC69D5">
        <w:rPr>
          <w:rFonts w:ascii="Arial" w:hAnsi="Arial" w:cs="Arial"/>
          <w:sz w:val="22"/>
          <w:lang w:val="es-CR"/>
        </w:rPr>
        <w:t xml:space="preserve"> Strate</w:t>
      </w:r>
      <w:r w:rsidR="00EA77A4">
        <w:rPr>
          <w:rFonts w:ascii="Arial" w:hAnsi="Arial" w:cs="Arial"/>
          <w:sz w:val="22"/>
          <w:lang w:val="es-CR"/>
        </w:rPr>
        <w:t>gies, 2011</w:t>
      </w:r>
    </w:p>
    <w:p w:rsidR="003B4A30" w:rsidRPr="00DC69D5" w:rsidRDefault="003B4A30" w:rsidP="003B4A30">
      <w:pPr>
        <w:numPr>
          <w:ilvl w:val="0"/>
          <w:numId w:val="4"/>
        </w:numPr>
        <w:tabs>
          <w:tab w:val="left" w:pos="720"/>
        </w:tabs>
        <w:jc w:val="both"/>
        <w:rPr>
          <w:rFonts w:ascii="Arial" w:hAnsi="Arial" w:cs="Arial"/>
          <w:sz w:val="22"/>
          <w:lang w:val="es-CR"/>
        </w:rPr>
      </w:pPr>
      <w:r w:rsidRPr="00DC69D5">
        <w:rPr>
          <w:rFonts w:ascii="Arial" w:hAnsi="Arial" w:cs="Arial"/>
          <w:sz w:val="22"/>
          <w:lang w:val="es-CR"/>
        </w:rPr>
        <w:t xml:space="preserve">Malhotra Naresh  </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721E06" w:rsidRPr="00DC69D5">
        <w:rPr>
          <w:rFonts w:ascii="Arial" w:hAnsi="Arial" w:cs="Arial"/>
          <w:sz w:val="22"/>
          <w:lang w:val="es-CR"/>
        </w:rPr>
        <w:tab/>
      </w:r>
      <w:r w:rsidRPr="00DC69D5">
        <w:rPr>
          <w:rFonts w:ascii="Arial" w:hAnsi="Arial" w:cs="Arial"/>
          <w:b/>
          <w:sz w:val="22"/>
          <w:lang w:val="es-CR"/>
        </w:rPr>
        <w:t xml:space="preserve">Investigación de mercados </w:t>
      </w:r>
    </w:p>
    <w:p w:rsidR="00EA77A4" w:rsidRDefault="00BF284C" w:rsidP="00EA77A4">
      <w:pPr>
        <w:tabs>
          <w:tab w:val="left" w:pos="720"/>
        </w:tabs>
        <w:ind w:left="360"/>
        <w:jc w:val="both"/>
        <w:rPr>
          <w:rFonts w:ascii="Arial" w:hAnsi="Arial" w:cs="Arial"/>
          <w:sz w:val="22"/>
          <w:lang w:val="es-CR"/>
        </w:rPr>
      </w:pP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00721E06" w:rsidRPr="00DC69D5">
        <w:rPr>
          <w:rFonts w:ascii="Arial" w:hAnsi="Arial" w:cs="Arial"/>
          <w:sz w:val="22"/>
          <w:lang w:val="es-CR"/>
        </w:rPr>
        <w:tab/>
      </w:r>
      <w:r w:rsidR="00721E06" w:rsidRPr="00DC69D5">
        <w:rPr>
          <w:rFonts w:ascii="Arial" w:hAnsi="Arial" w:cs="Arial"/>
          <w:sz w:val="22"/>
          <w:lang w:val="es-CR"/>
        </w:rPr>
        <w:tab/>
        <w:t>México: Pearson Educación, 201</w:t>
      </w:r>
      <w:r w:rsidRPr="00DC69D5">
        <w:rPr>
          <w:rFonts w:ascii="Arial" w:hAnsi="Arial" w:cs="Arial"/>
          <w:sz w:val="22"/>
          <w:lang w:val="es-CR"/>
        </w:rPr>
        <w:t>4</w:t>
      </w:r>
    </w:p>
    <w:p w:rsidR="002D08C9" w:rsidRPr="00DC69D5" w:rsidRDefault="002D08C9" w:rsidP="002D08C9">
      <w:pPr>
        <w:numPr>
          <w:ilvl w:val="0"/>
          <w:numId w:val="5"/>
        </w:numPr>
        <w:jc w:val="both"/>
        <w:rPr>
          <w:rFonts w:ascii="Arial" w:hAnsi="Arial" w:cs="Arial"/>
          <w:sz w:val="22"/>
          <w:lang w:val="es-CR"/>
        </w:rPr>
      </w:pPr>
      <w:r w:rsidRPr="00DC69D5">
        <w:rPr>
          <w:rFonts w:ascii="Arial" w:hAnsi="Arial" w:cs="Arial"/>
          <w:sz w:val="22"/>
          <w:lang w:val="es-CR"/>
        </w:rPr>
        <w:t xml:space="preserve">Peng Mike </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b/>
          <w:sz w:val="22"/>
          <w:lang w:val="es-CR"/>
        </w:rPr>
        <w:t>Negocios Globales</w:t>
      </w:r>
      <w:r w:rsidRPr="00DC69D5">
        <w:rPr>
          <w:rFonts w:ascii="Arial" w:hAnsi="Arial" w:cs="Arial"/>
          <w:sz w:val="22"/>
          <w:lang w:val="es-CR"/>
        </w:rPr>
        <w:t xml:space="preserve"> </w:t>
      </w:r>
    </w:p>
    <w:p w:rsidR="00963FBD" w:rsidRDefault="002D08C9" w:rsidP="002D08C9">
      <w:pPr>
        <w:ind w:left="3600" w:firstLine="720"/>
        <w:jc w:val="both"/>
        <w:rPr>
          <w:rFonts w:ascii="Arial" w:hAnsi="Arial" w:cs="Arial"/>
          <w:sz w:val="22"/>
          <w:lang w:val="es-CR"/>
        </w:rPr>
      </w:pPr>
      <w:r w:rsidRPr="00DC69D5">
        <w:rPr>
          <w:rFonts w:ascii="Arial" w:hAnsi="Arial" w:cs="Arial"/>
          <w:sz w:val="22"/>
          <w:lang w:val="es-CR"/>
        </w:rPr>
        <w:t>México: Cengage, 2012</w:t>
      </w:r>
    </w:p>
    <w:p w:rsidR="00EA77A4" w:rsidRPr="00EA77A4" w:rsidRDefault="00EA77A4" w:rsidP="00EA77A4">
      <w:pPr>
        <w:numPr>
          <w:ilvl w:val="0"/>
          <w:numId w:val="5"/>
        </w:numPr>
        <w:jc w:val="both"/>
        <w:rPr>
          <w:rFonts w:ascii="Arial" w:hAnsi="Arial" w:cs="Arial"/>
          <w:sz w:val="22"/>
          <w:lang w:val="es-CR"/>
        </w:rPr>
      </w:pPr>
      <w:r>
        <w:rPr>
          <w:rFonts w:ascii="Arial" w:hAnsi="Arial" w:cs="Arial"/>
          <w:sz w:val="22"/>
          <w:lang w:val="es-CR"/>
        </w:rPr>
        <w:t>Viñas Ana</w:t>
      </w:r>
      <w:r w:rsidRPr="00DC69D5">
        <w:rPr>
          <w:rFonts w:ascii="Arial" w:hAnsi="Arial" w:cs="Arial"/>
          <w:sz w:val="22"/>
          <w:lang w:val="es-CR"/>
        </w:rPr>
        <w:t xml:space="preserve"> </w:t>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sidRPr="00DC69D5">
        <w:rPr>
          <w:rFonts w:ascii="Arial" w:hAnsi="Arial" w:cs="Arial"/>
          <w:sz w:val="22"/>
          <w:lang w:val="es-CR"/>
        </w:rPr>
        <w:tab/>
      </w:r>
      <w:r>
        <w:rPr>
          <w:rFonts w:ascii="Arial" w:hAnsi="Arial" w:cs="Arial"/>
          <w:sz w:val="22"/>
          <w:lang w:val="es-CR"/>
        </w:rPr>
        <w:tab/>
      </w:r>
      <w:r>
        <w:rPr>
          <w:rFonts w:ascii="Arial" w:hAnsi="Arial" w:cs="Arial"/>
          <w:b/>
          <w:sz w:val="22"/>
          <w:lang w:val="es-CR"/>
        </w:rPr>
        <w:t>Análisis del entorno económico</w:t>
      </w:r>
    </w:p>
    <w:p w:rsidR="00EA77A4" w:rsidRDefault="00EA77A4" w:rsidP="00EA77A4">
      <w:pPr>
        <w:ind w:left="3960" w:firstLine="360"/>
        <w:jc w:val="both"/>
        <w:rPr>
          <w:rFonts w:ascii="Arial" w:hAnsi="Arial" w:cs="Arial"/>
          <w:b/>
          <w:sz w:val="22"/>
          <w:lang w:val="es-CR"/>
        </w:rPr>
      </w:pPr>
      <w:r>
        <w:rPr>
          <w:rFonts w:ascii="Arial" w:hAnsi="Arial" w:cs="Arial"/>
          <w:b/>
          <w:sz w:val="22"/>
          <w:lang w:val="es-CR"/>
        </w:rPr>
        <w:t>Internacional – Instrumentos y políticas</w:t>
      </w:r>
    </w:p>
    <w:p w:rsidR="00EA77A4" w:rsidRPr="00EA77A4" w:rsidRDefault="00EA77A4" w:rsidP="00EA77A4">
      <w:pPr>
        <w:ind w:left="3960" w:firstLine="360"/>
        <w:jc w:val="both"/>
        <w:rPr>
          <w:rFonts w:ascii="Arial" w:hAnsi="Arial" w:cs="Arial"/>
          <w:sz w:val="22"/>
          <w:lang w:val="es-CR"/>
        </w:rPr>
      </w:pPr>
      <w:r w:rsidRPr="00EA77A4">
        <w:rPr>
          <w:rFonts w:ascii="Arial" w:hAnsi="Arial" w:cs="Arial"/>
          <w:sz w:val="22"/>
          <w:lang w:val="es-CR"/>
        </w:rPr>
        <w:t>Madrid: Grupo Editorial Garceta, 2016</w:t>
      </w:r>
    </w:p>
    <w:p w:rsidR="00EA77A4" w:rsidRDefault="00EA77A4" w:rsidP="00EA77A4">
      <w:pPr>
        <w:jc w:val="both"/>
        <w:rPr>
          <w:rFonts w:ascii="Arial" w:hAnsi="Arial" w:cs="Arial"/>
          <w:sz w:val="22"/>
          <w:lang w:val="es-CR"/>
        </w:rPr>
      </w:pPr>
    </w:p>
    <w:p w:rsidR="003C20E4" w:rsidRPr="00DC69D5" w:rsidRDefault="003C20E4" w:rsidP="003C20E4">
      <w:pPr>
        <w:jc w:val="both"/>
        <w:rPr>
          <w:rFonts w:ascii="Arial" w:hAnsi="Arial" w:cs="Arial"/>
          <w:sz w:val="22"/>
          <w:lang w:val="es-CR"/>
        </w:rPr>
      </w:pPr>
    </w:p>
    <w:p w:rsidR="00963FBD" w:rsidRPr="00DC69D5" w:rsidRDefault="00963FBD">
      <w:pPr>
        <w:pStyle w:val="Encabezado"/>
        <w:tabs>
          <w:tab w:val="clear" w:pos="4419"/>
          <w:tab w:val="clear" w:pos="8838"/>
        </w:tabs>
        <w:rPr>
          <w:rFonts w:cs="Arial"/>
          <w:sz w:val="20"/>
        </w:rPr>
      </w:pPr>
    </w:p>
    <w:p w:rsidR="00963FBD" w:rsidRDefault="00963FBD">
      <w:pPr>
        <w:pStyle w:val="Encabezado"/>
        <w:tabs>
          <w:tab w:val="clear" w:pos="4419"/>
          <w:tab w:val="clear" w:pos="8838"/>
        </w:tabs>
        <w:rPr>
          <w:rFonts w:cs="Arial"/>
          <w:sz w:val="20"/>
        </w:rPr>
      </w:pPr>
    </w:p>
    <w:p w:rsidR="00963FBD" w:rsidRDefault="00963FBD">
      <w:pPr>
        <w:pStyle w:val="Encabezado"/>
        <w:tabs>
          <w:tab w:val="clear" w:pos="4419"/>
          <w:tab w:val="clear" w:pos="8838"/>
        </w:tabs>
        <w:rPr>
          <w:rFonts w:cs="Arial"/>
          <w:sz w:val="20"/>
        </w:rPr>
      </w:pPr>
    </w:p>
    <w:p w:rsidR="00963FBD" w:rsidRDefault="00963FBD">
      <w:pPr>
        <w:pStyle w:val="Encabezado"/>
        <w:tabs>
          <w:tab w:val="clear" w:pos="4419"/>
          <w:tab w:val="clear" w:pos="8838"/>
        </w:tabs>
        <w:rPr>
          <w:rFonts w:cs="Arial"/>
          <w:sz w:val="20"/>
        </w:rPr>
      </w:pPr>
    </w:p>
    <w:p w:rsidR="00963FBD" w:rsidRDefault="00963FBD">
      <w:pPr>
        <w:pStyle w:val="Encabezado"/>
        <w:tabs>
          <w:tab w:val="clear" w:pos="4419"/>
          <w:tab w:val="clear" w:pos="8838"/>
        </w:tabs>
        <w:rPr>
          <w:rFonts w:cs="Arial"/>
          <w:sz w:val="20"/>
        </w:rPr>
      </w:pPr>
    </w:p>
    <w:p w:rsidR="00963FBD" w:rsidRDefault="00963FBD">
      <w:pPr>
        <w:pStyle w:val="Encabezado"/>
        <w:tabs>
          <w:tab w:val="clear" w:pos="4419"/>
          <w:tab w:val="clear" w:pos="8838"/>
        </w:tabs>
        <w:rPr>
          <w:rFonts w:cs="Arial"/>
          <w:sz w:val="20"/>
        </w:rPr>
      </w:pPr>
    </w:p>
    <w:p w:rsidR="00963FBD" w:rsidRDefault="00963FBD">
      <w:pPr>
        <w:pStyle w:val="Ttulo"/>
        <w:rPr>
          <w:i w:val="0"/>
          <w:iCs w:val="0"/>
        </w:rPr>
      </w:pPr>
      <w:r>
        <w:rPr>
          <w:i w:val="0"/>
          <w:iCs w:val="0"/>
        </w:rPr>
        <w:t>Nota importante</w:t>
      </w:r>
    </w:p>
    <w:p w:rsidR="00963FBD" w:rsidRDefault="00963FBD">
      <w:pPr>
        <w:rPr>
          <w:rFonts w:cs="Arial"/>
          <w:lang w:val="es-CR"/>
        </w:rPr>
      </w:pPr>
    </w:p>
    <w:p w:rsidR="00963FBD" w:rsidRDefault="00963FBD">
      <w:pPr>
        <w:rPr>
          <w:rFonts w:cs="Arial"/>
          <w:lang w:val="es-CR"/>
        </w:rPr>
      </w:pPr>
    </w:p>
    <w:p w:rsidR="00963FBD" w:rsidRDefault="002241EA">
      <w:pPr>
        <w:pStyle w:val="HTMLconformatoprevio"/>
        <w:pBdr>
          <w:top w:val="single" w:sz="4" w:space="1" w:color="auto"/>
          <w:left w:val="single" w:sz="4" w:space="4" w:color="auto"/>
          <w:bottom w:val="single" w:sz="4" w:space="1" w:color="auto"/>
          <w:right w:val="single" w:sz="4" w:space="4" w:color="auto"/>
        </w:pBdr>
        <w:jc w:val="both"/>
        <w:rPr>
          <w:rFonts w:ascii="Arial" w:hAnsi="Arial" w:cs="Arial"/>
          <w:b/>
          <w:bCs/>
          <w:sz w:val="32"/>
          <w:lang w:val="es-CR"/>
        </w:rPr>
      </w:pPr>
      <w:r>
        <w:rPr>
          <w:rFonts w:ascii="Arial" w:hAnsi="Arial" w:cs="Arial"/>
          <w:b/>
          <w:bCs/>
          <w:sz w:val="32"/>
          <w:lang w:val="es-CR"/>
        </w:rPr>
        <w:t xml:space="preserve">LOS </w:t>
      </w:r>
      <w:r w:rsidR="00963FBD">
        <w:rPr>
          <w:rFonts w:ascii="Arial" w:hAnsi="Arial" w:cs="Arial"/>
          <w:b/>
          <w:bCs/>
          <w:sz w:val="32"/>
          <w:lang w:val="es-CR"/>
        </w:rPr>
        <w:t xml:space="preserve">EXTRACTOS DE DIVERSOS TEXTOS </w:t>
      </w:r>
      <w:r>
        <w:rPr>
          <w:rFonts w:ascii="Arial" w:hAnsi="Arial" w:cs="Arial"/>
          <w:b/>
          <w:bCs/>
          <w:sz w:val="32"/>
          <w:lang w:val="es-CR"/>
        </w:rPr>
        <w:t xml:space="preserve">FUERON </w:t>
      </w:r>
      <w:r w:rsidR="00963FBD">
        <w:rPr>
          <w:rFonts w:ascii="Arial" w:hAnsi="Arial" w:cs="Arial"/>
          <w:b/>
          <w:bCs/>
          <w:sz w:val="32"/>
          <w:lang w:val="es-CR"/>
        </w:rPr>
        <w:t>COMPILADOS ÚNICA Y EXCLUSIVAMENTE CON FINES DIDÁCTICOS, PARA SER UTILIZADOS EN INSTITUCIONES DE ENSEÑANZA RECONOCIDAS.</w:t>
      </w:r>
    </w:p>
    <w:p w:rsidR="00963FBD" w:rsidRPr="0081778D" w:rsidRDefault="00963FBD" w:rsidP="0081778D">
      <w:pPr>
        <w:pStyle w:val="HTMLconformatoprevio"/>
        <w:pBdr>
          <w:top w:val="single" w:sz="4" w:space="1" w:color="auto"/>
          <w:left w:val="single" w:sz="4" w:space="4" w:color="auto"/>
          <w:bottom w:val="single" w:sz="4" w:space="1" w:color="auto"/>
          <w:right w:val="single" w:sz="4" w:space="4" w:color="auto"/>
        </w:pBdr>
        <w:jc w:val="both"/>
        <w:rPr>
          <w:rFonts w:ascii="Arial" w:hAnsi="Arial" w:cs="Arial"/>
          <w:b/>
          <w:bCs/>
          <w:sz w:val="32"/>
          <w:lang w:val="es-CR"/>
        </w:rPr>
      </w:pPr>
      <w:r>
        <w:rPr>
          <w:rFonts w:ascii="Arial" w:hAnsi="Arial" w:cs="Arial"/>
          <w:b/>
          <w:bCs/>
          <w:sz w:val="32"/>
          <w:lang w:val="es-CR"/>
        </w:rPr>
        <w:t>PROHIBIDA SU REPRODUCCIÓN TOTAL O PARCIAL SIN AUTORIZACIÓN ESCRITA DE LOS AUTORES.</w:t>
      </w:r>
    </w:p>
    <w:sectPr w:rsidR="00963FBD" w:rsidRPr="0081778D" w:rsidSect="00075F96">
      <w:headerReference w:type="default" r:id="rId20"/>
      <w:footerReference w:type="default" r:id="rId21"/>
      <w:pgSz w:w="12240" w:h="15840"/>
      <w:pgMar w:top="426" w:right="1620" w:bottom="540" w:left="1797" w:header="284" w:footer="1134"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BFF" w:rsidRDefault="00A34BFF">
      <w:r>
        <w:separator/>
      </w:r>
    </w:p>
  </w:endnote>
  <w:endnote w:type="continuationSeparator" w:id="0">
    <w:p w:rsidR="00A34BFF" w:rsidRDefault="00A34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B31304">
    <w:pPr>
      <w:pStyle w:val="Piedepgina"/>
      <w:pBdr>
        <w:bottom w:val="single" w:sz="12" w:space="1" w:color="auto"/>
      </w:pBdr>
      <w:jc w:val="center"/>
      <w:rPr>
        <w:lang w:val="es-CR"/>
      </w:rPr>
    </w:pPr>
  </w:p>
  <w:p w:rsidR="00B31304" w:rsidRDefault="00B31304">
    <w:pPr>
      <w:jc w:val="center"/>
      <w:rPr>
        <w:b/>
        <w:i/>
        <w:sz w:val="16"/>
        <w:lang w:val="es-CR"/>
      </w:rPr>
    </w:pPr>
    <w:r>
      <w:rPr>
        <w:b/>
        <w:i/>
        <w:sz w:val="16"/>
        <w:lang w:val="es-CR"/>
      </w:rPr>
      <w:t>Hacia el proceso de autoevaluación y autorregulación</w:t>
    </w:r>
  </w:p>
  <w:p w:rsidR="00B31304" w:rsidRDefault="00B31304">
    <w:pPr>
      <w:pStyle w:val="Piedepgina"/>
      <w:jc w:val="center"/>
      <w:rPr>
        <w:lang w:val="es-CR"/>
      </w:rPr>
    </w:pPr>
    <w:r>
      <w:rPr>
        <w:b/>
        <w:i/>
        <w:sz w:val="16"/>
      </w:rPr>
      <w:t>Asumiendo el reto para la excelencia profesional</w:t>
    </w:r>
  </w:p>
  <w:p w:rsidR="00B31304" w:rsidRDefault="00B31304">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B31304">
    <w:pPr>
      <w:pStyle w:val="Piedepgina"/>
      <w:rPr>
        <w:lang w:val="es-CR"/>
      </w:rPr>
    </w:pPr>
    <w:r>
      <w:rPr>
        <w:rStyle w:val="Nmerodepgina"/>
      </w:rPr>
      <w:tab/>
    </w:r>
    <w:r>
      <w:rPr>
        <w:lang w:val="es-CR"/>
      </w:rPr>
      <w:t>_______________________________________________________________</w:t>
    </w:r>
  </w:p>
  <w:p w:rsidR="00B31304" w:rsidRDefault="00B31304">
    <w:pPr>
      <w:jc w:val="center"/>
      <w:rPr>
        <w:b/>
        <w:i/>
        <w:sz w:val="16"/>
        <w:lang w:val="es-CR"/>
      </w:rPr>
    </w:pPr>
    <w:r>
      <w:rPr>
        <w:b/>
        <w:i/>
        <w:sz w:val="16"/>
        <w:lang w:val="es-CR"/>
      </w:rPr>
      <w:t>Hacia el proceso de autoevaluación y autorregulación</w:t>
    </w:r>
  </w:p>
  <w:p w:rsidR="00B31304" w:rsidRDefault="00B31304">
    <w:pPr>
      <w:pStyle w:val="Piedepgina"/>
      <w:jc w:val="center"/>
      <w:rPr>
        <w:lang w:val="es-CR"/>
      </w:rPr>
    </w:pPr>
    <w:r>
      <w:rPr>
        <w:b/>
        <w:i/>
        <w:sz w:val="16"/>
      </w:rPr>
      <w:t>Asumiendo el reto para la excelencia profesional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081B33">
    <w:pPr>
      <w:pStyle w:val="Piedepgina"/>
      <w:jc w:val="center"/>
    </w:pPr>
    <w:r>
      <w:rPr>
        <w:rStyle w:val="Nmerodepgina"/>
      </w:rPr>
      <w:fldChar w:fldCharType="begin"/>
    </w:r>
    <w:r w:rsidR="00B31304">
      <w:rPr>
        <w:rStyle w:val="Nmerodepgina"/>
      </w:rPr>
      <w:instrText xml:space="preserve"> PAGE </w:instrText>
    </w:r>
    <w:r>
      <w:rPr>
        <w:rStyle w:val="Nmerodepgina"/>
      </w:rPr>
      <w:fldChar w:fldCharType="separate"/>
    </w:r>
    <w:r w:rsidR="00801753">
      <w:rPr>
        <w:rStyle w:val="Nmerodepgina"/>
        <w:noProof/>
      </w:rPr>
      <w:t>9</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BFF" w:rsidRDefault="00A34BFF">
      <w:r>
        <w:separator/>
      </w:r>
    </w:p>
  </w:footnote>
  <w:footnote w:type="continuationSeparator" w:id="0">
    <w:p w:rsidR="00A34BFF" w:rsidRDefault="00A34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081B33">
    <w:pPr>
      <w:pStyle w:val="Encabezado"/>
      <w:framePr w:wrap="around" w:vAnchor="text" w:hAnchor="margin" w:y="1"/>
      <w:rPr>
        <w:rStyle w:val="Nmerodepgina"/>
      </w:rPr>
    </w:pPr>
    <w:r>
      <w:rPr>
        <w:rStyle w:val="Nmerodepgina"/>
      </w:rPr>
      <w:fldChar w:fldCharType="begin"/>
    </w:r>
    <w:r w:rsidR="00B31304">
      <w:rPr>
        <w:rStyle w:val="Nmerodepgina"/>
      </w:rPr>
      <w:instrText xml:space="preserve">PAGE  </w:instrText>
    </w:r>
    <w:r>
      <w:rPr>
        <w:rStyle w:val="Nmerodepgina"/>
      </w:rPr>
      <w:fldChar w:fldCharType="end"/>
    </w:r>
  </w:p>
  <w:p w:rsidR="00B31304" w:rsidRDefault="00B31304">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B31304">
    <w:pPr>
      <w:pStyle w:val="Encabezado"/>
      <w:framePr w:wrap="around" w:vAnchor="text" w:hAnchor="margin" w:y="1"/>
      <w:rPr>
        <w:rStyle w:val="Nmerodepgina"/>
      </w:rPr>
    </w:pPr>
  </w:p>
  <w:p w:rsidR="00B31304" w:rsidRDefault="00B31304">
    <w:pPr>
      <w:pStyle w:val="Encabezado"/>
      <w:framePr w:wrap="around" w:vAnchor="text" w:hAnchor="margin" w:y="1"/>
      <w:ind w:firstLine="360"/>
      <w:rPr>
        <w:rStyle w:val="Nmerodepgina"/>
      </w:rPr>
    </w:pPr>
  </w:p>
  <w:p w:rsidR="00B31304" w:rsidRDefault="00B31304">
    <w:pPr>
      <w:rPr>
        <w:i/>
      </w:rPr>
    </w:pPr>
  </w:p>
  <w:tbl>
    <w:tblPr>
      <w:tblW w:w="8985" w:type="dxa"/>
      <w:tblLayout w:type="fixed"/>
      <w:tblCellMar>
        <w:left w:w="70" w:type="dxa"/>
        <w:right w:w="70" w:type="dxa"/>
      </w:tblCellMar>
      <w:tblLook w:val="0000"/>
    </w:tblPr>
    <w:tblGrid>
      <w:gridCol w:w="1221"/>
      <w:gridCol w:w="7764"/>
    </w:tblGrid>
    <w:tr w:rsidR="00B31304" w:rsidRPr="00B17BE1">
      <w:trPr>
        <w:trHeight w:val="749"/>
      </w:trPr>
      <w:tc>
        <w:tcPr>
          <w:tcW w:w="1221" w:type="dxa"/>
          <w:tcBorders>
            <w:bottom w:val="single" w:sz="4" w:space="0" w:color="auto"/>
          </w:tcBorders>
        </w:tcPr>
        <w:p w:rsidR="00B31304" w:rsidRDefault="00B31304">
          <w:pPr>
            <w:jc w:val="center"/>
            <w:rPr>
              <w:sz w:val="28"/>
            </w:rPr>
          </w:pPr>
          <w:r>
            <w:rPr>
              <w:noProof/>
              <w:lang w:val="es-CR" w:eastAsia="es-CR"/>
            </w:rPr>
            <w:drawing>
              <wp:inline distT="0" distB="0" distL="0" distR="0">
                <wp:extent cx="4667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23875"/>
                        </a:xfrm>
                        <a:prstGeom prst="rect">
                          <a:avLst/>
                        </a:prstGeom>
                        <a:noFill/>
                        <a:ln>
                          <a:noFill/>
                        </a:ln>
                      </pic:spPr>
                    </pic:pic>
                  </a:graphicData>
                </a:graphic>
              </wp:inline>
            </w:drawing>
          </w:r>
        </w:p>
      </w:tc>
      <w:tc>
        <w:tcPr>
          <w:tcW w:w="7764" w:type="dxa"/>
          <w:tcBorders>
            <w:bottom w:val="single" w:sz="4" w:space="0" w:color="auto"/>
          </w:tcBorders>
        </w:tcPr>
        <w:p w:rsidR="00B31304" w:rsidRDefault="00B31304">
          <w:pPr>
            <w:jc w:val="center"/>
            <w:rPr>
              <w:b/>
              <w:sz w:val="16"/>
            </w:rPr>
          </w:pPr>
        </w:p>
        <w:p w:rsidR="00B31304" w:rsidRDefault="00B31304">
          <w:pPr>
            <w:jc w:val="center"/>
            <w:rPr>
              <w:b/>
              <w:sz w:val="18"/>
              <w:szCs w:val="18"/>
              <w:lang w:val="es-CR"/>
            </w:rPr>
          </w:pPr>
          <w:r>
            <w:rPr>
              <w:b/>
              <w:sz w:val="18"/>
              <w:szCs w:val="18"/>
              <w:lang w:val="es-CR"/>
            </w:rPr>
            <w:t>UNIVERSIDAD DE COSTA RICA</w:t>
          </w:r>
        </w:p>
        <w:p w:rsidR="00B31304" w:rsidRDefault="00B31304">
          <w:pPr>
            <w:jc w:val="center"/>
            <w:rPr>
              <w:b/>
              <w:sz w:val="18"/>
              <w:szCs w:val="18"/>
              <w:lang w:val="es-CR"/>
            </w:rPr>
          </w:pPr>
          <w:r>
            <w:rPr>
              <w:b/>
              <w:sz w:val="18"/>
              <w:szCs w:val="18"/>
              <w:lang w:val="es-CR"/>
            </w:rPr>
            <w:t>ESCUELA DE ADMINISTRACION DE NEGOCIOS</w:t>
          </w:r>
        </w:p>
        <w:p w:rsidR="00B31304" w:rsidRDefault="00B31304">
          <w:pPr>
            <w:jc w:val="center"/>
            <w:rPr>
              <w:b/>
              <w:sz w:val="16"/>
              <w:lang w:val="es-CR"/>
            </w:rPr>
          </w:pPr>
        </w:p>
      </w:tc>
    </w:tr>
  </w:tbl>
  <w:p w:rsidR="00B31304" w:rsidRDefault="00B3130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304" w:rsidRDefault="00B31304" w:rsidP="000B745C">
    <w:pPr>
      <w:pStyle w:val="Encabezado"/>
      <w:framePr w:h="1801" w:hRule="exact" w:wrap="around" w:vAnchor="text" w:hAnchor="margin" w:y="-212"/>
      <w:rPr>
        <w:rStyle w:val="Nmerodepgina"/>
      </w:rPr>
    </w:pPr>
  </w:p>
  <w:p w:rsidR="000B745C" w:rsidRDefault="000B745C" w:rsidP="000B745C">
    <w:pPr>
      <w:framePr w:h="1801" w:hRule="exact" w:wrap="around" w:vAnchor="text" w:hAnchor="margin" w:y="-212"/>
      <w:rPr>
        <w:i/>
      </w:rPr>
    </w:pPr>
  </w:p>
  <w:p w:rsidR="000B745C" w:rsidRDefault="000B745C" w:rsidP="000B745C">
    <w:pPr>
      <w:framePr w:h="1801" w:hRule="exact" w:wrap="around" w:vAnchor="text" w:hAnchor="margin" w:y="-212"/>
      <w:ind w:left="142" w:firstLine="360"/>
      <w:rPr>
        <w:i/>
      </w:rPr>
    </w:pPr>
  </w:p>
  <w:p w:rsidR="000B745C" w:rsidRDefault="000B745C" w:rsidP="000B745C">
    <w:pPr>
      <w:pStyle w:val="Encabezado"/>
      <w:framePr w:h="1801" w:hRule="exact" w:wrap="around" w:vAnchor="text" w:hAnchor="margin" w:y="-212"/>
      <w:tabs>
        <w:tab w:val="left" w:pos="3825"/>
        <w:tab w:val="center" w:pos="4335"/>
      </w:tabs>
      <w:rPr>
        <w:rFonts w:ascii="Times New Roman" w:hAnsi="Times New Roman"/>
        <w:bCs/>
        <w:sz w:val="32"/>
        <w:szCs w:val="32"/>
        <w:lang w:val="es-MX"/>
      </w:rPr>
    </w:pPr>
    <w:r>
      <w:rPr>
        <w:noProof/>
        <w:lang w:val="es-CR" w:eastAsia="es-CR"/>
      </w:rPr>
      <w:drawing>
        <wp:anchor distT="0" distB="0" distL="114300" distR="114300" simplePos="0" relativeHeight="251662336"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CR" w:eastAsia="es-CR"/>
      </w:rPr>
      <w:drawing>
        <wp:anchor distT="0" distB="0" distL="114300" distR="114300" simplePos="0" relativeHeight="251663360"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0B745C" w:rsidRDefault="000B745C" w:rsidP="000B745C">
    <w:pPr>
      <w:pStyle w:val="Encabezado"/>
      <w:framePr w:h="1801" w:hRule="exact" w:wrap="around" w:vAnchor="text" w:hAnchor="margin" w:y="-212"/>
      <w:ind w:firstLine="360"/>
      <w:rPr>
        <w:rStyle w:val="Nmerodepgina"/>
      </w:rPr>
    </w:pPr>
  </w:p>
  <w:p w:rsidR="000B745C" w:rsidRDefault="000B745C" w:rsidP="000B745C">
    <w:pPr>
      <w:framePr w:h="1801" w:hRule="exact" w:wrap="around" w:vAnchor="text" w:hAnchor="margin" w:y="-212"/>
      <w:ind w:left="142" w:firstLine="360"/>
      <w:rPr>
        <w:i/>
      </w:rPr>
    </w:pPr>
  </w:p>
  <w:p w:rsidR="00B31304" w:rsidRDefault="00B31304" w:rsidP="000B745C">
    <w:pPr>
      <w:pStyle w:val="Encabezado"/>
      <w:framePr w:h="1801" w:hRule="exact" w:wrap="around" w:vAnchor="text" w:hAnchor="margin" w:y="-212"/>
      <w:ind w:firstLine="360"/>
      <w:rPr>
        <w:rStyle w:val="Nmerodepgina"/>
      </w:rPr>
    </w:pPr>
  </w:p>
  <w:p w:rsidR="00B31304" w:rsidRDefault="00B31304">
    <w:pPr>
      <w:ind w:left="142" w:firstLine="360"/>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45C" w:rsidRDefault="000B745C" w:rsidP="000B745C">
    <w:pPr>
      <w:framePr w:wrap="around" w:vAnchor="text" w:hAnchor="margin" w:y="-212"/>
      <w:rPr>
        <w:i/>
      </w:rPr>
    </w:pPr>
  </w:p>
  <w:p w:rsidR="000B745C" w:rsidRDefault="000B745C" w:rsidP="000B745C">
    <w:pPr>
      <w:framePr w:wrap="around" w:vAnchor="text" w:hAnchor="margin" w:y="-212"/>
      <w:ind w:left="142" w:firstLine="360"/>
      <w:rPr>
        <w:i/>
      </w:rPr>
    </w:pPr>
  </w:p>
  <w:p w:rsidR="000B745C" w:rsidRDefault="000B745C" w:rsidP="000B745C">
    <w:pPr>
      <w:pStyle w:val="Encabezado"/>
      <w:framePr w:wrap="around" w:vAnchor="text" w:hAnchor="margin" w:y="-212"/>
      <w:tabs>
        <w:tab w:val="left" w:pos="3825"/>
        <w:tab w:val="center" w:pos="4335"/>
      </w:tabs>
      <w:rPr>
        <w:rFonts w:ascii="Times New Roman" w:hAnsi="Times New Roman"/>
        <w:bCs/>
        <w:sz w:val="32"/>
        <w:szCs w:val="32"/>
        <w:lang w:val="es-MX"/>
      </w:rPr>
    </w:pPr>
    <w:r>
      <w:rPr>
        <w:noProof/>
        <w:lang w:val="es-CR" w:eastAsia="es-CR"/>
      </w:rPr>
      <w:drawing>
        <wp:anchor distT="0" distB="0" distL="114300" distR="114300" simplePos="0" relativeHeight="251665408" behindDoc="0" locked="0" layoutInCell="1" allowOverlap="1">
          <wp:simplePos x="0" y="0"/>
          <wp:positionH relativeFrom="column">
            <wp:posOffset>3388360</wp:posOffset>
          </wp:positionH>
          <wp:positionV relativeFrom="paragraph">
            <wp:posOffset>-102870</wp:posOffset>
          </wp:positionV>
          <wp:extent cx="2822575" cy="5886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2575" cy="588645"/>
                  </a:xfrm>
                  <a:prstGeom prst="rect">
                    <a:avLst/>
                  </a:prstGeom>
                  <a:noFill/>
                  <a:ln>
                    <a:noFill/>
                  </a:ln>
                </pic:spPr>
              </pic:pic>
            </a:graphicData>
          </a:graphic>
        </wp:anchor>
      </w:drawing>
    </w:r>
    <w:r>
      <w:rPr>
        <w:noProof/>
        <w:lang w:val="es-CR" w:eastAsia="es-CR"/>
      </w:rPr>
      <w:drawing>
        <wp:anchor distT="0" distB="0" distL="114300" distR="114300" simplePos="0" relativeHeight="251666432" behindDoc="0" locked="0" layoutInCell="1" allowOverlap="1">
          <wp:simplePos x="0" y="0"/>
          <wp:positionH relativeFrom="column">
            <wp:posOffset>-243205</wp:posOffset>
          </wp:positionH>
          <wp:positionV relativeFrom="paragraph">
            <wp:posOffset>-133350</wp:posOffset>
          </wp:positionV>
          <wp:extent cx="1628775" cy="6121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12140"/>
                  </a:xfrm>
                  <a:prstGeom prst="rect">
                    <a:avLst/>
                  </a:prstGeom>
                  <a:noFill/>
                  <a:ln>
                    <a:noFill/>
                  </a:ln>
                </pic:spPr>
              </pic:pic>
            </a:graphicData>
          </a:graphic>
        </wp:anchor>
      </w:drawing>
    </w:r>
    <w:r>
      <w:rPr>
        <w:rFonts w:ascii="Times New Roman" w:hAnsi="Times New Roman"/>
        <w:bCs/>
        <w:sz w:val="32"/>
        <w:szCs w:val="32"/>
        <w:lang w:val="es-MX"/>
      </w:rPr>
      <w:tab/>
    </w:r>
    <w:r>
      <w:rPr>
        <w:rFonts w:ascii="Times New Roman" w:hAnsi="Times New Roman"/>
        <w:bCs/>
        <w:sz w:val="32"/>
        <w:szCs w:val="32"/>
        <w:lang w:val="es-MX"/>
      </w:rPr>
      <w:tab/>
    </w:r>
    <w:r>
      <w:rPr>
        <w:rFonts w:ascii="Times New Roman" w:hAnsi="Times New Roman"/>
        <w:bCs/>
        <w:sz w:val="32"/>
        <w:szCs w:val="32"/>
        <w:lang w:val="es-MX"/>
      </w:rPr>
      <w:tab/>
    </w:r>
  </w:p>
  <w:p w:rsidR="000B745C" w:rsidRDefault="000B745C" w:rsidP="000B745C">
    <w:pPr>
      <w:pStyle w:val="Encabezado"/>
      <w:framePr w:wrap="around" w:vAnchor="text" w:hAnchor="margin" w:y="-212"/>
      <w:ind w:firstLine="360"/>
      <w:rPr>
        <w:rStyle w:val="Nmerodepgina"/>
      </w:rPr>
    </w:pPr>
  </w:p>
  <w:p w:rsidR="000B745C" w:rsidRDefault="000B745C" w:rsidP="000B745C">
    <w:pPr>
      <w:ind w:left="142" w:firstLine="360"/>
      <w:rPr>
        <w:i/>
      </w:rPr>
    </w:pPr>
  </w:p>
  <w:p w:rsidR="00B31304" w:rsidRPr="002049B9" w:rsidRDefault="00B31304" w:rsidP="005C033A">
    <w:pPr>
      <w:rPr>
        <w:lang w:val="es-CR"/>
      </w:rPr>
    </w:pPr>
  </w:p>
  <w:p w:rsidR="00B31304" w:rsidRPr="005C033A" w:rsidRDefault="00B31304">
    <w:pPr>
      <w:ind w:left="142"/>
      <w:jc w:val="both"/>
      <w:rPr>
        <w:i/>
        <w:lang w:val="es-C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0BA1DEA"/>
    <w:multiLevelType w:val="hybridMultilevel"/>
    <w:tmpl w:val="95EC081C"/>
    <w:lvl w:ilvl="0" w:tplc="AEB00D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D4D8B"/>
    <w:multiLevelType w:val="hybridMultilevel"/>
    <w:tmpl w:val="32E6EC9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2F35D20"/>
    <w:multiLevelType w:val="hybridMultilevel"/>
    <w:tmpl w:val="53706E3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5E6EA0"/>
    <w:multiLevelType w:val="hybridMultilevel"/>
    <w:tmpl w:val="916A113C"/>
    <w:lvl w:ilvl="0" w:tplc="6D142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096D60"/>
    <w:multiLevelType w:val="hybridMultilevel"/>
    <w:tmpl w:val="9B06C8CA"/>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7C1106"/>
    <w:multiLevelType w:val="hybridMultilevel"/>
    <w:tmpl w:val="A59CF724"/>
    <w:lvl w:ilvl="0" w:tplc="C38419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212681"/>
    <w:multiLevelType w:val="hybridMultilevel"/>
    <w:tmpl w:val="AA66B9BE"/>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AB465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81E6695"/>
    <w:multiLevelType w:val="hybridMultilevel"/>
    <w:tmpl w:val="705ACC5E"/>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CD4ADF"/>
    <w:multiLevelType w:val="hybridMultilevel"/>
    <w:tmpl w:val="3D0ECEA4"/>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EF6B1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1">
    <w:nsid w:val="27675EEF"/>
    <w:multiLevelType w:val="hybridMultilevel"/>
    <w:tmpl w:val="7C9AB9AE"/>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D55F11"/>
    <w:multiLevelType w:val="singleLevel"/>
    <w:tmpl w:val="641CF1CA"/>
    <w:lvl w:ilvl="0">
      <w:start w:val="1"/>
      <w:numFmt w:val="bullet"/>
      <w:lvlText w:val=""/>
      <w:lvlJc w:val="left"/>
      <w:pPr>
        <w:tabs>
          <w:tab w:val="num" w:pos="360"/>
        </w:tabs>
        <w:ind w:left="360" w:hanging="360"/>
      </w:pPr>
      <w:rPr>
        <w:rFonts w:ascii="Symbol" w:hAnsi="Symbol" w:hint="default"/>
        <w:sz w:val="20"/>
      </w:rPr>
    </w:lvl>
  </w:abstractNum>
  <w:abstractNum w:abstractNumId="13">
    <w:nsid w:val="34FD0FA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41E24271"/>
    <w:multiLevelType w:val="hybridMultilevel"/>
    <w:tmpl w:val="709EEDF2"/>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CA7D6A"/>
    <w:multiLevelType w:val="hybridMultilevel"/>
    <w:tmpl w:val="3222C92E"/>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F452AE"/>
    <w:multiLevelType w:val="hybridMultilevel"/>
    <w:tmpl w:val="9CB699AE"/>
    <w:lvl w:ilvl="0" w:tplc="2C808ADC">
      <w:start w:val="4"/>
      <w:numFmt w:val="upperRoman"/>
      <w:lvlText w:val="%1-"/>
      <w:lvlJc w:val="left"/>
      <w:pPr>
        <w:tabs>
          <w:tab w:val="num" w:pos="1080"/>
        </w:tabs>
        <w:ind w:left="1080" w:hanging="720"/>
      </w:pPr>
      <w:rPr>
        <w:rFonts w:cs="Times New Roman" w:hint="default"/>
      </w:rPr>
    </w:lvl>
    <w:lvl w:ilvl="1" w:tplc="1CDEE616">
      <w:start w:val="1"/>
      <w:numFmt w:val="decimal"/>
      <w:lvlText w:val="Sesión No. %2."/>
      <w:lvlJc w:val="left"/>
      <w:pPr>
        <w:tabs>
          <w:tab w:val="num" w:pos="3208"/>
        </w:tabs>
        <w:ind w:left="3208" w:hanging="1588"/>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E3473BC"/>
    <w:multiLevelType w:val="hybridMultilevel"/>
    <w:tmpl w:val="A4A4A3C2"/>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CD638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9">
    <w:nsid w:val="50F50728"/>
    <w:multiLevelType w:val="hybridMultilevel"/>
    <w:tmpl w:val="D278DA28"/>
    <w:lvl w:ilvl="0" w:tplc="38186E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E83EEA"/>
    <w:multiLevelType w:val="hybridMultilevel"/>
    <w:tmpl w:val="D1206AE2"/>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4BE4159"/>
    <w:multiLevelType w:val="hybridMultilevel"/>
    <w:tmpl w:val="FC0C02D2"/>
    <w:lvl w:ilvl="0" w:tplc="F634C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36C10"/>
    <w:multiLevelType w:val="hybridMultilevel"/>
    <w:tmpl w:val="C23E80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F6209F2"/>
    <w:multiLevelType w:val="hybridMultilevel"/>
    <w:tmpl w:val="6E60DC7A"/>
    <w:lvl w:ilvl="0" w:tplc="0409000B">
      <w:start w:val="1"/>
      <w:numFmt w:val="bullet"/>
      <w:lvlText w:val=""/>
      <w:lvlJc w:val="left"/>
      <w:pPr>
        <w:tabs>
          <w:tab w:val="num" w:pos="4968"/>
        </w:tabs>
        <w:ind w:left="4968" w:hanging="360"/>
      </w:pPr>
      <w:rPr>
        <w:rFonts w:ascii="Wingdings" w:hAnsi="Wingdings" w:hint="default"/>
      </w:rPr>
    </w:lvl>
    <w:lvl w:ilvl="1" w:tplc="04090003" w:tentative="1">
      <w:start w:val="1"/>
      <w:numFmt w:val="bullet"/>
      <w:lvlText w:val="o"/>
      <w:lvlJc w:val="left"/>
      <w:pPr>
        <w:tabs>
          <w:tab w:val="num" w:pos="5688"/>
        </w:tabs>
        <w:ind w:left="5688" w:hanging="360"/>
      </w:pPr>
      <w:rPr>
        <w:rFonts w:ascii="Courier New" w:hAnsi="Courier New" w:hint="default"/>
      </w:rPr>
    </w:lvl>
    <w:lvl w:ilvl="2" w:tplc="04090005" w:tentative="1">
      <w:start w:val="1"/>
      <w:numFmt w:val="bullet"/>
      <w:lvlText w:val=""/>
      <w:lvlJc w:val="left"/>
      <w:pPr>
        <w:tabs>
          <w:tab w:val="num" w:pos="6408"/>
        </w:tabs>
        <w:ind w:left="6408" w:hanging="360"/>
      </w:pPr>
      <w:rPr>
        <w:rFonts w:ascii="Wingdings" w:hAnsi="Wingdings" w:hint="default"/>
      </w:rPr>
    </w:lvl>
    <w:lvl w:ilvl="3" w:tplc="04090001" w:tentative="1">
      <w:start w:val="1"/>
      <w:numFmt w:val="bullet"/>
      <w:lvlText w:val=""/>
      <w:lvlJc w:val="left"/>
      <w:pPr>
        <w:tabs>
          <w:tab w:val="num" w:pos="7128"/>
        </w:tabs>
        <w:ind w:left="7128" w:hanging="360"/>
      </w:pPr>
      <w:rPr>
        <w:rFonts w:ascii="Symbol" w:hAnsi="Symbol" w:hint="default"/>
      </w:rPr>
    </w:lvl>
    <w:lvl w:ilvl="4" w:tplc="04090003" w:tentative="1">
      <w:start w:val="1"/>
      <w:numFmt w:val="bullet"/>
      <w:lvlText w:val="o"/>
      <w:lvlJc w:val="left"/>
      <w:pPr>
        <w:tabs>
          <w:tab w:val="num" w:pos="7848"/>
        </w:tabs>
        <w:ind w:left="7848" w:hanging="360"/>
      </w:pPr>
      <w:rPr>
        <w:rFonts w:ascii="Courier New" w:hAnsi="Courier New" w:hint="default"/>
      </w:rPr>
    </w:lvl>
    <w:lvl w:ilvl="5" w:tplc="04090005" w:tentative="1">
      <w:start w:val="1"/>
      <w:numFmt w:val="bullet"/>
      <w:lvlText w:val=""/>
      <w:lvlJc w:val="left"/>
      <w:pPr>
        <w:tabs>
          <w:tab w:val="num" w:pos="8568"/>
        </w:tabs>
        <w:ind w:left="8568" w:hanging="360"/>
      </w:pPr>
      <w:rPr>
        <w:rFonts w:ascii="Wingdings" w:hAnsi="Wingdings" w:hint="default"/>
      </w:rPr>
    </w:lvl>
    <w:lvl w:ilvl="6" w:tplc="04090001" w:tentative="1">
      <w:start w:val="1"/>
      <w:numFmt w:val="bullet"/>
      <w:lvlText w:val=""/>
      <w:lvlJc w:val="left"/>
      <w:pPr>
        <w:tabs>
          <w:tab w:val="num" w:pos="9288"/>
        </w:tabs>
        <w:ind w:left="9288" w:hanging="360"/>
      </w:pPr>
      <w:rPr>
        <w:rFonts w:ascii="Symbol" w:hAnsi="Symbol" w:hint="default"/>
      </w:rPr>
    </w:lvl>
    <w:lvl w:ilvl="7" w:tplc="04090003" w:tentative="1">
      <w:start w:val="1"/>
      <w:numFmt w:val="bullet"/>
      <w:lvlText w:val="o"/>
      <w:lvlJc w:val="left"/>
      <w:pPr>
        <w:tabs>
          <w:tab w:val="num" w:pos="10008"/>
        </w:tabs>
        <w:ind w:left="10008" w:hanging="360"/>
      </w:pPr>
      <w:rPr>
        <w:rFonts w:ascii="Courier New" w:hAnsi="Courier New" w:hint="default"/>
      </w:rPr>
    </w:lvl>
    <w:lvl w:ilvl="8" w:tplc="04090005" w:tentative="1">
      <w:start w:val="1"/>
      <w:numFmt w:val="bullet"/>
      <w:lvlText w:val=""/>
      <w:lvlJc w:val="left"/>
      <w:pPr>
        <w:tabs>
          <w:tab w:val="num" w:pos="10728"/>
        </w:tabs>
        <w:ind w:left="10728" w:hanging="360"/>
      </w:pPr>
      <w:rPr>
        <w:rFonts w:ascii="Wingdings" w:hAnsi="Wingdings" w:hint="default"/>
      </w:rPr>
    </w:lvl>
  </w:abstractNum>
  <w:abstractNum w:abstractNumId="24">
    <w:nsid w:val="60C94E1A"/>
    <w:multiLevelType w:val="hybridMultilevel"/>
    <w:tmpl w:val="07606CA0"/>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2C14F1"/>
    <w:multiLevelType w:val="hybridMultilevel"/>
    <w:tmpl w:val="4AA2AD60"/>
    <w:lvl w:ilvl="0" w:tplc="4C40B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077322"/>
    <w:multiLevelType w:val="hybridMultilevel"/>
    <w:tmpl w:val="5428D7F6"/>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26F54DE"/>
    <w:multiLevelType w:val="hybridMultilevel"/>
    <w:tmpl w:val="FAC61CB4"/>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2D117C8"/>
    <w:multiLevelType w:val="hybridMultilevel"/>
    <w:tmpl w:val="1D2A2A54"/>
    <w:lvl w:ilvl="0" w:tplc="7F28B7A2">
      <w:start w:val="1"/>
      <w:numFmt w:val="bullet"/>
      <w:lvlText w:val=""/>
      <w:lvlPicBulletId w:val="0"/>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4418B6"/>
    <w:multiLevelType w:val="hybridMultilevel"/>
    <w:tmpl w:val="540CB1C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7FDE3D6D"/>
    <w:multiLevelType w:val="hybridMultilevel"/>
    <w:tmpl w:val="EA067DF2"/>
    <w:lvl w:ilvl="0" w:tplc="7494AD1E">
      <w:start w:val="5"/>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0"/>
  </w:num>
  <w:num w:numId="4">
    <w:abstractNumId w:val="18"/>
  </w:num>
  <w:num w:numId="5">
    <w:abstractNumId w:val="13"/>
  </w:num>
  <w:num w:numId="6">
    <w:abstractNumId w:val="29"/>
  </w:num>
  <w:num w:numId="7">
    <w:abstractNumId w:val="16"/>
  </w:num>
  <w:num w:numId="8">
    <w:abstractNumId w:val="6"/>
  </w:num>
  <w:num w:numId="9">
    <w:abstractNumId w:val="8"/>
  </w:num>
  <w:num w:numId="10">
    <w:abstractNumId w:val="28"/>
  </w:num>
  <w:num w:numId="11">
    <w:abstractNumId w:val="27"/>
  </w:num>
  <w:num w:numId="12">
    <w:abstractNumId w:val="11"/>
  </w:num>
  <w:num w:numId="13">
    <w:abstractNumId w:val="24"/>
  </w:num>
  <w:num w:numId="14">
    <w:abstractNumId w:val="9"/>
  </w:num>
  <w:num w:numId="15">
    <w:abstractNumId w:val="26"/>
  </w:num>
  <w:num w:numId="16">
    <w:abstractNumId w:val="15"/>
  </w:num>
  <w:num w:numId="17">
    <w:abstractNumId w:val="14"/>
  </w:num>
  <w:num w:numId="18">
    <w:abstractNumId w:val="4"/>
  </w:num>
  <w:num w:numId="19">
    <w:abstractNumId w:val="17"/>
  </w:num>
  <w:num w:numId="20">
    <w:abstractNumId w:val="30"/>
  </w:num>
  <w:num w:numId="21">
    <w:abstractNumId w:val="5"/>
  </w:num>
  <w:num w:numId="22">
    <w:abstractNumId w:val="23"/>
  </w:num>
  <w:num w:numId="23">
    <w:abstractNumId w:val="22"/>
  </w:num>
  <w:num w:numId="24">
    <w:abstractNumId w:val="12"/>
  </w:num>
  <w:num w:numId="25">
    <w:abstractNumId w:val="20"/>
  </w:num>
  <w:num w:numId="26">
    <w:abstractNumId w:val="0"/>
  </w:num>
  <w:num w:numId="27">
    <w:abstractNumId w:val="19"/>
  </w:num>
  <w:num w:numId="28">
    <w:abstractNumId w:val="21"/>
  </w:num>
  <w:num w:numId="29">
    <w:abstractNumId w:val="25"/>
  </w:num>
  <w:num w:numId="30">
    <w:abstractNumId w:val="1"/>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1"/>
  <w:activeWritingStyle w:appName="MSWord" w:lang="fr-FR" w:vendorID="64" w:dllVersion="131078" w:nlCheck="1" w:checkStyle="0"/>
  <w:stylePaneFormatFilter w:val="3F01"/>
  <w:defaultTabStop w:val="720"/>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663F4E"/>
    <w:rsid w:val="00010258"/>
    <w:rsid w:val="00042B50"/>
    <w:rsid w:val="00073B04"/>
    <w:rsid w:val="00075F96"/>
    <w:rsid w:val="00081B33"/>
    <w:rsid w:val="00081D60"/>
    <w:rsid w:val="000839F3"/>
    <w:rsid w:val="00084482"/>
    <w:rsid w:val="000904FA"/>
    <w:rsid w:val="000A6C44"/>
    <w:rsid w:val="000B745C"/>
    <w:rsid w:val="000E6BF1"/>
    <w:rsid w:val="000F53C7"/>
    <w:rsid w:val="000F7621"/>
    <w:rsid w:val="00100693"/>
    <w:rsid w:val="00115BA1"/>
    <w:rsid w:val="00122483"/>
    <w:rsid w:val="00193E73"/>
    <w:rsid w:val="001C1E35"/>
    <w:rsid w:val="001C4783"/>
    <w:rsid w:val="001E3E6C"/>
    <w:rsid w:val="001E5451"/>
    <w:rsid w:val="001F445E"/>
    <w:rsid w:val="002037E3"/>
    <w:rsid w:val="002049B9"/>
    <w:rsid w:val="002241EA"/>
    <w:rsid w:val="00227282"/>
    <w:rsid w:val="00271BC4"/>
    <w:rsid w:val="00286A7D"/>
    <w:rsid w:val="002B01C0"/>
    <w:rsid w:val="002B1F89"/>
    <w:rsid w:val="002C122F"/>
    <w:rsid w:val="002C71BE"/>
    <w:rsid w:val="002D08C9"/>
    <w:rsid w:val="002E4E3E"/>
    <w:rsid w:val="002F1342"/>
    <w:rsid w:val="00300C26"/>
    <w:rsid w:val="00307667"/>
    <w:rsid w:val="0031087E"/>
    <w:rsid w:val="00326DBB"/>
    <w:rsid w:val="003553AE"/>
    <w:rsid w:val="003601CE"/>
    <w:rsid w:val="003B4019"/>
    <w:rsid w:val="003B42CC"/>
    <w:rsid w:val="003B4A30"/>
    <w:rsid w:val="003C20E4"/>
    <w:rsid w:val="003F4C54"/>
    <w:rsid w:val="0040756C"/>
    <w:rsid w:val="00412E5F"/>
    <w:rsid w:val="00427F83"/>
    <w:rsid w:val="00443D18"/>
    <w:rsid w:val="00476974"/>
    <w:rsid w:val="00477067"/>
    <w:rsid w:val="00481613"/>
    <w:rsid w:val="00490EB7"/>
    <w:rsid w:val="00493C1A"/>
    <w:rsid w:val="004B362D"/>
    <w:rsid w:val="004C520C"/>
    <w:rsid w:val="004D5AB4"/>
    <w:rsid w:val="004D77B0"/>
    <w:rsid w:val="004E10C6"/>
    <w:rsid w:val="004F6F25"/>
    <w:rsid w:val="00507C2F"/>
    <w:rsid w:val="00516A60"/>
    <w:rsid w:val="005308F2"/>
    <w:rsid w:val="00551ABF"/>
    <w:rsid w:val="0055242B"/>
    <w:rsid w:val="00575581"/>
    <w:rsid w:val="005862CA"/>
    <w:rsid w:val="005B3977"/>
    <w:rsid w:val="005B3F32"/>
    <w:rsid w:val="005C033A"/>
    <w:rsid w:val="005D3470"/>
    <w:rsid w:val="005E3271"/>
    <w:rsid w:val="005F5F10"/>
    <w:rsid w:val="00610F25"/>
    <w:rsid w:val="00646B59"/>
    <w:rsid w:val="00651B06"/>
    <w:rsid w:val="00663F4E"/>
    <w:rsid w:val="00666B60"/>
    <w:rsid w:val="00667F7B"/>
    <w:rsid w:val="006804B2"/>
    <w:rsid w:val="006F2145"/>
    <w:rsid w:val="006F7A06"/>
    <w:rsid w:val="007174A9"/>
    <w:rsid w:val="007214B6"/>
    <w:rsid w:val="00721E06"/>
    <w:rsid w:val="00762A6F"/>
    <w:rsid w:val="007E393F"/>
    <w:rsid w:val="007F4D12"/>
    <w:rsid w:val="00801753"/>
    <w:rsid w:val="00802FCD"/>
    <w:rsid w:val="008111F7"/>
    <w:rsid w:val="0081778D"/>
    <w:rsid w:val="00817C4F"/>
    <w:rsid w:val="00827EDD"/>
    <w:rsid w:val="00832781"/>
    <w:rsid w:val="00835396"/>
    <w:rsid w:val="008361D5"/>
    <w:rsid w:val="00837E34"/>
    <w:rsid w:val="00840258"/>
    <w:rsid w:val="0084487D"/>
    <w:rsid w:val="00853864"/>
    <w:rsid w:val="008572D0"/>
    <w:rsid w:val="00872444"/>
    <w:rsid w:val="00876977"/>
    <w:rsid w:val="008769BD"/>
    <w:rsid w:val="00883640"/>
    <w:rsid w:val="00892047"/>
    <w:rsid w:val="00892121"/>
    <w:rsid w:val="008A1095"/>
    <w:rsid w:val="008A6EF4"/>
    <w:rsid w:val="008C0326"/>
    <w:rsid w:val="008E30EB"/>
    <w:rsid w:val="008F177B"/>
    <w:rsid w:val="00930254"/>
    <w:rsid w:val="00940A7C"/>
    <w:rsid w:val="00942AC1"/>
    <w:rsid w:val="00944154"/>
    <w:rsid w:val="00963FBD"/>
    <w:rsid w:val="009674FD"/>
    <w:rsid w:val="00970853"/>
    <w:rsid w:val="0097248B"/>
    <w:rsid w:val="0099074A"/>
    <w:rsid w:val="00997968"/>
    <w:rsid w:val="009A3029"/>
    <w:rsid w:val="009D0DE7"/>
    <w:rsid w:val="009D1BCF"/>
    <w:rsid w:val="009F19E3"/>
    <w:rsid w:val="009F4367"/>
    <w:rsid w:val="009F7DA3"/>
    <w:rsid w:val="00A11C91"/>
    <w:rsid w:val="00A27196"/>
    <w:rsid w:val="00A34BFF"/>
    <w:rsid w:val="00A3784C"/>
    <w:rsid w:val="00A43257"/>
    <w:rsid w:val="00A71EB1"/>
    <w:rsid w:val="00A756E6"/>
    <w:rsid w:val="00A80D1D"/>
    <w:rsid w:val="00A82AF7"/>
    <w:rsid w:val="00A878B4"/>
    <w:rsid w:val="00A87904"/>
    <w:rsid w:val="00A97B32"/>
    <w:rsid w:val="00AB23A9"/>
    <w:rsid w:val="00AC42DE"/>
    <w:rsid w:val="00AE2531"/>
    <w:rsid w:val="00AF1A3F"/>
    <w:rsid w:val="00B0559C"/>
    <w:rsid w:val="00B129CB"/>
    <w:rsid w:val="00B17BE1"/>
    <w:rsid w:val="00B309A0"/>
    <w:rsid w:val="00B31304"/>
    <w:rsid w:val="00B343D9"/>
    <w:rsid w:val="00B367B9"/>
    <w:rsid w:val="00B55555"/>
    <w:rsid w:val="00B56830"/>
    <w:rsid w:val="00B60F87"/>
    <w:rsid w:val="00B65634"/>
    <w:rsid w:val="00B66BC4"/>
    <w:rsid w:val="00B77D0B"/>
    <w:rsid w:val="00B82AA1"/>
    <w:rsid w:val="00B8763C"/>
    <w:rsid w:val="00B922A5"/>
    <w:rsid w:val="00BA7A97"/>
    <w:rsid w:val="00BB0985"/>
    <w:rsid w:val="00BB44D8"/>
    <w:rsid w:val="00BC2451"/>
    <w:rsid w:val="00BC285A"/>
    <w:rsid w:val="00BD62F6"/>
    <w:rsid w:val="00BF284C"/>
    <w:rsid w:val="00C04C47"/>
    <w:rsid w:val="00C104DB"/>
    <w:rsid w:val="00C21E1C"/>
    <w:rsid w:val="00C317F4"/>
    <w:rsid w:val="00C44A2B"/>
    <w:rsid w:val="00C607BB"/>
    <w:rsid w:val="00C810AF"/>
    <w:rsid w:val="00C93363"/>
    <w:rsid w:val="00C93DC0"/>
    <w:rsid w:val="00C97FBD"/>
    <w:rsid w:val="00CA334B"/>
    <w:rsid w:val="00CC402B"/>
    <w:rsid w:val="00CC4A1B"/>
    <w:rsid w:val="00D57308"/>
    <w:rsid w:val="00D8585C"/>
    <w:rsid w:val="00D9284B"/>
    <w:rsid w:val="00DB79E8"/>
    <w:rsid w:val="00DC69D5"/>
    <w:rsid w:val="00DD27E1"/>
    <w:rsid w:val="00DD5325"/>
    <w:rsid w:val="00DE0381"/>
    <w:rsid w:val="00DF42F2"/>
    <w:rsid w:val="00DF4A90"/>
    <w:rsid w:val="00E0117E"/>
    <w:rsid w:val="00E011F5"/>
    <w:rsid w:val="00E07E5B"/>
    <w:rsid w:val="00E54999"/>
    <w:rsid w:val="00E71414"/>
    <w:rsid w:val="00EA2A91"/>
    <w:rsid w:val="00EA5A3D"/>
    <w:rsid w:val="00EA77A4"/>
    <w:rsid w:val="00EC448E"/>
    <w:rsid w:val="00EF4DEA"/>
    <w:rsid w:val="00F22406"/>
    <w:rsid w:val="00F24956"/>
    <w:rsid w:val="00FB4283"/>
    <w:rsid w:val="00FC487C"/>
    <w:rsid w:val="00FE7180"/>
    <w:rsid w:val="00FF54CC"/>
    <w:rsid w:val="00FF791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HTML Cite"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396"/>
    <w:rPr>
      <w:sz w:val="24"/>
      <w:szCs w:val="24"/>
    </w:rPr>
  </w:style>
  <w:style w:type="paragraph" w:styleId="Ttulo1">
    <w:name w:val="heading 1"/>
    <w:basedOn w:val="Normal"/>
    <w:next w:val="Normal"/>
    <w:link w:val="Ttulo1Car"/>
    <w:qFormat/>
    <w:locked/>
    <w:rsid w:val="005524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835396"/>
    <w:pPr>
      <w:keepNext/>
      <w:widowControl w:val="0"/>
      <w:jc w:val="center"/>
      <w:outlineLvl w:val="1"/>
    </w:pPr>
    <w:rPr>
      <w:rFonts w:ascii="Tahoma" w:hAnsi="Tahoma"/>
      <w:b/>
      <w:szCs w:val="20"/>
      <w:lang w:val="es-ES_tradnl"/>
    </w:rPr>
  </w:style>
  <w:style w:type="paragraph" w:styleId="Ttulo3">
    <w:name w:val="heading 3"/>
    <w:basedOn w:val="Normal"/>
    <w:next w:val="Normal"/>
    <w:link w:val="Ttulo3Car"/>
    <w:uiPriority w:val="99"/>
    <w:qFormat/>
    <w:rsid w:val="00835396"/>
    <w:pPr>
      <w:keepNext/>
      <w:widowControl w:val="0"/>
      <w:jc w:val="center"/>
      <w:outlineLvl w:val="2"/>
    </w:pPr>
    <w:rPr>
      <w:rFonts w:ascii="Tahoma" w:hAnsi="Tahoma"/>
      <w:b/>
      <w:sz w:val="22"/>
      <w:szCs w:val="20"/>
      <w:lang w:val="es-ES_tradnl"/>
    </w:rPr>
  </w:style>
  <w:style w:type="paragraph" w:styleId="Ttulo5">
    <w:name w:val="heading 5"/>
    <w:basedOn w:val="Normal"/>
    <w:next w:val="Normal"/>
    <w:link w:val="Ttulo5Car"/>
    <w:uiPriority w:val="99"/>
    <w:qFormat/>
    <w:rsid w:val="00835396"/>
    <w:pPr>
      <w:keepNext/>
      <w:widowControl w:val="0"/>
      <w:outlineLvl w:val="4"/>
    </w:pPr>
    <w:rPr>
      <w:rFonts w:ascii="Comic Sans MS" w:hAnsi="Comic Sans MS"/>
      <w:b/>
      <w:sz w:val="22"/>
      <w:szCs w:val="20"/>
      <w:lang w:val="es-ES_tradnl"/>
    </w:rPr>
  </w:style>
  <w:style w:type="paragraph" w:styleId="Ttulo6">
    <w:name w:val="heading 6"/>
    <w:basedOn w:val="Normal"/>
    <w:next w:val="Normal"/>
    <w:link w:val="Ttulo6Car"/>
    <w:uiPriority w:val="99"/>
    <w:qFormat/>
    <w:rsid w:val="00835396"/>
    <w:pPr>
      <w:keepNext/>
      <w:widowControl w:val="0"/>
      <w:jc w:val="both"/>
      <w:outlineLvl w:val="5"/>
    </w:pPr>
    <w:rPr>
      <w:rFonts w:ascii="Comic Sans MS" w:hAnsi="Comic Sans MS"/>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6133E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6133E9"/>
    <w:rPr>
      <w:rFonts w:asciiTheme="majorHAnsi" w:eastAsiaTheme="majorEastAsia" w:hAnsiTheme="majorHAnsi" w:cstheme="majorBidi"/>
      <w:b/>
      <w:bCs/>
      <w:sz w:val="26"/>
      <w:szCs w:val="26"/>
    </w:rPr>
  </w:style>
  <w:style w:type="character" w:customStyle="1" w:styleId="Ttulo5Car">
    <w:name w:val="Título 5 Car"/>
    <w:basedOn w:val="Fuentedeprrafopredeter"/>
    <w:link w:val="Ttulo5"/>
    <w:uiPriority w:val="9"/>
    <w:semiHidden/>
    <w:rsid w:val="006133E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rsid w:val="006133E9"/>
    <w:rPr>
      <w:rFonts w:asciiTheme="minorHAnsi" w:eastAsiaTheme="minorEastAsia" w:hAnsiTheme="minorHAnsi" w:cstheme="minorBidi"/>
      <w:b/>
      <w:bCs/>
    </w:rPr>
  </w:style>
  <w:style w:type="paragraph" w:styleId="Textoindependiente">
    <w:name w:val="Body Text"/>
    <w:basedOn w:val="Normal"/>
    <w:link w:val="TextoindependienteCar"/>
    <w:uiPriority w:val="99"/>
    <w:rsid w:val="00835396"/>
    <w:pPr>
      <w:spacing w:line="360" w:lineRule="auto"/>
      <w:jc w:val="both"/>
    </w:pPr>
    <w:rPr>
      <w:rFonts w:ascii="Arial" w:hAnsi="Arial"/>
      <w:b/>
      <w:szCs w:val="20"/>
      <w:lang w:val="es-ES_tradnl" w:eastAsia="es-ES"/>
    </w:rPr>
  </w:style>
  <w:style w:type="character" w:customStyle="1" w:styleId="TextoindependienteCar">
    <w:name w:val="Texto independiente Car"/>
    <w:basedOn w:val="Fuentedeprrafopredeter"/>
    <w:link w:val="Textoindependiente"/>
    <w:uiPriority w:val="99"/>
    <w:semiHidden/>
    <w:rsid w:val="006133E9"/>
    <w:rPr>
      <w:sz w:val="24"/>
      <w:szCs w:val="24"/>
    </w:rPr>
  </w:style>
  <w:style w:type="paragraph" w:styleId="Sangradetextonormal">
    <w:name w:val="Body Text Indent"/>
    <w:basedOn w:val="Normal"/>
    <w:link w:val="SangradetextonormalCar"/>
    <w:uiPriority w:val="99"/>
    <w:rsid w:val="00835396"/>
    <w:pPr>
      <w:spacing w:line="360" w:lineRule="auto"/>
      <w:ind w:firstLine="567"/>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uiPriority w:val="99"/>
    <w:semiHidden/>
    <w:rsid w:val="006133E9"/>
    <w:rPr>
      <w:sz w:val="24"/>
      <w:szCs w:val="24"/>
    </w:rPr>
  </w:style>
  <w:style w:type="paragraph" w:styleId="Encabezado">
    <w:name w:val="header"/>
    <w:basedOn w:val="Normal"/>
    <w:link w:val="EncabezadoCar"/>
    <w:rsid w:val="00835396"/>
    <w:pPr>
      <w:tabs>
        <w:tab w:val="center" w:pos="4419"/>
        <w:tab w:val="right" w:pos="8838"/>
      </w:tabs>
    </w:pPr>
    <w:rPr>
      <w:rFonts w:ascii="Arial" w:hAnsi="Arial"/>
      <w:szCs w:val="20"/>
      <w:lang w:val="es-ES_tradnl" w:eastAsia="es-ES"/>
    </w:rPr>
  </w:style>
  <w:style w:type="character" w:customStyle="1" w:styleId="EncabezadoCar">
    <w:name w:val="Encabezado Car"/>
    <w:basedOn w:val="Fuentedeprrafopredeter"/>
    <w:link w:val="Encabezado"/>
    <w:locked/>
    <w:rsid w:val="00D8585C"/>
    <w:rPr>
      <w:rFonts w:ascii="Arial" w:hAnsi="Arial" w:cs="Times New Roman"/>
      <w:sz w:val="24"/>
      <w:lang w:val="es-ES_tradnl" w:eastAsia="es-ES"/>
    </w:rPr>
  </w:style>
  <w:style w:type="paragraph" w:styleId="Piedepgina">
    <w:name w:val="footer"/>
    <w:basedOn w:val="Normal"/>
    <w:link w:val="PiedepginaCar"/>
    <w:uiPriority w:val="99"/>
    <w:rsid w:val="00835396"/>
    <w:pPr>
      <w:tabs>
        <w:tab w:val="center" w:pos="4419"/>
        <w:tab w:val="right" w:pos="8838"/>
      </w:tabs>
    </w:pPr>
    <w:rPr>
      <w:rFonts w:ascii="Arial" w:hAnsi="Arial"/>
      <w:szCs w:val="20"/>
      <w:lang w:val="es-ES_tradnl" w:eastAsia="es-ES"/>
    </w:rPr>
  </w:style>
  <w:style w:type="character" w:customStyle="1" w:styleId="PiedepginaCar">
    <w:name w:val="Pie de página Car"/>
    <w:basedOn w:val="Fuentedeprrafopredeter"/>
    <w:link w:val="Piedepgina"/>
    <w:uiPriority w:val="99"/>
    <w:semiHidden/>
    <w:rsid w:val="006133E9"/>
    <w:rPr>
      <w:sz w:val="24"/>
      <w:szCs w:val="24"/>
    </w:rPr>
  </w:style>
  <w:style w:type="character" w:styleId="Nmerodepgina">
    <w:name w:val="page number"/>
    <w:basedOn w:val="Fuentedeprrafopredeter"/>
    <w:rsid w:val="00835396"/>
    <w:rPr>
      <w:rFonts w:cs="Times New Roman"/>
    </w:rPr>
  </w:style>
  <w:style w:type="paragraph" w:styleId="Textoindependiente3">
    <w:name w:val="Body Text 3"/>
    <w:basedOn w:val="Normal"/>
    <w:link w:val="Textoindependiente3Car"/>
    <w:uiPriority w:val="99"/>
    <w:rsid w:val="00835396"/>
    <w:pPr>
      <w:widowControl w:val="0"/>
    </w:pPr>
    <w:rPr>
      <w:rFonts w:ascii="Comic Sans MS" w:hAnsi="Comic Sans MS"/>
      <w:sz w:val="22"/>
      <w:szCs w:val="20"/>
      <w:lang w:val="es-ES_tradnl"/>
    </w:rPr>
  </w:style>
  <w:style w:type="character" w:customStyle="1" w:styleId="Textoindependiente3Car">
    <w:name w:val="Texto independiente 3 Car"/>
    <w:basedOn w:val="Fuentedeprrafopredeter"/>
    <w:link w:val="Textoindependiente3"/>
    <w:uiPriority w:val="99"/>
    <w:semiHidden/>
    <w:rsid w:val="006133E9"/>
    <w:rPr>
      <w:sz w:val="16"/>
      <w:szCs w:val="16"/>
    </w:rPr>
  </w:style>
  <w:style w:type="paragraph" w:styleId="HTMLconformatoprevio">
    <w:name w:val="HTML Preformatted"/>
    <w:basedOn w:val="Normal"/>
    <w:link w:val="HTMLconformatoprevioCar"/>
    <w:uiPriority w:val="99"/>
    <w:rsid w:val="00835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conformatoprevioCar">
    <w:name w:val="HTML con formato previo Car"/>
    <w:basedOn w:val="Fuentedeprrafopredeter"/>
    <w:link w:val="HTMLconformatoprevio"/>
    <w:uiPriority w:val="99"/>
    <w:semiHidden/>
    <w:rsid w:val="006133E9"/>
    <w:rPr>
      <w:rFonts w:ascii="Courier New" w:hAnsi="Courier New" w:cs="Courier New"/>
      <w:sz w:val="20"/>
      <w:szCs w:val="20"/>
    </w:rPr>
  </w:style>
  <w:style w:type="paragraph" w:styleId="Ttulo">
    <w:name w:val="Title"/>
    <w:basedOn w:val="Normal"/>
    <w:link w:val="TtuloCar"/>
    <w:uiPriority w:val="99"/>
    <w:qFormat/>
    <w:rsid w:val="00835396"/>
    <w:pPr>
      <w:jc w:val="center"/>
    </w:pPr>
    <w:rPr>
      <w:rFonts w:ascii="Arial" w:hAnsi="Arial" w:cs="Arial"/>
      <w:b/>
      <w:bCs/>
      <w:i/>
      <w:iCs/>
      <w:sz w:val="32"/>
      <w:lang w:val="es-CR"/>
    </w:rPr>
  </w:style>
  <w:style w:type="character" w:customStyle="1" w:styleId="TtuloCar">
    <w:name w:val="Título Car"/>
    <w:basedOn w:val="Fuentedeprrafopredeter"/>
    <w:link w:val="Ttulo"/>
    <w:uiPriority w:val="10"/>
    <w:rsid w:val="006133E9"/>
    <w:rPr>
      <w:rFonts w:asciiTheme="majorHAnsi" w:eastAsiaTheme="majorEastAsia" w:hAnsiTheme="majorHAnsi" w:cstheme="majorBidi"/>
      <w:b/>
      <w:bCs/>
      <w:kern w:val="28"/>
      <w:sz w:val="32"/>
      <w:szCs w:val="32"/>
    </w:rPr>
  </w:style>
  <w:style w:type="paragraph" w:styleId="Textodebloque">
    <w:name w:val="Block Text"/>
    <w:basedOn w:val="Normal"/>
    <w:uiPriority w:val="99"/>
    <w:rsid w:val="00835396"/>
    <w:pPr>
      <w:ind w:left="-180" w:right="-416"/>
    </w:pPr>
    <w:rPr>
      <w:rFonts w:ascii="Arial" w:hAnsi="Arial" w:cs="Arial"/>
      <w:b/>
      <w:sz w:val="20"/>
      <w:lang w:val="es-ES"/>
    </w:rPr>
  </w:style>
  <w:style w:type="paragraph" w:styleId="Textoindependiente2">
    <w:name w:val="Body Text 2"/>
    <w:basedOn w:val="Normal"/>
    <w:link w:val="Textoindependiente2Car"/>
    <w:uiPriority w:val="99"/>
    <w:rsid w:val="008A1095"/>
    <w:pPr>
      <w:spacing w:after="120" w:line="480" w:lineRule="auto"/>
    </w:pPr>
  </w:style>
  <w:style w:type="character" w:customStyle="1" w:styleId="Textoindependiente2Car">
    <w:name w:val="Texto independiente 2 Car"/>
    <w:basedOn w:val="Fuentedeprrafopredeter"/>
    <w:link w:val="Textoindependiente2"/>
    <w:uiPriority w:val="99"/>
    <w:locked/>
    <w:rsid w:val="008A1095"/>
    <w:rPr>
      <w:rFonts w:cs="Times New Roman"/>
      <w:sz w:val="24"/>
      <w:szCs w:val="24"/>
      <w:lang w:val="en-US" w:eastAsia="en-US"/>
    </w:rPr>
  </w:style>
  <w:style w:type="paragraph" w:styleId="Textodeglobo">
    <w:name w:val="Balloon Text"/>
    <w:basedOn w:val="Normal"/>
    <w:link w:val="TextodegloboCar"/>
    <w:uiPriority w:val="99"/>
    <w:rsid w:val="00D8585C"/>
    <w:rPr>
      <w:rFonts w:ascii="Tahoma" w:hAnsi="Tahoma" w:cs="Tahoma"/>
      <w:sz w:val="16"/>
      <w:szCs w:val="16"/>
    </w:rPr>
  </w:style>
  <w:style w:type="character" w:customStyle="1" w:styleId="TextodegloboCar">
    <w:name w:val="Texto de globo Car"/>
    <w:basedOn w:val="Fuentedeprrafopredeter"/>
    <w:link w:val="Textodeglobo"/>
    <w:uiPriority w:val="99"/>
    <w:locked/>
    <w:rsid w:val="00D8585C"/>
    <w:rPr>
      <w:rFonts w:ascii="Tahoma" w:hAnsi="Tahoma" w:cs="Tahoma"/>
      <w:sz w:val="16"/>
      <w:szCs w:val="16"/>
      <w:lang w:val="en-US" w:eastAsia="en-US"/>
    </w:rPr>
  </w:style>
  <w:style w:type="character" w:styleId="Hipervnculo">
    <w:name w:val="Hyperlink"/>
    <w:basedOn w:val="Fuentedeprrafopredeter"/>
    <w:uiPriority w:val="99"/>
    <w:rsid w:val="00FF54CC"/>
    <w:rPr>
      <w:rFonts w:cs="Times New Roman"/>
      <w:color w:val="0000FF"/>
      <w:u w:val="single"/>
    </w:rPr>
  </w:style>
  <w:style w:type="character" w:styleId="CitaHTML">
    <w:name w:val="HTML Cite"/>
    <w:basedOn w:val="Fuentedeprrafopredeter"/>
    <w:uiPriority w:val="99"/>
    <w:rsid w:val="00FF54CC"/>
    <w:rPr>
      <w:rFonts w:cs="Times New Roman"/>
      <w:i/>
    </w:rPr>
  </w:style>
  <w:style w:type="character" w:customStyle="1" w:styleId="book-header-2-subtitle-publisher">
    <w:name w:val="book-header-2-subtitle-publisher"/>
    <w:basedOn w:val="Fuentedeprrafopredeter"/>
    <w:rsid w:val="00B343D9"/>
  </w:style>
  <w:style w:type="character" w:styleId="Hipervnculovisitado">
    <w:name w:val="FollowedHyperlink"/>
    <w:basedOn w:val="Fuentedeprrafopredeter"/>
    <w:uiPriority w:val="99"/>
    <w:semiHidden/>
    <w:unhideWhenUsed/>
    <w:rsid w:val="00193E73"/>
    <w:rPr>
      <w:color w:val="800080" w:themeColor="followedHyperlink"/>
      <w:u w:val="single"/>
    </w:rPr>
  </w:style>
  <w:style w:type="paragraph" w:styleId="Prrafodelista">
    <w:name w:val="List Paragraph"/>
    <w:basedOn w:val="Normal"/>
    <w:uiPriority w:val="34"/>
    <w:qFormat/>
    <w:rsid w:val="00084482"/>
    <w:pPr>
      <w:ind w:left="720"/>
      <w:contextualSpacing/>
    </w:pPr>
  </w:style>
  <w:style w:type="character" w:styleId="Refdecomentario">
    <w:name w:val="annotation reference"/>
    <w:basedOn w:val="Fuentedeprrafopredeter"/>
    <w:semiHidden/>
    <w:unhideWhenUsed/>
    <w:rsid w:val="008361D5"/>
    <w:rPr>
      <w:sz w:val="16"/>
      <w:szCs w:val="16"/>
    </w:rPr>
  </w:style>
  <w:style w:type="paragraph" w:styleId="Textocomentario">
    <w:name w:val="annotation text"/>
    <w:basedOn w:val="Normal"/>
    <w:link w:val="TextocomentarioCar"/>
    <w:semiHidden/>
    <w:unhideWhenUsed/>
    <w:rsid w:val="008361D5"/>
    <w:rPr>
      <w:sz w:val="20"/>
      <w:szCs w:val="20"/>
    </w:rPr>
  </w:style>
  <w:style w:type="character" w:customStyle="1" w:styleId="TextocomentarioCar">
    <w:name w:val="Texto comentario Car"/>
    <w:basedOn w:val="Fuentedeprrafopredeter"/>
    <w:link w:val="Textocomentario"/>
    <w:semiHidden/>
    <w:rsid w:val="008361D5"/>
    <w:rPr>
      <w:sz w:val="20"/>
      <w:szCs w:val="20"/>
    </w:rPr>
  </w:style>
  <w:style w:type="paragraph" w:styleId="Asuntodelcomentario">
    <w:name w:val="annotation subject"/>
    <w:basedOn w:val="Textocomentario"/>
    <w:next w:val="Textocomentario"/>
    <w:link w:val="AsuntodelcomentarioCar"/>
    <w:uiPriority w:val="99"/>
    <w:semiHidden/>
    <w:unhideWhenUsed/>
    <w:rsid w:val="004F6F25"/>
    <w:rPr>
      <w:b/>
      <w:bCs/>
    </w:rPr>
  </w:style>
  <w:style w:type="character" w:customStyle="1" w:styleId="AsuntodelcomentarioCar">
    <w:name w:val="Asunto del comentario Car"/>
    <w:basedOn w:val="TextocomentarioCar"/>
    <w:link w:val="Asuntodelcomentario"/>
    <w:uiPriority w:val="99"/>
    <w:semiHidden/>
    <w:rsid w:val="004F6F25"/>
    <w:rPr>
      <w:b/>
      <w:bCs/>
      <w:sz w:val="20"/>
      <w:szCs w:val="20"/>
    </w:rPr>
  </w:style>
  <w:style w:type="character" w:customStyle="1" w:styleId="Ttulo1Car">
    <w:name w:val="Título 1 Car"/>
    <w:basedOn w:val="Fuentedeprrafopredeter"/>
    <w:link w:val="Ttulo1"/>
    <w:rsid w:val="0055242B"/>
    <w:rPr>
      <w:rFonts w:asciiTheme="majorHAnsi" w:eastAsiaTheme="majorEastAsia" w:hAnsiTheme="majorHAnsi" w:cstheme="majorBidi"/>
      <w:color w:val="365F91" w:themeColor="accent1" w:themeShade="BF"/>
      <w:sz w:val="32"/>
      <w:szCs w:val="32"/>
    </w:rPr>
  </w:style>
  <w:style w:type="character" w:customStyle="1" w:styleId="book-header-2-title-device">
    <w:name w:val="book-header-2-title-device"/>
    <w:basedOn w:val="Fuentedeprrafopredeter"/>
    <w:rsid w:val="0055242B"/>
  </w:style>
  <w:style w:type="character" w:customStyle="1" w:styleId="book-header-2-subtitle-isbn">
    <w:name w:val="book-header-2-subtitle-isbn"/>
    <w:basedOn w:val="Fuentedeprrafopredeter"/>
    <w:rsid w:val="0055242B"/>
  </w:style>
  <w:style w:type="character" w:styleId="Textoennegrita">
    <w:name w:val="Strong"/>
    <w:basedOn w:val="Fuentedeprrafopredeter"/>
    <w:uiPriority w:val="22"/>
    <w:qFormat/>
    <w:locked/>
    <w:rsid w:val="0055242B"/>
    <w:rPr>
      <w:b/>
      <w:bCs/>
    </w:rPr>
  </w:style>
</w:styles>
</file>

<file path=word/webSettings.xml><?xml version="1.0" encoding="utf-8"?>
<w:webSettings xmlns:r="http://schemas.openxmlformats.org/officeDocument/2006/relationships" xmlns:w="http://schemas.openxmlformats.org/wordprocessingml/2006/main">
  <w:divs>
    <w:div w:id="9065329">
      <w:bodyDiv w:val="1"/>
      <w:marLeft w:val="0"/>
      <w:marRight w:val="0"/>
      <w:marTop w:val="0"/>
      <w:marBottom w:val="0"/>
      <w:divBdr>
        <w:top w:val="none" w:sz="0" w:space="0" w:color="auto"/>
        <w:left w:val="none" w:sz="0" w:space="0" w:color="auto"/>
        <w:bottom w:val="none" w:sz="0" w:space="0" w:color="auto"/>
        <w:right w:val="none" w:sz="0" w:space="0" w:color="auto"/>
      </w:divBdr>
    </w:div>
    <w:div w:id="222916127">
      <w:bodyDiv w:val="1"/>
      <w:marLeft w:val="0"/>
      <w:marRight w:val="0"/>
      <w:marTop w:val="0"/>
      <w:marBottom w:val="0"/>
      <w:divBdr>
        <w:top w:val="none" w:sz="0" w:space="0" w:color="auto"/>
        <w:left w:val="none" w:sz="0" w:space="0" w:color="auto"/>
        <w:bottom w:val="none" w:sz="0" w:space="0" w:color="auto"/>
        <w:right w:val="none" w:sz="0" w:space="0" w:color="auto"/>
      </w:divBdr>
    </w:div>
    <w:div w:id="377435628">
      <w:bodyDiv w:val="1"/>
      <w:marLeft w:val="0"/>
      <w:marRight w:val="0"/>
      <w:marTop w:val="0"/>
      <w:marBottom w:val="0"/>
      <w:divBdr>
        <w:top w:val="none" w:sz="0" w:space="0" w:color="auto"/>
        <w:left w:val="none" w:sz="0" w:space="0" w:color="auto"/>
        <w:bottom w:val="none" w:sz="0" w:space="0" w:color="auto"/>
        <w:right w:val="none" w:sz="0" w:space="0" w:color="auto"/>
      </w:divBdr>
    </w:div>
    <w:div w:id="1193613413">
      <w:bodyDiv w:val="1"/>
      <w:marLeft w:val="0"/>
      <w:marRight w:val="0"/>
      <w:marTop w:val="0"/>
      <w:marBottom w:val="0"/>
      <w:divBdr>
        <w:top w:val="none" w:sz="0" w:space="0" w:color="auto"/>
        <w:left w:val="none" w:sz="0" w:space="0" w:color="auto"/>
        <w:bottom w:val="none" w:sz="0" w:space="0" w:color="auto"/>
        <w:right w:val="none" w:sz="0" w:space="0" w:color="auto"/>
      </w:divBdr>
    </w:div>
    <w:div w:id="2077438162">
      <w:bodyDiv w:val="1"/>
      <w:marLeft w:val="0"/>
      <w:marRight w:val="0"/>
      <w:marTop w:val="0"/>
      <w:marBottom w:val="0"/>
      <w:divBdr>
        <w:top w:val="none" w:sz="0" w:space="0" w:color="auto"/>
        <w:left w:val="none" w:sz="0" w:space="0" w:color="auto"/>
        <w:bottom w:val="none" w:sz="0" w:space="0" w:color="auto"/>
        <w:right w:val="none" w:sz="0" w:space="0" w:color="auto"/>
      </w:divBdr>
      <w:divsChild>
        <w:div w:id="1818764213">
          <w:marLeft w:val="0"/>
          <w:marRight w:val="0"/>
          <w:marTop w:val="0"/>
          <w:marBottom w:val="0"/>
          <w:divBdr>
            <w:top w:val="none" w:sz="0" w:space="0" w:color="auto"/>
            <w:left w:val="none" w:sz="0" w:space="0" w:color="auto"/>
            <w:bottom w:val="none" w:sz="0" w:space="0" w:color="auto"/>
            <w:right w:val="none" w:sz="0" w:space="0" w:color="auto"/>
          </w:divBdr>
          <w:divsChild>
            <w:div w:id="1096290894">
              <w:marLeft w:val="0"/>
              <w:marRight w:val="0"/>
              <w:marTop w:val="0"/>
              <w:marBottom w:val="0"/>
              <w:divBdr>
                <w:top w:val="none" w:sz="0" w:space="0" w:color="auto"/>
                <w:left w:val="none" w:sz="0" w:space="0" w:color="auto"/>
                <w:bottom w:val="none" w:sz="0" w:space="0" w:color="auto"/>
                <w:right w:val="none" w:sz="0" w:space="0" w:color="auto"/>
              </w:divBdr>
              <w:divsChild>
                <w:div w:id="1019890038">
                  <w:marLeft w:val="0"/>
                  <w:marRight w:val="0"/>
                  <w:marTop w:val="0"/>
                  <w:marBottom w:val="0"/>
                  <w:divBdr>
                    <w:top w:val="none" w:sz="0" w:space="0" w:color="auto"/>
                    <w:left w:val="none" w:sz="0" w:space="0" w:color="auto"/>
                    <w:bottom w:val="none" w:sz="0" w:space="0" w:color="auto"/>
                    <w:right w:val="none" w:sz="0" w:space="0" w:color="auto"/>
                  </w:divBdr>
                  <w:divsChild>
                    <w:div w:id="16842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6420">
              <w:marLeft w:val="0"/>
              <w:marRight w:val="0"/>
              <w:marTop w:val="0"/>
              <w:marBottom w:val="0"/>
              <w:divBdr>
                <w:top w:val="none" w:sz="0" w:space="0" w:color="auto"/>
                <w:left w:val="none" w:sz="0" w:space="0" w:color="auto"/>
                <w:bottom w:val="none" w:sz="0" w:space="0" w:color="auto"/>
                <w:right w:val="none" w:sz="0" w:space="0" w:color="auto"/>
              </w:divBdr>
              <w:divsChild>
                <w:div w:id="1380475677">
                  <w:marLeft w:val="0"/>
                  <w:marRight w:val="0"/>
                  <w:marTop w:val="0"/>
                  <w:marBottom w:val="0"/>
                  <w:divBdr>
                    <w:top w:val="none" w:sz="0" w:space="0" w:color="auto"/>
                    <w:left w:val="none" w:sz="0" w:space="0" w:color="auto"/>
                    <w:bottom w:val="none" w:sz="0" w:space="0" w:color="auto"/>
                    <w:right w:val="none" w:sz="0" w:space="0" w:color="auto"/>
                  </w:divBdr>
                </w:div>
                <w:div w:id="67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umed.net/ce/2007b/jelb1.htm" TargetMode="External"/><Relationship Id="rId18" Type="http://schemas.openxmlformats.org/officeDocument/2006/relationships/hyperlink" Target="http://www.procomer.com/downloads/logistica/ru/2013%20Analisis%20Logistico%20de%20Union%20Europea.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amaralima.org.pe/bismarck/DESCARGAS/AccesoEEUU-UE/GUIAS%20BID/Guia%20practica%20para%20PYMES%20para%20Exportar%20a%20la%20UE.pdf" TargetMode="External"/><Relationship Id="rId2" Type="http://schemas.openxmlformats.org/officeDocument/2006/relationships/numbering" Target="numbering.xml"/><Relationship Id="rId16" Type="http://schemas.openxmlformats.org/officeDocument/2006/relationships/hyperlink" Target="http://dl.dropbox.com/u/2362901/X%20Adquisiciones%20y%20alianza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l.dropbox.com/u/2362901/IV%20Ferias%20y%20misiones%20internacionales.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rocomer.com/downloads/logistica/ru/2013%20Analisis%20Logistico%20de%20Union%20Europe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aliorey.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5CCEA-2E90-4210-B162-B72F415A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15695</Characters>
  <Application>Microsoft Office Word</Application>
  <DocSecurity>0</DocSecurity>
  <Lines>130</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armotours</Company>
  <LinksUpToDate>false</LinksUpToDate>
  <CharactersWithSpaces>18511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Armotours</dc:creator>
  <cp:lastModifiedBy>Usuario</cp:lastModifiedBy>
  <cp:revision>2</cp:revision>
  <cp:lastPrinted>2016-07-28T15:58:00Z</cp:lastPrinted>
  <dcterms:created xsi:type="dcterms:W3CDTF">2016-08-16T14:11:00Z</dcterms:created>
  <dcterms:modified xsi:type="dcterms:W3CDTF">2016-08-16T14:11:00Z</dcterms:modified>
</cp:coreProperties>
</file>