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96" w:rsidRDefault="00A27196" w:rsidP="00A27196">
      <w:pPr>
        <w:pStyle w:val="Ttulo2"/>
        <w:ind w:right="-158"/>
        <w:rPr>
          <w:rFonts w:ascii="Arial" w:hAnsi="Arial"/>
          <w:sz w:val="18"/>
        </w:rPr>
      </w:pPr>
    </w:p>
    <w:p w:rsidR="00612ABD" w:rsidRDefault="00612ABD" w:rsidP="00A27196">
      <w:pPr>
        <w:pStyle w:val="Ttulo2"/>
        <w:ind w:right="-158"/>
        <w:rPr>
          <w:rFonts w:ascii="Arial" w:hAnsi="Arial"/>
          <w:sz w:val="18"/>
        </w:rPr>
      </w:pPr>
    </w:p>
    <w:p w:rsidR="00A27196" w:rsidRDefault="00A27196" w:rsidP="00A27196">
      <w:pPr>
        <w:pStyle w:val="Ttulo2"/>
        <w:ind w:right="-158"/>
        <w:rPr>
          <w:rFonts w:ascii="Arial" w:hAnsi="Arial"/>
          <w:sz w:val="18"/>
        </w:rPr>
      </w:pPr>
      <w:r>
        <w:rPr>
          <w:rFonts w:ascii="Arial" w:hAnsi="Arial"/>
          <w:sz w:val="18"/>
        </w:rPr>
        <w:t xml:space="preserve">Misión </w:t>
      </w:r>
    </w:p>
    <w:p w:rsidR="00A27196" w:rsidRDefault="00A27196" w:rsidP="00A27196"/>
    <w:p w:rsidR="00A27196" w:rsidRDefault="00A27196" w:rsidP="00A27196">
      <w:pPr>
        <w:shd w:val="clear" w:color="auto" w:fill="FFFFFF"/>
        <w:autoSpaceDE w:val="0"/>
        <w:autoSpaceDN w:val="0"/>
        <w:adjustRightInd w:val="0"/>
        <w:jc w:val="both"/>
        <w:rPr>
          <w:rFonts w:ascii="Arial" w:hAnsi="Arial"/>
          <w:sz w:val="18"/>
          <w:szCs w:val="18"/>
          <w:lang w:val="es-ES_tradnl" w:eastAsia="es-CR"/>
        </w:rPr>
      </w:pPr>
      <w:r>
        <w:rPr>
          <w:rFonts w:ascii="Arial" w:hAnsi="Arial"/>
          <w:sz w:val="18"/>
          <w:szCs w:val="18"/>
          <w:lang w:val="es-ES_tradnl" w:eastAsia="es-CR"/>
        </w:rPr>
        <w:t>Promover la formación humanista y profesional en el área de los negocios, con responsabilidad social, y capacidad de gestión integral, mediante la investigación, la docencia y la acción social, para generar los cambios que demanda el desarrollo del país.</w:t>
      </w:r>
    </w:p>
    <w:p w:rsidR="00A27196" w:rsidRDefault="00A27196" w:rsidP="00A27196">
      <w:pPr>
        <w:shd w:val="clear" w:color="auto" w:fill="FFFFFF"/>
        <w:autoSpaceDE w:val="0"/>
        <w:autoSpaceDN w:val="0"/>
        <w:adjustRightInd w:val="0"/>
        <w:rPr>
          <w:rFonts w:ascii="Arial" w:hAnsi="Arial"/>
          <w:sz w:val="18"/>
          <w:szCs w:val="18"/>
          <w:lang w:val="es-ES_tradnl" w:eastAsia="es-CR"/>
        </w:rPr>
      </w:pPr>
    </w:p>
    <w:p w:rsidR="00A27196" w:rsidRDefault="00A27196" w:rsidP="00A27196">
      <w:pPr>
        <w:shd w:val="clear" w:color="auto" w:fill="FFFFFF"/>
        <w:autoSpaceDE w:val="0"/>
        <w:autoSpaceDN w:val="0"/>
        <w:adjustRightInd w:val="0"/>
        <w:rPr>
          <w:rFonts w:ascii="Arial" w:hAnsi="Arial"/>
          <w:b/>
          <w:sz w:val="18"/>
        </w:rPr>
      </w:pPr>
      <w:r>
        <w:rPr>
          <w:rFonts w:ascii="Arial" w:hAnsi="Arial"/>
          <w:b/>
          <w:sz w:val="18"/>
        </w:rPr>
        <w:t>Visión</w:t>
      </w:r>
    </w:p>
    <w:p w:rsidR="00A27196" w:rsidRDefault="00A27196" w:rsidP="00A27196">
      <w:pPr>
        <w:shd w:val="clear" w:color="auto" w:fill="FFFFFF"/>
        <w:autoSpaceDE w:val="0"/>
        <w:autoSpaceDN w:val="0"/>
        <w:adjustRightInd w:val="0"/>
        <w:rPr>
          <w:rFonts w:ascii="Arial" w:hAnsi="Arial"/>
          <w:sz w:val="18"/>
          <w:szCs w:val="18"/>
          <w:lang w:eastAsia="es-CR"/>
        </w:rPr>
      </w:pPr>
    </w:p>
    <w:p w:rsidR="00A27196" w:rsidRDefault="00A27196" w:rsidP="00A27196">
      <w:pPr>
        <w:pStyle w:val="Textoindependiente"/>
        <w:ind w:right="-158"/>
        <w:rPr>
          <w:sz w:val="20"/>
          <w:lang w:val="es-ES"/>
        </w:rPr>
      </w:pPr>
      <w:r>
        <w:rPr>
          <w:sz w:val="20"/>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A27196" w:rsidRDefault="00A27196" w:rsidP="00A27196">
      <w:pPr>
        <w:pStyle w:val="Textoindependiente"/>
        <w:ind w:right="-158"/>
        <w:jc w:val="left"/>
        <w:rPr>
          <w:sz w:val="20"/>
          <w:lang w:val="es-ES"/>
        </w:rPr>
      </w:pPr>
    </w:p>
    <w:p w:rsidR="00A27196" w:rsidRDefault="00A27196" w:rsidP="00A27196">
      <w:pPr>
        <w:shd w:val="clear" w:color="auto" w:fill="FFFFFF"/>
        <w:autoSpaceDE w:val="0"/>
        <w:autoSpaceDN w:val="0"/>
        <w:adjustRightInd w:val="0"/>
        <w:rPr>
          <w:rFonts w:ascii="Arial" w:hAnsi="Arial"/>
          <w:b/>
          <w:sz w:val="18"/>
        </w:rPr>
      </w:pPr>
      <w:r>
        <w:rPr>
          <w:rFonts w:ascii="Arial" w:hAnsi="Arial"/>
          <w:b/>
          <w:sz w:val="18"/>
        </w:rPr>
        <w:t xml:space="preserve">Valores </w:t>
      </w:r>
    </w:p>
    <w:p w:rsidR="00A27196" w:rsidRDefault="00A27196" w:rsidP="00A27196">
      <w:pPr>
        <w:shd w:val="clear" w:color="auto" w:fill="FFFFFF"/>
        <w:autoSpaceDE w:val="0"/>
        <w:autoSpaceDN w:val="0"/>
        <w:adjustRightInd w:val="0"/>
        <w:rPr>
          <w:rFonts w:cs="Arial"/>
          <w:szCs w:val="18"/>
        </w:rPr>
      </w:pP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Prudencia</w:t>
      </w: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Tolerancia</w:t>
      </w: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Solidaridad</w:t>
      </w: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Integridad</w:t>
      </w:r>
    </w:p>
    <w:p w:rsidR="00A27196" w:rsidRDefault="00A27196" w:rsidP="00A27196">
      <w:pPr>
        <w:numPr>
          <w:ilvl w:val="0"/>
          <w:numId w:val="1"/>
        </w:numPr>
        <w:spacing w:line="360" w:lineRule="auto"/>
        <w:rPr>
          <w:rFonts w:ascii="Arial" w:hAnsi="Arial" w:cs="Arial"/>
          <w:sz w:val="18"/>
          <w:szCs w:val="18"/>
        </w:rPr>
      </w:pPr>
      <w:r>
        <w:rPr>
          <w:rFonts w:ascii="Arial" w:hAnsi="Arial" w:cs="Arial"/>
          <w:sz w:val="18"/>
          <w:szCs w:val="18"/>
        </w:rPr>
        <w:t>Perseverancia</w:t>
      </w:r>
    </w:p>
    <w:p w:rsidR="00A27196" w:rsidRDefault="00A27196" w:rsidP="00A27196">
      <w:pPr>
        <w:numPr>
          <w:ilvl w:val="0"/>
          <w:numId w:val="1"/>
        </w:numPr>
        <w:spacing w:line="360" w:lineRule="auto"/>
      </w:pPr>
      <w:r>
        <w:rPr>
          <w:rFonts w:ascii="Arial" w:hAnsi="Arial" w:cs="Arial"/>
          <w:sz w:val="18"/>
          <w:szCs w:val="18"/>
        </w:rPr>
        <w:t>Alegría</w:t>
      </w:r>
      <w:r>
        <w:rPr>
          <w:sz w:val="28"/>
        </w:rPr>
        <w:t xml:space="preserve"> </w:t>
      </w:r>
    </w:p>
    <w:p w:rsidR="00A27196" w:rsidRDefault="00A27196" w:rsidP="00A27196">
      <w:pPr>
        <w:spacing w:line="360" w:lineRule="auto"/>
      </w:pPr>
    </w:p>
    <w:p w:rsidR="00A27196" w:rsidRDefault="00A27196" w:rsidP="00A27196">
      <w:pPr>
        <w:spacing w:line="360" w:lineRule="auto"/>
      </w:pPr>
    </w:p>
    <w:p w:rsidR="00A27196" w:rsidRDefault="00A27196" w:rsidP="00A27196">
      <w:pPr>
        <w:spacing w:line="360" w:lineRule="auto"/>
      </w:pPr>
    </w:p>
    <w:p w:rsidR="00A27196" w:rsidRDefault="00A27196" w:rsidP="00A27196">
      <w:pPr>
        <w:spacing w:line="360" w:lineRule="auto"/>
      </w:pPr>
    </w:p>
    <w:p w:rsidR="00A27196" w:rsidRDefault="00A27196" w:rsidP="00A27196">
      <w:pPr>
        <w:spacing w:line="360" w:lineRule="auto"/>
      </w:pPr>
    </w:p>
    <w:p w:rsidR="00A27196" w:rsidRPr="00A27196" w:rsidRDefault="00A27196" w:rsidP="00A27196">
      <w:pPr>
        <w:spacing w:line="360" w:lineRule="auto"/>
      </w:pPr>
    </w:p>
    <w:p w:rsidR="00A27196" w:rsidRDefault="00A27196" w:rsidP="00A27196"/>
    <w:p w:rsidR="00A27196" w:rsidRDefault="00A27196" w:rsidP="00A27196"/>
    <w:p w:rsidR="00A27196" w:rsidRDefault="00A27196" w:rsidP="00A27196"/>
    <w:p w:rsidR="00A27196" w:rsidRDefault="00A27196" w:rsidP="00A27196"/>
    <w:p w:rsidR="00A27196" w:rsidRDefault="00A27196" w:rsidP="00A27196"/>
    <w:p w:rsidR="00A27196" w:rsidRDefault="00A27196" w:rsidP="00A27196">
      <w:pPr>
        <w:pStyle w:val="Ttulo3"/>
        <w:spacing w:after="120"/>
        <w:jc w:val="center"/>
        <w:rPr>
          <w:rFonts w:ascii="Arial Black" w:hAnsi="Arial Black"/>
          <w:b w:val="0"/>
          <w:sz w:val="18"/>
        </w:rPr>
      </w:pPr>
    </w:p>
    <w:p w:rsidR="00612ABD" w:rsidRPr="00F47AC2" w:rsidRDefault="00612ABD" w:rsidP="00F47AC2">
      <w:pPr>
        <w:pStyle w:val="Encabezado"/>
        <w:widowControl/>
        <w:tabs>
          <w:tab w:val="clear" w:pos="4320"/>
          <w:tab w:val="clear" w:pos="8640"/>
          <w:tab w:val="center" w:pos="4252"/>
          <w:tab w:val="right" w:pos="8504"/>
        </w:tabs>
        <w:suppressAutoHyphens w:val="0"/>
        <w:jc w:val="center"/>
        <w:rPr>
          <w:rFonts w:ascii="Arial Black" w:eastAsia="Times New Roman" w:hAnsi="Arial Black" w:cs="Times New Roman"/>
          <w:sz w:val="18"/>
          <w:szCs w:val="18"/>
          <w:lang w:val="es-ES" w:eastAsia="es-ES"/>
        </w:rPr>
      </w:pPr>
      <w:r w:rsidRPr="00F47AC2">
        <w:rPr>
          <w:rFonts w:ascii="Arial Black" w:eastAsia="Times New Roman" w:hAnsi="Arial Black" w:cs="Times New Roman"/>
          <w:sz w:val="18"/>
          <w:szCs w:val="18"/>
          <w:lang w:val="es-ES" w:eastAsia="es-ES"/>
        </w:rPr>
        <w:t xml:space="preserve">CARRERA DE </w:t>
      </w:r>
      <w:r w:rsidR="00F47AC2" w:rsidRPr="00F47AC2">
        <w:rPr>
          <w:rFonts w:ascii="Arial Black" w:eastAsia="Times New Roman" w:hAnsi="Arial Black" w:cs="Times New Roman"/>
          <w:sz w:val="18"/>
          <w:szCs w:val="18"/>
          <w:lang w:val="es-ES" w:eastAsia="es-ES"/>
        </w:rPr>
        <w:t>DIRECCIÓN DE EMPRESAS</w:t>
      </w:r>
    </w:p>
    <w:p w:rsidR="00A27196" w:rsidRPr="00F47AC2" w:rsidRDefault="00A27196" w:rsidP="00F47AC2">
      <w:pPr>
        <w:pStyle w:val="Encabezado"/>
        <w:widowControl/>
        <w:tabs>
          <w:tab w:val="clear" w:pos="4320"/>
          <w:tab w:val="clear" w:pos="8640"/>
          <w:tab w:val="center" w:pos="4252"/>
          <w:tab w:val="right" w:pos="8504"/>
        </w:tabs>
        <w:suppressAutoHyphens w:val="0"/>
        <w:jc w:val="center"/>
        <w:rPr>
          <w:rFonts w:ascii="Arial Black" w:eastAsia="Times New Roman" w:hAnsi="Arial Black" w:cs="Times New Roman"/>
          <w:sz w:val="18"/>
          <w:szCs w:val="18"/>
          <w:lang w:val="es-ES" w:eastAsia="es-ES"/>
        </w:rPr>
      </w:pPr>
      <w:r w:rsidRPr="00F47AC2">
        <w:rPr>
          <w:rFonts w:ascii="Arial Black" w:eastAsia="Times New Roman" w:hAnsi="Arial Black" w:cs="Times New Roman"/>
          <w:sz w:val="18"/>
          <w:szCs w:val="18"/>
          <w:lang w:val="es-ES" w:eastAsia="es-ES"/>
        </w:rPr>
        <w:t xml:space="preserve">CATEDRA DE </w:t>
      </w:r>
      <w:r w:rsidR="00F47AC2" w:rsidRPr="00F47AC2">
        <w:rPr>
          <w:rFonts w:ascii="Arial Black" w:eastAsia="Times New Roman" w:hAnsi="Arial Black" w:cs="Times New Roman"/>
          <w:sz w:val="18"/>
          <w:szCs w:val="18"/>
          <w:lang w:val="es-ES" w:eastAsia="es-ES"/>
        </w:rPr>
        <w:t>TECNOLOGÍAS DE INFORMACIÓN</w:t>
      </w:r>
    </w:p>
    <w:p w:rsidR="00F47AC2" w:rsidRPr="00F47AC2" w:rsidRDefault="00A27196" w:rsidP="00C1256F">
      <w:pPr>
        <w:pStyle w:val="Encabezado"/>
        <w:widowControl/>
        <w:tabs>
          <w:tab w:val="clear" w:pos="4320"/>
          <w:tab w:val="clear" w:pos="8640"/>
          <w:tab w:val="center" w:pos="4252"/>
          <w:tab w:val="right" w:pos="8504"/>
        </w:tabs>
        <w:suppressAutoHyphens w:val="0"/>
        <w:jc w:val="center"/>
        <w:rPr>
          <w:rFonts w:ascii="Arial Black" w:eastAsia="Times New Roman" w:hAnsi="Arial Black" w:cs="Times New Roman"/>
          <w:sz w:val="18"/>
          <w:szCs w:val="18"/>
          <w:lang w:val="es-ES" w:eastAsia="es-ES"/>
        </w:rPr>
      </w:pPr>
      <w:r w:rsidRPr="00F47AC2">
        <w:rPr>
          <w:rFonts w:ascii="Arial Black" w:eastAsia="Times New Roman" w:hAnsi="Arial Black" w:cs="Times New Roman"/>
          <w:sz w:val="18"/>
          <w:szCs w:val="18"/>
          <w:lang w:val="es-ES" w:eastAsia="es-ES"/>
        </w:rPr>
        <w:t xml:space="preserve">PROGRAMA DEL CURSO </w:t>
      </w:r>
      <w:r w:rsidR="00C1256F">
        <w:rPr>
          <w:rFonts w:ascii="Arial Black" w:eastAsia="Times New Roman" w:hAnsi="Arial Black" w:cs="Times New Roman"/>
          <w:sz w:val="18"/>
          <w:szCs w:val="18"/>
          <w:lang w:val="es-ES" w:eastAsia="es-ES"/>
        </w:rPr>
        <w:t>SISTEMAS DE INFORMACIÓN GERENCIAL</w:t>
      </w:r>
      <w:r w:rsidR="00F47AC2" w:rsidRPr="00F47AC2">
        <w:rPr>
          <w:rFonts w:ascii="Arial Black" w:eastAsia="Times New Roman" w:hAnsi="Arial Black" w:cs="Times New Roman"/>
          <w:sz w:val="18"/>
          <w:szCs w:val="18"/>
          <w:lang w:val="es-ES" w:eastAsia="es-ES"/>
        </w:rPr>
        <w:t xml:space="preserve"> – DN-0</w:t>
      </w:r>
      <w:r w:rsidR="00C1256F">
        <w:rPr>
          <w:rFonts w:ascii="Arial Black" w:eastAsia="Times New Roman" w:hAnsi="Arial Black" w:cs="Times New Roman"/>
          <w:sz w:val="18"/>
          <w:szCs w:val="18"/>
          <w:lang w:val="es-ES" w:eastAsia="es-ES"/>
        </w:rPr>
        <w:t>271</w:t>
      </w:r>
    </w:p>
    <w:p w:rsidR="00A27196" w:rsidRPr="00F47AC2" w:rsidRDefault="00400722" w:rsidP="00F47AC2">
      <w:pPr>
        <w:pStyle w:val="Encabezado"/>
        <w:widowControl/>
        <w:tabs>
          <w:tab w:val="clear" w:pos="4320"/>
          <w:tab w:val="clear" w:pos="8640"/>
          <w:tab w:val="center" w:pos="4252"/>
          <w:tab w:val="right" w:pos="8504"/>
        </w:tabs>
        <w:suppressAutoHyphens w:val="0"/>
        <w:jc w:val="center"/>
        <w:rPr>
          <w:rFonts w:ascii="Arial Black" w:eastAsia="Times New Roman" w:hAnsi="Arial Black" w:cs="Times New Roman"/>
          <w:sz w:val="18"/>
          <w:szCs w:val="18"/>
          <w:lang w:val="es-ES" w:eastAsia="es-ES"/>
        </w:rPr>
      </w:pPr>
      <w:r>
        <w:rPr>
          <w:rFonts w:ascii="Arial Black" w:eastAsia="Times New Roman" w:hAnsi="Arial Black" w:cs="Times New Roman"/>
          <w:sz w:val="18"/>
          <w:szCs w:val="18"/>
          <w:lang w:val="es-ES" w:eastAsia="es-ES"/>
        </w:rPr>
        <w:t>I</w:t>
      </w:r>
      <w:r w:rsidR="00A27196" w:rsidRPr="00F47AC2">
        <w:rPr>
          <w:rFonts w:ascii="Arial Black" w:eastAsia="Times New Roman" w:hAnsi="Arial Black" w:cs="Times New Roman"/>
          <w:sz w:val="18"/>
          <w:szCs w:val="18"/>
          <w:lang w:val="es-ES" w:eastAsia="es-ES"/>
        </w:rPr>
        <w:t xml:space="preserve"> CICLO, </w:t>
      </w:r>
      <w:r w:rsidR="00381059">
        <w:rPr>
          <w:rFonts w:ascii="Arial Black" w:eastAsia="Times New Roman" w:hAnsi="Arial Black" w:cs="Times New Roman"/>
          <w:sz w:val="18"/>
          <w:szCs w:val="18"/>
          <w:lang w:val="es-ES" w:eastAsia="es-ES"/>
        </w:rPr>
        <w:t>201</w:t>
      </w:r>
      <w:r w:rsidR="00CE360B">
        <w:rPr>
          <w:rFonts w:ascii="Arial Black" w:eastAsia="Times New Roman" w:hAnsi="Arial Black" w:cs="Times New Roman"/>
          <w:sz w:val="18"/>
          <w:szCs w:val="18"/>
          <w:lang w:val="es-ES" w:eastAsia="es-ES"/>
        </w:rPr>
        <w:t>5</w:t>
      </w:r>
    </w:p>
    <w:p w:rsidR="00612ABD" w:rsidRDefault="00612ABD" w:rsidP="00A27196">
      <w:pPr>
        <w:jc w:val="both"/>
        <w:rPr>
          <w:b/>
        </w:rPr>
      </w:pPr>
    </w:p>
    <w:p w:rsidR="00A27196" w:rsidRDefault="00A27196" w:rsidP="00A27196">
      <w:pPr>
        <w:jc w:val="both"/>
        <w:rPr>
          <w:b/>
        </w:rPr>
      </w:pPr>
      <w:r>
        <w:rPr>
          <w:b/>
        </w:rPr>
        <w:t>Información general:</w:t>
      </w:r>
    </w:p>
    <w:p w:rsidR="00A27196" w:rsidRPr="00F47AC2" w:rsidRDefault="00A27196" w:rsidP="00F47AC2">
      <w:pPr>
        <w:jc w:val="both"/>
        <w:rPr>
          <w:b/>
        </w:rPr>
      </w:pPr>
      <w:r w:rsidRPr="00F47AC2">
        <w:rPr>
          <w:b/>
        </w:rPr>
        <w:t>Requisitos</w:t>
      </w:r>
      <w:r w:rsidR="00F47AC2" w:rsidRPr="00F47AC2">
        <w:rPr>
          <w:b/>
        </w:rPr>
        <w:t>: DN-</w:t>
      </w:r>
      <w:r w:rsidR="00C1256F">
        <w:rPr>
          <w:b/>
        </w:rPr>
        <w:t>01</w:t>
      </w:r>
      <w:r w:rsidR="00BB6FFE">
        <w:rPr>
          <w:b/>
        </w:rPr>
        <w:t>70</w:t>
      </w:r>
      <w:r w:rsidR="00F47AC2" w:rsidRPr="00F47AC2">
        <w:rPr>
          <w:b/>
        </w:rPr>
        <w:t xml:space="preserve"> </w:t>
      </w:r>
      <w:r w:rsidR="00BB6FFE">
        <w:rPr>
          <w:b/>
        </w:rPr>
        <w:t>Introducción a las Tecnología</w:t>
      </w:r>
      <w:r w:rsidR="00385CCC">
        <w:rPr>
          <w:b/>
        </w:rPr>
        <w:t>s</w:t>
      </w:r>
      <w:r w:rsidR="00BB6FFE">
        <w:rPr>
          <w:b/>
        </w:rPr>
        <w:t xml:space="preserve"> de Información</w:t>
      </w:r>
      <w:r w:rsidR="004D2E26">
        <w:rPr>
          <w:b/>
        </w:rPr>
        <w:t>.</w:t>
      </w:r>
    </w:p>
    <w:p w:rsidR="00A27196" w:rsidRDefault="00612ABD" w:rsidP="00A27196">
      <w:pPr>
        <w:rPr>
          <w:b/>
          <w:bCs/>
          <w:sz w:val="22"/>
        </w:rPr>
      </w:pPr>
      <w:r>
        <w:rPr>
          <w:b/>
          <w:bCs/>
          <w:sz w:val="22"/>
        </w:rPr>
        <w:t>Créditos:</w:t>
      </w:r>
      <w:r w:rsidR="00796F03">
        <w:rPr>
          <w:b/>
          <w:bCs/>
          <w:sz w:val="22"/>
        </w:rPr>
        <w:t xml:space="preserve"> 4</w:t>
      </w:r>
      <w:r>
        <w:rPr>
          <w:b/>
          <w:bCs/>
          <w:sz w:val="22"/>
        </w:rPr>
        <w:t xml:space="preserve"> </w:t>
      </w:r>
    </w:p>
    <w:p w:rsidR="00A27196" w:rsidRDefault="00612ABD" w:rsidP="00A27196">
      <w:pPr>
        <w:rPr>
          <w:b/>
          <w:bCs/>
          <w:sz w:val="22"/>
        </w:rPr>
      </w:pPr>
      <w:r>
        <w:rPr>
          <w:b/>
          <w:bCs/>
          <w:sz w:val="22"/>
        </w:rPr>
        <w:t>Horas por semana:</w:t>
      </w:r>
      <w:r w:rsidR="00796F03">
        <w:rPr>
          <w:b/>
          <w:bCs/>
          <w:sz w:val="22"/>
        </w:rPr>
        <w:t xml:space="preserve"> </w:t>
      </w:r>
      <w:r w:rsidR="00E27744">
        <w:rPr>
          <w:b/>
          <w:bCs/>
          <w:sz w:val="22"/>
        </w:rPr>
        <w:t>4</w:t>
      </w:r>
    </w:p>
    <w:p w:rsidR="00A27196" w:rsidRDefault="00A27196" w:rsidP="00A27196">
      <w:pPr>
        <w:rPr>
          <w:b/>
        </w:rPr>
      </w:pPr>
    </w:p>
    <w:p w:rsidR="00A27196" w:rsidRDefault="00A27196" w:rsidP="00A27196">
      <w:pPr>
        <w:rPr>
          <w:b/>
          <w:bCs/>
          <w:sz w:val="22"/>
        </w:rPr>
      </w:pPr>
      <w:r>
        <w:rPr>
          <w:b/>
          <w:bCs/>
          <w:sz w:val="22"/>
        </w:rPr>
        <w:t>La Cátedra está compuesta por:</w:t>
      </w:r>
    </w:p>
    <w:p w:rsidR="00A27196" w:rsidRDefault="00A27196" w:rsidP="00A27196">
      <w:pPr>
        <w:rPr>
          <w:b/>
          <w:bCs/>
          <w:sz w:val="22"/>
        </w:rPr>
      </w:pPr>
      <w:r w:rsidRPr="00841862">
        <w:rPr>
          <w:bCs/>
          <w:sz w:val="22"/>
        </w:rPr>
        <w:t>Grupo 01:</w:t>
      </w:r>
      <w:r w:rsidR="00796F03" w:rsidRPr="00841862">
        <w:rPr>
          <w:bCs/>
          <w:sz w:val="22"/>
        </w:rPr>
        <w:t xml:space="preserve"> Leonel Sojo Alemán </w:t>
      </w:r>
      <w:r w:rsidR="00E27744" w:rsidRPr="00841862">
        <w:rPr>
          <w:bCs/>
          <w:sz w:val="22"/>
        </w:rPr>
        <w:t>–</w:t>
      </w:r>
      <w:r w:rsidR="00796F03" w:rsidRPr="00841862">
        <w:rPr>
          <w:bCs/>
          <w:sz w:val="22"/>
        </w:rPr>
        <w:t xml:space="preserve"> </w:t>
      </w:r>
      <w:r w:rsidR="00796F03">
        <w:rPr>
          <w:b/>
          <w:bCs/>
          <w:sz w:val="22"/>
        </w:rPr>
        <w:t>Coordinador</w:t>
      </w:r>
    </w:p>
    <w:p w:rsidR="00E27744" w:rsidRPr="00841862" w:rsidRDefault="00E27744" w:rsidP="00E27744">
      <w:pPr>
        <w:rPr>
          <w:bCs/>
          <w:sz w:val="22"/>
        </w:rPr>
      </w:pPr>
      <w:r w:rsidRPr="00841862">
        <w:rPr>
          <w:bCs/>
          <w:sz w:val="22"/>
        </w:rPr>
        <w:t xml:space="preserve">Grupo 02: </w:t>
      </w:r>
      <w:r w:rsidR="00B34DE6" w:rsidRPr="00841862">
        <w:rPr>
          <w:bCs/>
          <w:sz w:val="22"/>
        </w:rPr>
        <w:t>Enrico Travierso Sequeira</w:t>
      </w:r>
    </w:p>
    <w:p w:rsidR="00E27744" w:rsidRPr="00841862" w:rsidRDefault="00E27744" w:rsidP="00E27744">
      <w:pPr>
        <w:rPr>
          <w:bCs/>
          <w:sz w:val="22"/>
        </w:rPr>
      </w:pPr>
      <w:r w:rsidRPr="00841862">
        <w:rPr>
          <w:bCs/>
          <w:sz w:val="22"/>
        </w:rPr>
        <w:t xml:space="preserve">Grupo 03: </w:t>
      </w:r>
      <w:r w:rsidR="00385CCC">
        <w:rPr>
          <w:bCs/>
          <w:sz w:val="22"/>
        </w:rPr>
        <w:t>Christian Quesada Lóp</w:t>
      </w:r>
      <w:r w:rsidR="00B34DE6" w:rsidRPr="00841862">
        <w:rPr>
          <w:bCs/>
          <w:sz w:val="22"/>
        </w:rPr>
        <w:t>ez</w:t>
      </w:r>
    </w:p>
    <w:p w:rsidR="00E27744" w:rsidRPr="00841862" w:rsidRDefault="00E27744" w:rsidP="00E27744">
      <w:pPr>
        <w:rPr>
          <w:bCs/>
          <w:sz w:val="22"/>
        </w:rPr>
      </w:pPr>
      <w:r w:rsidRPr="00841862">
        <w:rPr>
          <w:bCs/>
          <w:sz w:val="22"/>
        </w:rPr>
        <w:t xml:space="preserve">Grupo 04: </w:t>
      </w:r>
      <w:r w:rsidR="00B34DE6" w:rsidRPr="00841862">
        <w:rPr>
          <w:bCs/>
          <w:sz w:val="22"/>
        </w:rPr>
        <w:t>Leonel Sojo Alemán</w:t>
      </w:r>
    </w:p>
    <w:p w:rsidR="00E27744" w:rsidRPr="00841862" w:rsidRDefault="00E27744" w:rsidP="00E27744">
      <w:pPr>
        <w:rPr>
          <w:bCs/>
          <w:sz w:val="22"/>
        </w:rPr>
      </w:pPr>
      <w:r w:rsidRPr="00841862">
        <w:rPr>
          <w:bCs/>
          <w:sz w:val="22"/>
        </w:rPr>
        <w:t xml:space="preserve">Grupo 05: </w:t>
      </w:r>
      <w:r w:rsidR="00137517">
        <w:rPr>
          <w:bCs/>
          <w:sz w:val="22"/>
        </w:rPr>
        <w:t>Christian Quesada Ló</w:t>
      </w:r>
      <w:r w:rsidR="00137517" w:rsidRPr="00841862">
        <w:rPr>
          <w:bCs/>
          <w:sz w:val="22"/>
        </w:rPr>
        <w:t>pez</w:t>
      </w:r>
    </w:p>
    <w:p w:rsidR="00E27744" w:rsidRPr="00841862" w:rsidRDefault="00E27744" w:rsidP="00E27744">
      <w:pPr>
        <w:rPr>
          <w:bCs/>
          <w:sz w:val="22"/>
        </w:rPr>
      </w:pPr>
      <w:r w:rsidRPr="00841862">
        <w:rPr>
          <w:bCs/>
          <w:sz w:val="22"/>
        </w:rPr>
        <w:t xml:space="preserve">Grupo 06: </w:t>
      </w:r>
      <w:r w:rsidR="00137517">
        <w:rPr>
          <w:bCs/>
          <w:sz w:val="22"/>
        </w:rPr>
        <w:t xml:space="preserve">Oscar Aguilar Rojas </w:t>
      </w:r>
    </w:p>
    <w:p w:rsidR="00E27744" w:rsidRPr="006726A9" w:rsidRDefault="00E27744" w:rsidP="00E27744">
      <w:pPr>
        <w:rPr>
          <w:bCs/>
          <w:color w:val="000000" w:themeColor="text1"/>
          <w:sz w:val="22"/>
        </w:rPr>
      </w:pPr>
      <w:r w:rsidRPr="006726A9">
        <w:rPr>
          <w:bCs/>
          <w:color w:val="000000" w:themeColor="text1"/>
          <w:sz w:val="22"/>
        </w:rPr>
        <w:t xml:space="preserve">Sede Regional de Paraíso </w:t>
      </w:r>
      <w:r w:rsidR="006726A9" w:rsidRPr="006726A9">
        <w:rPr>
          <w:bCs/>
          <w:color w:val="000000" w:themeColor="text1"/>
          <w:sz w:val="22"/>
        </w:rPr>
        <w:t>Bianca Paz García</w:t>
      </w:r>
    </w:p>
    <w:p w:rsidR="00E27744" w:rsidRPr="006726A9" w:rsidRDefault="00E27744" w:rsidP="00E27744">
      <w:pPr>
        <w:rPr>
          <w:bCs/>
          <w:color w:val="000000" w:themeColor="text1"/>
          <w:sz w:val="22"/>
        </w:rPr>
      </w:pPr>
      <w:r w:rsidRPr="006726A9">
        <w:rPr>
          <w:bCs/>
          <w:color w:val="000000" w:themeColor="text1"/>
          <w:sz w:val="22"/>
        </w:rPr>
        <w:t>Sede Regional de Guanacaste Carlos Vega Alvarado</w:t>
      </w:r>
    </w:p>
    <w:p w:rsidR="00E27744" w:rsidRPr="006726A9" w:rsidRDefault="00E27744" w:rsidP="00E27744">
      <w:pPr>
        <w:rPr>
          <w:bCs/>
          <w:color w:val="000000" w:themeColor="text1"/>
          <w:sz w:val="22"/>
        </w:rPr>
      </w:pPr>
      <w:r w:rsidRPr="006726A9">
        <w:rPr>
          <w:bCs/>
          <w:color w:val="000000" w:themeColor="text1"/>
          <w:sz w:val="22"/>
        </w:rPr>
        <w:t xml:space="preserve">Sede Regional de Pacífico </w:t>
      </w:r>
      <w:r w:rsidR="00E636C1" w:rsidRPr="006726A9">
        <w:rPr>
          <w:bCs/>
          <w:color w:val="000000" w:themeColor="text1"/>
          <w:sz w:val="22"/>
        </w:rPr>
        <w:t>Rodrigo Camacho Bermudez</w:t>
      </w:r>
    </w:p>
    <w:p w:rsidR="00E27744" w:rsidRPr="006726A9" w:rsidRDefault="00E27744" w:rsidP="00E27744">
      <w:pPr>
        <w:rPr>
          <w:bCs/>
          <w:color w:val="000000" w:themeColor="text1"/>
          <w:sz w:val="22"/>
        </w:rPr>
      </w:pPr>
      <w:r w:rsidRPr="006726A9">
        <w:rPr>
          <w:bCs/>
          <w:color w:val="000000" w:themeColor="text1"/>
          <w:sz w:val="22"/>
        </w:rPr>
        <w:t xml:space="preserve">Sede Regional de Pacífico </w:t>
      </w:r>
      <w:r w:rsidR="006726A9" w:rsidRPr="006726A9">
        <w:rPr>
          <w:bCs/>
          <w:color w:val="000000" w:themeColor="text1"/>
          <w:sz w:val="22"/>
        </w:rPr>
        <w:t>Julio Guerrero Quesada</w:t>
      </w:r>
    </w:p>
    <w:p w:rsidR="00E27744" w:rsidRPr="006726A9" w:rsidRDefault="00E27744" w:rsidP="00E27744">
      <w:pPr>
        <w:rPr>
          <w:bCs/>
          <w:color w:val="000000" w:themeColor="text1"/>
          <w:sz w:val="22"/>
        </w:rPr>
      </w:pPr>
      <w:r w:rsidRPr="006726A9">
        <w:rPr>
          <w:bCs/>
          <w:color w:val="000000" w:themeColor="text1"/>
          <w:sz w:val="22"/>
        </w:rPr>
        <w:t xml:space="preserve">Sede Regional de Guápiles </w:t>
      </w:r>
      <w:r w:rsidR="00B67DC9" w:rsidRPr="006726A9">
        <w:rPr>
          <w:bCs/>
          <w:color w:val="000000" w:themeColor="text1"/>
          <w:sz w:val="22"/>
        </w:rPr>
        <w:t>Franklin Domínguez</w:t>
      </w:r>
      <w:r w:rsidR="006726A9" w:rsidRPr="006726A9">
        <w:rPr>
          <w:bCs/>
          <w:color w:val="000000" w:themeColor="text1"/>
          <w:sz w:val="22"/>
        </w:rPr>
        <w:t xml:space="preserve"> Molina</w:t>
      </w:r>
    </w:p>
    <w:p w:rsidR="00E27744" w:rsidRPr="006726A9" w:rsidRDefault="00E27744" w:rsidP="00E27744">
      <w:pPr>
        <w:rPr>
          <w:bCs/>
          <w:color w:val="000000" w:themeColor="text1"/>
          <w:sz w:val="22"/>
        </w:rPr>
      </w:pPr>
      <w:r w:rsidRPr="006726A9">
        <w:rPr>
          <w:bCs/>
          <w:color w:val="000000" w:themeColor="text1"/>
          <w:sz w:val="22"/>
        </w:rPr>
        <w:t>Sede Regional de Caribe Jephtha Grant Alridge</w:t>
      </w:r>
    </w:p>
    <w:p w:rsidR="00B25830" w:rsidRDefault="00B25830" w:rsidP="00B25830">
      <w:pPr>
        <w:rPr>
          <w:b/>
          <w:bCs/>
          <w:sz w:val="22"/>
        </w:rPr>
      </w:pPr>
      <w:r>
        <w:rPr>
          <w:b/>
          <w:bCs/>
          <w:sz w:val="22"/>
        </w:rPr>
        <w:t xml:space="preserve">Sede de Occidente. Grupo 01  </w:t>
      </w:r>
      <w:r>
        <w:rPr>
          <w:b/>
          <w:color w:val="000000"/>
          <w:sz w:val="20"/>
        </w:rPr>
        <w:t>MSc</w:t>
      </w:r>
      <w:r w:rsidRPr="009252AF">
        <w:rPr>
          <w:b/>
          <w:color w:val="000000"/>
          <w:sz w:val="20"/>
        </w:rPr>
        <w:t>. Sebastián Rojas Calvo</w:t>
      </w:r>
    </w:p>
    <w:p w:rsidR="00B25830" w:rsidRPr="009E1BA2" w:rsidRDefault="00B25830" w:rsidP="00B25830">
      <w:pPr>
        <w:pStyle w:val="Sangradetextonormal"/>
        <w:spacing w:after="120"/>
        <w:ind w:left="0"/>
        <w:rPr>
          <w:rFonts w:ascii="Times New Roman" w:hAnsi="Times New Roman"/>
          <w:bCs/>
          <w:sz w:val="22"/>
        </w:rPr>
      </w:pPr>
      <w:r w:rsidRPr="009E1BA2">
        <w:rPr>
          <w:rFonts w:ascii="Times New Roman" w:hAnsi="Times New Roman"/>
          <w:bCs/>
          <w:sz w:val="22"/>
        </w:rPr>
        <w:t xml:space="preserve">Correo:sebasrojascalvo@gmail.com </w:t>
      </w:r>
      <w:hyperlink r:id="rId8" w:history="1">
        <w:r w:rsidRPr="00397B2F">
          <w:rPr>
            <w:rStyle w:val="Hipervnculo"/>
            <w:rFonts w:ascii="Times New Roman" w:hAnsi="Times New Roman"/>
            <w:bCs/>
            <w:sz w:val="22"/>
          </w:rPr>
          <w:t>Tel:8336-1564</w:t>
        </w:r>
      </w:hyperlink>
      <w:r w:rsidRPr="009E1BA2">
        <w:rPr>
          <w:rFonts w:ascii="Times New Roman" w:hAnsi="Times New Roman"/>
          <w:bCs/>
          <w:sz w:val="22"/>
        </w:rPr>
        <w:t xml:space="preserve"> </w:t>
      </w:r>
      <w:r>
        <w:rPr>
          <w:rFonts w:ascii="Times New Roman" w:hAnsi="Times New Roman"/>
          <w:bCs/>
          <w:sz w:val="22"/>
        </w:rPr>
        <w:t xml:space="preserve">ofic. 25117093 </w:t>
      </w:r>
      <w:r w:rsidRPr="009E1BA2">
        <w:rPr>
          <w:rFonts w:ascii="Times New Roman" w:hAnsi="Times New Roman"/>
          <w:bCs/>
          <w:sz w:val="22"/>
        </w:rPr>
        <w:t>skype: sebastian.rojas.calvo</w:t>
      </w:r>
    </w:p>
    <w:p w:rsidR="00A27196" w:rsidRPr="00796F03" w:rsidRDefault="00A27196" w:rsidP="00796F03">
      <w:pPr>
        <w:rPr>
          <w:b/>
          <w:bCs/>
          <w:sz w:val="22"/>
        </w:rPr>
      </w:pPr>
    </w:p>
    <w:p w:rsidR="00A27196" w:rsidRDefault="00A27196" w:rsidP="00A27196">
      <w:pPr>
        <w:pStyle w:val="Sangradetextonormal"/>
        <w:spacing w:after="120"/>
        <w:ind w:left="0"/>
        <w:rPr>
          <w:rFonts w:ascii="Arial Black" w:hAnsi="Arial Black"/>
          <w:sz w:val="18"/>
        </w:rPr>
      </w:pPr>
      <w:r>
        <w:rPr>
          <w:rFonts w:ascii="Arial Black" w:hAnsi="Arial Black"/>
          <w:sz w:val="18"/>
        </w:rPr>
        <w:t xml:space="preserve">I. Descripción del curso:  </w:t>
      </w:r>
    </w:p>
    <w:p w:rsidR="00BB6FFE" w:rsidRDefault="00BB6FFE" w:rsidP="000207BE">
      <w:pPr>
        <w:pStyle w:val="Sangradetextonormal"/>
        <w:tabs>
          <w:tab w:val="clear" w:pos="720"/>
        </w:tabs>
        <w:ind w:left="0"/>
        <w:rPr>
          <w:rFonts w:ascii="Times New Roman" w:hAnsi="Times New Roman"/>
          <w:sz w:val="22"/>
        </w:rPr>
      </w:pPr>
    </w:p>
    <w:p w:rsidR="000207BE" w:rsidRPr="000207BE" w:rsidRDefault="004D2E26" w:rsidP="000207BE">
      <w:pPr>
        <w:pStyle w:val="Sangradetextonormal"/>
        <w:tabs>
          <w:tab w:val="clear" w:pos="720"/>
        </w:tabs>
        <w:ind w:left="0"/>
        <w:rPr>
          <w:rFonts w:ascii="Times New Roman" w:hAnsi="Times New Roman"/>
          <w:sz w:val="22"/>
        </w:rPr>
      </w:pPr>
      <w:r w:rsidRPr="004D2E26">
        <w:rPr>
          <w:rFonts w:ascii="Times New Roman" w:hAnsi="Times New Roman"/>
          <w:sz w:val="22"/>
        </w:rPr>
        <w:t>El contenido del curso proporciona al estudiante una comprensión general relacionada con la importancia y forma de aplicación de los Sistemas de Información dentro de la función gerencial digital actual, así como el papel que juega el administrador moderno en el rol general de las tecnologías de información</w:t>
      </w:r>
      <w:r>
        <w:rPr>
          <w:rFonts w:ascii="Times New Roman" w:hAnsi="Times New Roman"/>
          <w:sz w:val="22"/>
        </w:rPr>
        <w:t>.</w:t>
      </w:r>
      <w:r w:rsidR="0021627B">
        <w:rPr>
          <w:rFonts w:ascii="Times New Roman" w:hAnsi="Times New Roman"/>
          <w:sz w:val="22"/>
        </w:rPr>
        <w:t xml:space="preserve">  El curso se divide en dos partes, </w:t>
      </w:r>
      <w:r w:rsidR="000207BE" w:rsidRPr="000207BE">
        <w:rPr>
          <w:rFonts w:ascii="Times New Roman" w:hAnsi="Times New Roman"/>
          <w:sz w:val="22"/>
        </w:rPr>
        <w:t>la primera es teórica y se relaciona con la teoría básica de l</w:t>
      </w:r>
      <w:r>
        <w:rPr>
          <w:rFonts w:ascii="Times New Roman" w:hAnsi="Times New Roman"/>
          <w:sz w:val="22"/>
        </w:rPr>
        <w:t>os Sistemas de información Gerencial</w:t>
      </w:r>
      <w:r w:rsidR="000207BE" w:rsidRPr="000207BE">
        <w:rPr>
          <w:rFonts w:ascii="Times New Roman" w:hAnsi="Times New Roman"/>
          <w:sz w:val="22"/>
        </w:rPr>
        <w:t xml:space="preserve"> y la segunda parte es práctica y se relaciona con el uso y aplicación de herramientas informáticas de uso común, pero con gran énfasis en </w:t>
      </w:r>
      <w:r>
        <w:rPr>
          <w:rFonts w:ascii="Times New Roman" w:hAnsi="Times New Roman"/>
          <w:sz w:val="22"/>
        </w:rPr>
        <w:t xml:space="preserve">el uso y comprensión de </w:t>
      </w:r>
      <w:r w:rsidR="005F07AC">
        <w:rPr>
          <w:rFonts w:ascii="Times New Roman" w:hAnsi="Times New Roman"/>
          <w:sz w:val="22"/>
        </w:rPr>
        <w:t xml:space="preserve">Excel Profesional, </w:t>
      </w:r>
      <w:r w:rsidR="00C94A91">
        <w:rPr>
          <w:rFonts w:ascii="Times New Roman" w:hAnsi="Times New Roman"/>
          <w:sz w:val="22"/>
        </w:rPr>
        <w:t xml:space="preserve">MODELAJE </w:t>
      </w:r>
      <w:r w:rsidR="005F07AC">
        <w:rPr>
          <w:rFonts w:ascii="Times New Roman" w:hAnsi="Times New Roman"/>
          <w:sz w:val="22"/>
        </w:rPr>
        <w:t xml:space="preserve">en ambiente de </w:t>
      </w:r>
      <w:r>
        <w:rPr>
          <w:rFonts w:ascii="Times New Roman" w:hAnsi="Times New Roman"/>
          <w:sz w:val="22"/>
        </w:rPr>
        <w:t>DBMS</w:t>
      </w:r>
      <w:r w:rsidR="005F07AC">
        <w:rPr>
          <w:rFonts w:ascii="Times New Roman" w:hAnsi="Times New Roman"/>
          <w:sz w:val="22"/>
        </w:rPr>
        <w:t xml:space="preserve"> y Ms Project</w:t>
      </w:r>
      <w:r w:rsidR="000207BE" w:rsidRPr="000207BE">
        <w:rPr>
          <w:rFonts w:ascii="Times New Roman" w:hAnsi="Times New Roman"/>
          <w:sz w:val="22"/>
        </w:rPr>
        <w:t>.  El curso tiene requisito</w:t>
      </w:r>
      <w:r>
        <w:rPr>
          <w:rFonts w:ascii="Times New Roman" w:hAnsi="Times New Roman"/>
          <w:sz w:val="22"/>
        </w:rPr>
        <w:t xml:space="preserve"> </w:t>
      </w:r>
      <w:r w:rsidR="000207BE" w:rsidRPr="000207BE">
        <w:rPr>
          <w:rFonts w:ascii="Times New Roman" w:hAnsi="Times New Roman"/>
          <w:sz w:val="22"/>
        </w:rPr>
        <w:t>DN-</w:t>
      </w:r>
      <w:r>
        <w:rPr>
          <w:rFonts w:ascii="Times New Roman" w:hAnsi="Times New Roman"/>
          <w:sz w:val="22"/>
        </w:rPr>
        <w:t>0170</w:t>
      </w:r>
      <w:r w:rsidR="000207BE" w:rsidRPr="000207BE">
        <w:rPr>
          <w:rFonts w:ascii="Times New Roman" w:hAnsi="Times New Roman"/>
          <w:sz w:val="22"/>
        </w:rPr>
        <w:t xml:space="preserve"> Introducción a la</w:t>
      </w:r>
      <w:r>
        <w:rPr>
          <w:rFonts w:ascii="Times New Roman" w:hAnsi="Times New Roman"/>
          <w:sz w:val="22"/>
        </w:rPr>
        <w:t>s Tecnologías de Información</w:t>
      </w:r>
      <w:r w:rsidR="000207BE" w:rsidRPr="000207BE">
        <w:rPr>
          <w:rFonts w:ascii="Times New Roman" w:hAnsi="Times New Roman"/>
          <w:sz w:val="22"/>
        </w:rPr>
        <w:t>.</w:t>
      </w:r>
    </w:p>
    <w:p w:rsidR="00A27196" w:rsidRDefault="00A27196" w:rsidP="00A27196">
      <w:pPr>
        <w:pStyle w:val="Sangradetextonormal"/>
        <w:tabs>
          <w:tab w:val="left" w:pos="120"/>
        </w:tabs>
        <w:spacing w:after="120"/>
        <w:ind w:left="0"/>
        <w:rPr>
          <w:rFonts w:ascii="Arial" w:hAnsi="Arial"/>
          <w:sz w:val="20"/>
        </w:rPr>
      </w:pPr>
    </w:p>
    <w:p w:rsidR="00400722" w:rsidRDefault="00400722" w:rsidP="00A27196">
      <w:pPr>
        <w:pStyle w:val="Textoindependiente"/>
        <w:widowControl/>
        <w:tabs>
          <w:tab w:val="left" w:pos="480"/>
        </w:tabs>
        <w:spacing w:after="120"/>
        <w:rPr>
          <w:rFonts w:ascii="Arial Black" w:hAnsi="Arial Black"/>
          <w:sz w:val="18"/>
          <w:lang w:val="es-ES"/>
        </w:rPr>
        <w:sectPr w:rsidR="00400722" w:rsidSect="00612ABD">
          <w:headerReference w:type="default" r:id="rId9"/>
          <w:footerReference w:type="even" r:id="rId10"/>
          <w:footerReference w:type="default" r:id="rId11"/>
          <w:headerReference w:type="first" r:id="rId12"/>
          <w:footerReference w:type="first" r:id="rId13"/>
          <w:pgSz w:w="12242" w:h="15842" w:code="1"/>
          <w:pgMar w:top="1384" w:right="1134" w:bottom="1134" w:left="1418" w:header="720" w:footer="535" w:gutter="0"/>
          <w:cols w:num="2" w:sep="1" w:space="708" w:equalWidth="0">
            <w:col w:w="2663" w:space="708"/>
            <w:col w:w="6318"/>
          </w:cols>
          <w:docGrid w:linePitch="360"/>
        </w:sectPr>
      </w:pPr>
    </w:p>
    <w:p w:rsidR="00A27196" w:rsidRDefault="00A27196" w:rsidP="00A27196">
      <w:pPr>
        <w:pStyle w:val="Textoindependiente"/>
        <w:widowControl/>
        <w:tabs>
          <w:tab w:val="left" w:pos="480"/>
        </w:tabs>
        <w:spacing w:after="120"/>
        <w:rPr>
          <w:rFonts w:ascii="Arial Black" w:hAnsi="Arial Black"/>
          <w:sz w:val="18"/>
        </w:rPr>
      </w:pPr>
      <w:r>
        <w:rPr>
          <w:rFonts w:ascii="Arial Black" w:hAnsi="Arial Black"/>
          <w:sz w:val="18"/>
          <w:lang w:val="es-ES"/>
        </w:rPr>
        <w:lastRenderedPageBreak/>
        <w:t xml:space="preserve">II. </w:t>
      </w:r>
      <w:r>
        <w:rPr>
          <w:rFonts w:ascii="Arial Black" w:hAnsi="Arial Black"/>
          <w:sz w:val="18"/>
        </w:rPr>
        <w:t>Objetivo General:</w:t>
      </w:r>
    </w:p>
    <w:p w:rsidR="00201992" w:rsidRDefault="00201992" w:rsidP="000207BE">
      <w:pPr>
        <w:ind w:left="142"/>
        <w:jc w:val="both"/>
        <w:rPr>
          <w:sz w:val="22"/>
        </w:rPr>
      </w:pPr>
      <w:r w:rsidRPr="00F413C0">
        <w:rPr>
          <w:sz w:val="22"/>
        </w:rPr>
        <w:t>Proporcionar al estudiante, como futuro gerente, los conocimientos necesarios para aplicar en la gestión empresarial, el uso adecuado de los Sistemas de Información Gerencial, con un panorama general que pretende establecer qué son, sus diferentes formas de tipo gerencial y el punto de vista de una visión estratégica integrada,  además el manejo adecuado de algunas herramientas informáticas que permitan aplicar esos conocimientos dentro del ambiente empresarial.</w:t>
      </w:r>
    </w:p>
    <w:p w:rsidR="000207BE" w:rsidRDefault="000207BE" w:rsidP="00F413C0">
      <w:pPr>
        <w:jc w:val="both"/>
      </w:pPr>
      <w:r>
        <w:t xml:space="preserve"> </w:t>
      </w:r>
    </w:p>
    <w:p w:rsidR="00400722" w:rsidRDefault="00400722" w:rsidP="00A27196">
      <w:pPr>
        <w:pStyle w:val="Ttulo4"/>
        <w:tabs>
          <w:tab w:val="left" w:pos="480"/>
        </w:tabs>
        <w:spacing w:after="120"/>
        <w:rPr>
          <w:rFonts w:ascii="Arial Black" w:hAnsi="Arial Black"/>
          <w:b w:val="0"/>
          <w:sz w:val="18"/>
        </w:rPr>
      </w:pPr>
    </w:p>
    <w:p w:rsidR="00A27196" w:rsidRDefault="00A27196" w:rsidP="00A27196">
      <w:pPr>
        <w:pStyle w:val="Ttulo4"/>
        <w:tabs>
          <w:tab w:val="left" w:pos="480"/>
        </w:tabs>
        <w:spacing w:after="120"/>
        <w:rPr>
          <w:rFonts w:ascii="Arial Black" w:hAnsi="Arial Black"/>
          <w:b w:val="0"/>
          <w:sz w:val="18"/>
        </w:rPr>
      </w:pPr>
      <w:r>
        <w:rPr>
          <w:rFonts w:ascii="Arial Black" w:hAnsi="Arial Black"/>
          <w:b w:val="0"/>
          <w:sz w:val="18"/>
        </w:rPr>
        <w:t>II. Objetivos específicos:</w:t>
      </w:r>
    </w:p>
    <w:p w:rsidR="000207BE" w:rsidRPr="00584EBC" w:rsidRDefault="00F413C0" w:rsidP="000207BE">
      <w:pPr>
        <w:tabs>
          <w:tab w:val="num" w:pos="720"/>
        </w:tabs>
        <w:spacing w:line="276" w:lineRule="auto"/>
        <w:ind w:left="720" w:hanging="360"/>
        <w:jc w:val="both"/>
        <w:rPr>
          <w:sz w:val="22"/>
          <w:szCs w:val="22"/>
        </w:rPr>
      </w:pPr>
      <w:r w:rsidRPr="00584EBC">
        <w:rPr>
          <w:sz w:val="22"/>
          <w:szCs w:val="22"/>
        </w:rPr>
        <w:t>Al fin del curso el estudiante deberá ser capaz de:</w:t>
      </w:r>
    </w:p>
    <w:p w:rsidR="00F413C0" w:rsidRPr="00584EBC" w:rsidRDefault="00F413C0" w:rsidP="000207BE">
      <w:pPr>
        <w:tabs>
          <w:tab w:val="num" w:pos="720"/>
        </w:tabs>
        <w:spacing w:line="276" w:lineRule="auto"/>
        <w:ind w:left="720" w:hanging="360"/>
        <w:jc w:val="both"/>
        <w:rPr>
          <w:sz w:val="22"/>
          <w:szCs w:val="22"/>
        </w:rPr>
      </w:pPr>
    </w:p>
    <w:p w:rsidR="00F413C0" w:rsidRDefault="00F413C0" w:rsidP="004E581B">
      <w:pPr>
        <w:numPr>
          <w:ilvl w:val="0"/>
          <w:numId w:val="22"/>
        </w:numPr>
        <w:jc w:val="both"/>
        <w:rPr>
          <w:sz w:val="22"/>
          <w:szCs w:val="22"/>
        </w:rPr>
      </w:pPr>
      <w:r w:rsidRPr="00584EBC">
        <w:rPr>
          <w:sz w:val="22"/>
          <w:szCs w:val="22"/>
        </w:rPr>
        <w:t>Analizar los sistemas de información desde el punto de vista de apoyo para la toma de decisiones estratégicas, en los diferentes campos de la Dirección de Empresas.</w:t>
      </w:r>
    </w:p>
    <w:p w:rsidR="004E581B" w:rsidRPr="00584EBC" w:rsidRDefault="004E581B" w:rsidP="004E581B">
      <w:pPr>
        <w:ind w:left="720"/>
        <w:jc w:val="both"/>
        <w:rPr>
          <w:sz w:val="22"/>
          <w:szCs w:val="22"/>
        </w:rPr>
      </w:pPr>
    </w:p>
    <w:p w:rsidR="00F413C0" w:rsidRDefault="00F413C0" w:rsidP="004E581B">
      <w:pPr>
        <w:numPr>
          <w:ilvl w:val="0"/>
          <w:numId w:val="22"/>
        </w:numPr>
        <w:jc w:val="both"/>
        <w:rPr>
          <w:sz w:val="22"/>
          <w:szCs w:val="22"/>
        </w:rPr>
      </w:pPr>
      <w:r w:rsidRPr="00584EBC">
        <w:rPr>
          <w:sz w:val="22"/>
          <w:szCs w:val="22"/>
        </w:rPr>
        <w:t>Una vez implantado los sistemas de apoyo a los procesos básicos con la infraestructura tecnológica adecuada, analizar las aplicaciones de gestión de segundo nivel o de tipo gerencial/estratégico y desarrollo de los mismos.</w:t>
      </w:r>
    </w:p>
    <w:p w:rsidR="004E581B" w:rsidRPr="00584EBC" w:rsidRDefault="004E581B" w:rsidP="004E581B">
      <w:pPr>
        <w:ind w:left="720"/>
        <w:jc w:val="both"/>
        <w:rPr>
          <w:sz w:val="22"/>
          <w:szCs w:val="22"/>
        </w:rPr>
      </w:pPr>
    </w:p>
    <w:p w:rsidR="00F413C0" w:rsidRDefault="00F413C0" w:rsidP="004E581B">
      <w:pPr>
        <w:numPr>
          <w:ilvl w:val="0"/>
          <w:numId w:val="22"/>
        </w:numPr>
        <w:jc w:val="both"/>
        <w:rPr>
          <w:sz w:val="22"/>
          <w:szCs w:val="22"/>
        </w:rPr>
      </w:pPr>
      <w:r w:rsidRPr="00584EBC">
        <w:rPr>
          <w:sz w:val="22"/>
          <w:szCs w:val="22"/>
        </w:rPr>
        <w:t>Entender los mecanismos y las consecuencias del desarrollo, y adquisición de los recursos computacionales</w:t>
      </w:r>
      <w:r w:rsidR="00664548">
        <w:rPr>
          <w:sz w:val="22"/>
          <w:szCs w:val="22"/>
        </w:rPr>
        <w:t>.</w:t>
      </w:r>
    </w:p>
    <w:p w:rsidR="004E581B" w:rsidRPr="00584EBC" w:rsidRDefault="004E581B" w:rsidP="004E581B">
      <w:pPr>
        <w:ind w:left="720"/>
        <w:jc w:val="both"/>
        <w:rPr>
          <w:sz w:val="22"/>
          <w:szCs w:val="22"/>
        </w:rPr>
      </w:pPr>
    </w:p>
    <w:p w:rsidR="00F413C0" w:rsidRDefault="00F413C0" w:rsidP="004E581B">
      <w:pPr>
        <w:numPr>
          <w:ilvl w:val="0"/>
          <w:numId w:val="22"/>
        </w:numPr>
        <w:jc w:val="both"/>
        <w:rPr>
          <w:sz w:val="22"/>
          <w:szCs w:val="22"/>
        </w:rPr>
      </w:pPr>
      <w:r w:rsidRPr="00584EBC">
        <w:rPr>
          <w:sz w:val="22"/>
          <w:szCs w:val="22"/>
        </w:rPr>
        <w:t>Aplicar los conceptos de control en los diferentes aspectos de estudio</w:t>
      </w:r>
      <w:r w:rsidR="00664548">
        <w:rPr>
          <w:sz w:val="22"/>
          <w:szCs w:val="22"/>
        </w:rPr>
        <w:t>.</w:t>
      </w:r>
    </w:p>
    <w:p w:rsidR="004E581B" w:rsidRPr="00584EBC" w:rsidRDefault="004E581B" w:rsidP="004E581B">
      <w:pPr>
        <w:ind w:left="720"/>
        <w:jc w:val="both"/>
        <w:rPr>
          <w:sz w:val="22"/>
          <w:szCs w:val="22"/>
        </w:rPr>
      </w:pPr>
    </w:p>
    <w:p w:rsidR="00F413C0" w:rsidRDefault="00F413C0" w:rsidP="004E581B">
      <w:pPr>
        <w:numPr>
          <w:ilvl w:val="0"/>
          <w:numId w:val="22"/>
        </w:numPr>
        <w:jc w:val="both"/>
        <w:rPr>
          <w:sz w:val="22"/>
          <w:szCs w:val="22"/>
        </w:rPr>
      </w:pPr>
      <w:r w:rsidRPr="00584EBC">
        <w:rPr>
          <w:sz w:val="22"/>
          <w:szCs w:val="22"/>
        </w:rPr>
        <w:t>Conocer el uso de algunas herramientas informáticas para la búsqueda y manejo de la información que le permitan ser parte del proceso de transformación de la empresa hacia un uso intensivo de la tecnología de información.</w:t>
      </w:r>
    </w:p>
    <w:p w:rsidR="004F0809" w:rsidRDefault="004F0809" w:rsidP="004F0809">
      <w:pPr>
        <w:pStyle w:val="Prrafodelista"/>
        <w:rPr>
          <w:sz w:val="22"/>
          <w:szCs w:val="22"/>
        </w:rPr>
      </w:pPr>
    </w:p>
    <w:p w:rsidR="004F0809" w:rsidRDefault="004F0809" w:rsidP="004E581B">
      <w:pPr>
        <w:numPr>
          <w:ilvl w:val="0"/>
          <w:numId w:val="22"/>
        </w:numPr>
        <w:jc w:val="both"/>
        <w:rPr>
          <w:sz w:val="22"/>
          <w:szCs w:val="22"/>
        </w:rPr>
      </w:pPr>
      <w:r>
        <w:rPr>
          <w:sz w:val="22"/>
          <w:szCs w:val="22"/>
        </w:rPr>
        <w:t>Aprendizaje y uso de aplicaciones logimáticas que fortalezca las destrezas de los estudiantes para la atención de otros cursos de la carrera.</w:t>
      </w:r>
    </w:p>
    <w:p w:rsidR="004E581B" w:rsidRPr="00584EBC" w:rsidRDefault="004E581B" w:rsidP="004E581B">
      <w:pPr>
        <w:ind w:left="720"/>
        <w:jc w:val="both"/>
        <w:rPr>
          <w:sz w:val="22"/>
          <w:szCs w:val="22"/>
        </w:rPr>
      </w:pPr>
    </w:p>
    <w:p w:rsidR="00F413C0" w:rsidRDefault="00F413C0" w:rsidP="004E581B">
      <w:pPr>
        <w:numPr>
          <w:ilvl w:val="0"/>
          <w:numId w:val="22"/>
        </w:numPr>
        <w:jc w:val="both"/>
        <w:rPr>
          <w:sz w:val="22"/>
          <w:szCs w:val="22"/>
        </w:rPr>
      </w:pPr>
      <w:r w:rsidRPr="00584EBC">
        <w:rPr>
          <w:sz w:val="22"/>
          <w:szCs w:val="22"/>
        </w:rPr>
        <w:t>Manejar los conceptos éticos de los sistemas de información con relación a ley y a la sociedad.</w:t>
      </w:r>
    </w:p>
    <w:p w:rsidR="004E581B" w:rsidRPr="00584EBC" w:rsidRDefault="004E581B" w:rsidP="004E581B">
      <w:pPr>
        <w:ind w:left="720"/>
        <w:jc w:val="both"/>
        <w:rPr>
          <w:sz w:val="22"/>
          <w:szCs w:val="22"/>
        </w:rPr>
      </w:pPr>
    </w:p>
    <w:p w:rsidR="00F413C0" w:rsidRPr="00584EBC" w:rsidRDefault="00F413C0" w:rsidP="004E581B">
      <w:pPr>
        <w:numPr>
          <w:ilvl w:val="0"/>
          <w:numId w:val="22"/>
        </w:numPr>
        <w:jc w:val="both"/>
        <w:rPr>
          <w:sz w:val="22"/>
          <w:szCs w:val="22"/>
        </w:rPr>
      </w:pPr>
      <w:r w:rsidRPr="00584EBC">
        <w:rPr>
          <w:sz w:val="22"/>
          <w:szCs w:val="22"/>
        </w:rPr>
        <w:t>Comprender el concepto, importancia y aplicación de los Sistemas de Información Gerencial, así como el papel del Administrador dentro del análisis, diseño, evaluación y desarrollo de los mismos.</w:t>
      </w:r>
    </w:p>
    <w:p w:rsidR="00F413C0" w:rsidRDefault="00F413C0" w:rsidP="00F413C0">
      <w:pPr>
        <w:ind w:left="720"/>
        <w:jc w:val="both"/>
      </w:pPr>
    </w:p>
    <w:p w:rsidR="00F413C0" w:rsidRDefault="00F413C0" w:rsidP="000207BE">
      <w:pPr>
        <w:tabs>
          <w:tab w:val="num" w:pos="720"/>
        </w:tabs>
        <w:spacing w:line="276" w:lineRule="auto"/>
        <w:ind w:left="720" w:hanging="360"/>
        <w:jc w:val="both"/>
        <w:rPr>
          <w:sz w:val="22"/>
        </w:rPr>
      </w:pPr>
    </w:p>
    <w:p w:rsidR="00F413C0" w:rsidRDefault="00F413C0">
      <w:r>
        <w:br w:type="page"/>
      </w:r>
    </w:p>
    <w:p w:rsidR="00442087" w:rsidRPr="001D08F1" w:rsidRDefault="00442087" w:rsidP="00442087">
      <w:pPr>
        <w:jc w:val="both"/>
        <w:rPr>
          <w:rFonts w:ascii="Arial" w:hAnsi="Arial" w:cs="Arial"/>
          <w:b/>
        </w:rPr>
      </w:pPr>
      <w:r w:rsidRPr="001D08F1">
        <w:rPr>
          <w:rFonts w:ascii="Arial" w:hAnsi="Arial" w:cs="Arial"/>
          <w:b/>
        </w:rPr>
        <w:lastRenderedPageBreak/>
        <w:t>I</w:t>
      </w:r>
      <w:r>
        <w:rPr>
          <w:rFonts w:ascii="Arial" w:hAnsi="Arial" w:cs="Arial"/>
          <w:b/>
        </w:rPr>
        <w:t>II</w:t>
      </w:r>
      <w:r w:rsidRPr="001D08F1">
        <w:rPr>
          <w:rFonts w:ascii="Arial" w:hAnsi="Arial" w:cs="Arial"/>
          <w:b/>
        </w:rPr>
        <w:t>. CONTENIDO PROGRAMÁTICO</w:t>
      </w:r>
    </w:p>
    <w:p w:rsidR="004D2E26" w:rsidRDefault="004D2E26" w:rsidP="00A27196">
      <w:pPr>
        <w:jc w:val="both"/>
      </w:pPr>
    </w:p>
    <w:p w:rsidR="00442087" w:rsidRDefault="00442087" w:rsidP="00A27196">
      <w:pPr>
        <w:jc w:val="both"/>
      </w:pPr>
    </w:p>
    <w:p w:rsidR="004D2E26" w:rsidRPr="001734EC" w:rsidRDefault="004D2E26" w:rsidP="004D2E26">
      <w:pPr>
        <w:numPr>
          <w:ilvl w:val="0"/>
          <w:numId w:val="9"/>
        </w:numPr>
        <w:ind w:left="720" w:hanging="270"/>
        <w:jc w:val="both"/>
        <w:rPr>
          <w:b/>
        </w:rPr>
      </w:pPr>
      <w:r w:rsidRPr="001734EC">
        <w:rPr>
          <w:b/>
        </w:rPr>
        <w:t xml:space="preserve">Fundamentos de inteligencia de negocios: bases de datos y administración de la información  (Cap. </w:t>
      </w:r>
      <w:r>
        <w:rPr>
          <w:b/>
        </w:rPr>
        <w:t>6</w:t>
      </w:r>
      <w:r w:rsidRPr="001734EC">
        <w:rPr>
          <w:b/>
        </w:rPr>
        <w:t xml:space="preserve"> Kenneth C. Laudon, décima segunda edición-2012. Editorial Prentice Hall).</w:t>
      </w:r>
    </w:p>
    <w:p w:rsidR="004D2E26" w:rsidRDefault="004D2E26" w:rsidP="004D2E26">
      <w:pPr>
        <w:numPr>
          <w:ilvl w:val="1"/>
          <w:numId w:val="9"/>
        </w:numPr>
        <w:tabs>
          <w:tab w:val="left" w:pos="1800"/>
        </w:tabs>
        <w:ind w:left="1800" w:hanging="630"/>
        <w:rPr>
          <w:bCs/>
        </w:rPr>
      </w:pPr>
      <w:r>
        <w:rPr>
          <w:bCs/>
        </w:rPr>
        <w:t>Organización de datos en un entorno de archivos tradicional.  Términos y conceptos de organización de archivos.</w:t>
      </w:r>
    </w:p>
    <w:p w:rsidR="004D2E26" w:rsidRDefault="004D2E26" w:rsidP="004D2E26">
      <w:pPr>
        <w:numPr>
          <w:ilvl w:val="1"/>
          <w:numId w:val="7"/>
        </w:numPr>
        <w:tabs>
          <w:tab w:val="left" w:pos="1800"/>
        </w:tabs>
        <w:ind w:left="1800" w:hanging="630"/>
        <w:rPr>
          <w:bCs/>
        </w:rPr>
      </w:pPr>
      <w:r>
        <w:t xml:space="preserve"> La metodología de las bases de datos para la administración de datos.  Sistemas de administración de datos.</w:t>
      </w:r>
    </w:p>
    <w:p w:rsidR="004D2E26" w:rsidRDefault="004D2E26" w:rsidP="004D2E26">
      <w:pPr>
        <w:numPr>
          <w:ilvl w:val="1"/>
          <w:numId w:val="7"/>
        </w:numPr>
        <w:tabs>
          <w:tab w:val="left" w:pos="1800"/>
        </w:tabs>
        <w:ind w:left="1800" w:hanging="630"/>
        <w:rPr>
          <w:bCs/>
        </w:rPr>
      </w:pPr>
      <w:r>
        <w:t>Uso de bases de datos para mejorar el desempeño de negocios y toma decisiones.</w:t>
      </w:r>
    </w:p>
    <w:p w:rsidR="004D2E26" w:rsidRDefault="004D2E26" w:rsidP="004D2E26">
      <w:pPr>
        <w:numPr>
          <w:ilvl w:val="1"/>
          <w:numId w:val="7"/>
        </w:numPr>
        <w:tabs>
          <w:tab w:val="left" w:pos="1800"/>
        </w:tabs>
        <w:ind w:left="1800" w:hanging="630"/>
        <w:rPr>
          <w:bCs/>
        </w:rPr>
      </w:pPr>
      <w:r>
        <w:t>Almacenes de datos.</w:t>
      </w:r>
    </w:p>
    <w:p w:rsidR="004D2E26" w:rsidRDefault="004D2E26" w:rsidP="004D2E26"/>
    <w:p w:rsidR="004D2E26" w:rsidRPr="001734EC" w:rsidRDefault="004D2E26" w:rsidP="004D2E26">
      <w:pPr>
        <w:numPr>
          <w:ilvl w:val="0"/>
          <w:numId w:val="9"/>
        </w:numPr>
        <w:ind w:left="450" w:hanging="270"/>
        <w:rPr>
          <w:b/>
        </w:rPr>
      </w:pPr>
      <w:r w:rsidRPr="001734EC">
        <w:rPr>
          <w:b/>
        </w:rPr>
        <w:t xml:space="preserve">Seguridad en los sistemas de información.  (Cap. </w:t>
      </w:r>
      <w:r>
        <w:rPr>
          <w:b/>
        </w:rPr>
        <w:t>8</w:t>
      </w:r>
      <w:r w:rsidRPr="001734EC">
        <w:rPr>
          <w:b/>
        </w:rPr>
        <w:t xml:space="preserve"> Kenneth C. Laudon, décima segunda edición-2012. </w:t>
      </w:r>
      <w:r w:rsidRPr="001734EC">
        <w:rPr>
          <w:b/>
          <w:lang w:val="es-CR"/>
        </w:rPr>
        <w:t>Editorial Prentice Hall</w:t>
      </w:r>
      <w:r w:rsidRPr="001734EC">
        <w:rPr>
          <w:b/>
        </w:rPr>
        <w:t>).</w:t>
      </w:r>
    </w:p>
    <w:p w:rsidR="004D2E26" w:rsidRDefault="004D2E26" w:rsidP="004D2E26">
      <w:pPr>
        <w:numPr>
          <w:ilvl w:val="1"/>
          <w:numId w:val="10"/>
        </w:numPr>
        <w:ind w:left="1890" w:hanging="720"/>
        <w:rPr>
          <w:bCs/>
        </w:rPr>
      </w:pPr>
      <w:r>
        <w:rPr>
          <w:bCs/>
        </w:rPr>
        <w:t xml:space="preserve">Vulnerabilidad y abuso de los sistemas.  </w:t>
      </w:r>
    </w:p>
    <w:p w:rsidR="004D2E26" w:rsidRDefault="004D2E26" w:rsidP="004D2E26">
      <w:pPr>
        <w:numPr>
          <w:ilvl w:val="1"/>
          <w:numId w:val="10"/>
        </w:numPr>
        <w:ind w:left="1890" w:hanging="720"/>
        <w:rPr>
          <w:bCs/>
        </w:rPr>
      </w:pPr>
      <w:r>
        <w:rPr>
          <w:bCs/>
        </w:rPr>
        <w:t>Valor de negocios de la seguridad y el control.</w:t>
      </w:r>
    </w:p>
    <w:p w:rsidR="004D2E26" w:rsidRDefault="004D2E26" w:rsidP="004D2E26">
      <w:pPr>
        <w:numPr>
          <w:ilvl w:val="1"/>
          <w:numId w:val="10"/>
        </w:numPr>
        <w:ind w:left="1890" w:hanging="720"/>
        <w:rPr>
          <w:bCs/>
        </w:rPr>
      </w:pPr>
      <w:r>
        <w:rPr>
          <w:bCs/>
        </w:rPr>
        <w:t xml:space="preserve">Establecimiento de un marco de trabajo para la seguridad y el control. </w:t>
      </w:r>
    </w:p>
    <w:p w:rsidR="004D2E26" w:rsidRDefault="004D2E26" w:rsidP="004D2E26">
      <w:pPr>
        <w:numPr>
          <w:ilvl w:val="1"/>
          <w:numId w:val="10"/>
        </w:numPr>
        <w:ind w:left="1890" w:hanging="720"/>
        <w:rPr>
          <w:bCs/>
        </w:rPr>
      </w:pPr>
      <w:r>
        <w:rPr>
          <w:bCs/>
        </w:rPr>
        <w:t>Tecnologías y herramientas para proteger los recursos y la información.</w:t>
      </w:r>
    </w:p>
    <w:p w:rsidR="004D2E26" w:rsidRDefault="004D2E26" w:rsidP="004D2E26">
      <w:pPr>
        <w:numPr>
          <w:ilvl w:val="1"/>
          <w:numId w:val="10"/>
        </w:numPr>
        <w:ind w:left="1890" w:hanging="720"/>
        <w:rPr>
          <w:bCs/>
        </w:rPr>
      </w:pPr>
      <w:r>
        <w:rPr>
          <w:bCs/>
        </w:rPr>
        <w:t>Proyectos prácticos sobre MIS.</w:t>
      </w:r>
    </w:p>
    <w:p w:rsidR="004D2E26" w:rsidRDefault="004D2E26" w:rsidP="004D2E26">
      <w:pPr>
        <w:ind w:left="360"/>
        <w:jc w:val="both"/>
      </w:pPr>
    </w:p>
    <w:p w:rsidR="004D2E26" w:rsidRDefault="004D2E26" w:rsidP="004D2E26">
      <w:pPr>
        <w:numPr>
          <w:ilvl w:val="0"/>
          <w:numId w:val="10"/>
        </w:numPr>
        <w:ind w:left="720"/>
        <w:jc w:val="both"/>
      </w:pPr>
      <w:r>
        <w:rPr>
          <w:b/>
        </w:rPr>
        <w:t>Administración del conocimiento (Cap. 11 Kenneth C. Laudon, décima edición segunda 2012. Editorial Prentice Hall).</w:t>
      </w:r>
    </w:p>
    <w:p w:rsidR="004D2E26" w:rsidRDefault="004D2E26" w:rsidP="004D2E26">
      <w:pPr>
        <w:numPr>
          <w:ilvl w:val="1"/>
          <w:numId w:val="10"/>
        </w:numPr>
        <w:tabs>
          <w:tab w:val="left" w:pos="720"/>
        </w:tabs>
        <w:ind w:hanging="648"/>
        <w:jc w:val="both"/>
      </w:pPr>
      <w:r>
        <w:t>El panorama de la administración con el conocimiento. Dimensiones importantes del conocimiento. La cadena de valor de la administración del conocimiento. Tipos de sistemas de administración del conocimiento</w:t>
      </w:r>
    </w:p>
    <w:p w:rsidR="004D2E26" w:rsidRDefault="004D2E26" w:rsidP="004D2E26">
      <w:pPr>
        <w:numPr>
          <w:ilvl w:val="1"/>
          <w:numId w:val="10"/>
        </w:numPr>
        <w:tabs>
          <w:tab w:val="left" w:pos="720"/>
        </w:tabs>
        <w:ind w:hanging="648"/>
        <w:jc w:val="both"/>
      </w:pPr>
      <w:r>
        <w:t xml:space="preserve">Sistemas de administración del conocimiento a nivel empresarial. Sistemas de conocimiento estructurado. Sistemas de conocimiento </w:t>
      </w:r>
      <w:r w:rsidR="00442087">
        <w:t>semiestructurado</w:t>
      </w:r>
      <w:r>
        <w:t xml:space="preserve">. Sistemas de redes de conocimiento. Tecnologías de apoyo: portales, herramientas de colaboración y sistemas de administración del aprendizaje </w:t>
      </w:r>
    </w:p>
    <w:p w:rsidR="004D2E26" w:rsidRDefault="004D2E26" w:rsidP="004D2E26">
      <w:pPr>
        <w:numPr>
          <w:ilvl w:val="1"/>
          <w:numId w:val="10"/>
        </w:numPr>
        <w:tabs>
          <w:tab w:val="left" w:pos="720"/>
        </w:tabs>
        <w:ind w:hanging="648"/>
        <w:jc w:val="both"/>
      </w:pPr>
      <w:r>
        <w:t>Sistemas de trabajo del conocimiento. Trabajadores del conocimiento y trabajo del conocimiento. Ejemplos de sistemas de trabajo del conocimiento.</w:t>
      </w:r>
    </w:p>
    <w:p w:rsidR="004D2E26" w:rsidRDefault="004D2E26" w:rsidP="004D2E26">
      <w:pPr>
        <w:numPr>
          <w:ilvl w:val="1"/>
          <w:numId w:val="10"/>
        </w:numPr>
        <w:tabs>
          <w:tab w:val="left" w:pos="720"/>
        </w:tabs>
        <w:ind w:hanging="648"/>
        <w:jc w:val="both"/>
      </w:pPr>
      <w:r>
        <w:t>Técnicas inteligentes Capacitación del conocimiento: sistemas expertos. Inteligencia organizacional: ra</w:t>
      </w:r>
      <w:r w:rsidR="00B25830">
        <w:t>zonamiento basado en casos. Sis</w:t>
      </w:r>
      <w:r>
        <w:t>temas de lógica difusa. Redes neuronales. Algoritmos genéticos. Sistemas de IA  híbridos. Agentes inteligentes</w:t>
      </w:r>
    </w:p>
    <w:p w:rsidR="004D2E26" w:rsidRPr="0033560C" w:rsidRDefault="004D2E26" w:rsidP="004D2E26">
      <w:pPr>
        <w:numPr>
          <w:ilvl w:val="1"/>
          <w:numId w:val="10"/>
        </w:numPr>
        <w:tabs>
          <w:tab w:val="left" w:pos="1170"/>
        </w:tabs>
        <w:ind w:hanging="648"/>
      </w:pPr>
      <w:r>
        <w:t>Retos de los sistemas de administración del conocimiento</w:t>
      </w:r>
    </w:p>
    <w:p w:rsidR="004D2E26" w:rsidRDefault="004D2E26" w:rsidP="004D2E26">
      <w:pPr>
        <w:tabs>
          <w:tab w:val="left" w:pos="1170"/>
        </w:tabs>
        <w:ind w:left="1170"/>
        <w:rPr>
          <w:bCs/>
        </w:rPr>
      </w:pPr>
    </w:p>
    <w:p w:rsidR="000373DE" w:rsidRDefault="000373DE" w:rsidP="004D2E26">
      <w:pPr>
        <w:tabs>
          <w:tab w:val="left" w:pos="1170"/>
        </w:tabs>
        <w:ind w:left="1170"/>
        <w:rPr>
          <w:bCs/>
        </w:rPr>
      </w:pPr>
    </w:p>
    <w:p w:rsidR="000373DE" w:rsidRDefault="000373DE" w:rsidP="004D2E26">
      <w:pPr>
        <w:tabs>
          <w:tab w:val="left" w:pos="1170"/>
        </w:tabs>
        <w:ind w:left="1170"/>
        <w:rPr>
          <w:bCs/>
        </w:rPr>
      </w:pPr>
    </w:p>
    <w:p w:rsidR="004D2E26" w:rsidRDefault="004D2E26" w:rsidP="004D2E26">
      <w:pPr>
        <w:numPr>
          <w:ilvl w:val="0"/>
          <w:numId w:val="10"/>
        </w:numPr>
        <w:ind w:left="720"/>
        <w:jc w:val="both"/>
      </w:pPr>
      <w:r>
        <w:rPr>
          <w:b/>
        </w:rPr>
        <w:lastRenderedPageBreak/>
        <w:t>Mejora en la toma de decisiones (Cap. 12 Kenneth C. Laudon, décima segunda edición 2012. Editorial Prentice Hall).</w:t>
      </w:r>
    </w:p>
    <w:p w:rsidR="004D2E26" w:rsidRDefault="004D2E26" w:rsidP="004D2E26">
      <w:pPr>
        <w:jc w:val="both"/>
      </w:pPr>
    </w:p>
    <w:p w:rsidR="004D2E26" w:rsidRDefault="004D2E26" w:rsidP="004D2E26">
      <w:pPr>
        <w:numPr>
          <w:ilvl w:val="1"/>
          <w:numId w:val="10"/>
        </w:numPr>
        <w:tabs>
          <w:tab w:val="left" w:pos="720"/>
        </w:tabs>
        <w:ind w:hanging="648"/>
        <w:jc w:val="both"/>
      </w:pPr>
      <w:r>
        <w:t>Toma de decisiones y sistemas de información. Valor  de negocios de una toma de decisiones mejorada. El proceso de la toma de decisiones. Gerentes y toma de decisiones en la vida real.</w:t>
      </w:r>
    </w:p>
    <w:p w:rsidR="004D2E26" w:rsidRDefault="004D2E26" w:rsidP="004D2E26">
      <w:pPr>
        <w:numPr>
          <w:ilvl w:val="1"/>
          <w:numId w:val="10"/>
        </w:numPr>
        <w:tabs>
          <w:tab w:val="left" w:pos="720"/>
        </w:tabs>
        <w:ind w:hanging="648"/>
        <w:jc w:val="both"/>
      </w:pPr>
      <w:r>
        <w:t>Inteligencia de negocios en la empresa. ¿Qué es la inteligencia de negocios?. El entorno de inteligencia de negocios. Capacidad de inteligencia y análisis de negocios. Estrategias de negocios.</w:t>
      </w:r>
    </w:p>
    <w:p w:rsidR="004D2E26" w:rsidRDefault="004D2E26" w:rsidP="004D2E26">
      <w:pPr>
        <w:numPr>
          <w:ilvl w:val="1"/>
          <w:numId w:val="10"/>
        </w:numPr>
        <w:tabs>
          <w:tab w:val="left" w:pos="720"/>
        </w:tabs>
        <w:ind w:hanging="648"/>
        <w:jc w:val="both"/>
      </w:pPr>
      <w:r>
        <w:t>Circunscripción de inteligencia de negocios Sistemas de apoyo a la to</w:t>
      </w:r>
      <w:r w:rsidR="00B25830">
        <w:t>ma de decisiones en grupo (GDSS)</w:t>
      </w:r>
    </w:p>
    <w:p w:rsidR="004D2E26" w:rsidRDefault="004D2E26" w:rsidP="004D2E26">
      <w:pPr>
        <w:numPr>
          <w:ilvl w:val="1"/>
          <w:numId w:val="10"/>
        </w:numPr>
        <w:tabs>
          <w:tab w:val="left" w:pos="720"/>
        </w:tabs>
        <w:ind w:hanging="648"/>
        <w:jc w:val="both"/>
      </w:pPr>
      <w:r>
        <w:t xml:space="preserve">Proyectos prácticos sobre MIS. Mejora en la toma de decisiones: análisis del impacto de cambios en los precios de los componentes. Mejora en la toma de decisiones: uso de las tablas dinámicas para analizar datos de ventas. Mejora en la toma de decisiones: diseño de un DSS para la Universidad. </w:t>
      </w:r>
    </w:p>
    <w:p w:rsidR="004D2E26" w:rsidRDefault="004D2E26" w:rsidP="004D2E26">
      <w:pPr>
        <w:tabs>
          <w:tab w:val="left" w:pos="1170"/>
        </w:tabs>
        <w:ind w:left="1170"/>
        <w:rPr>
          <w:bCs/>
        </w:rPr>
      </w:pPr>
    </w:p>
    <w:p w:rsidR="004D2E26" w:rsidRDefault="004D2E26" w:rsidP="004D2E26">
      <w:pPr>
        <w:numPr>
          <w:ilvl w:val="0"/>
          <w:numId w:val="10"/>
        </w:numPr>
        <w:ind w:left="720"/>
        <w:jc w:val="both"/>
      </w:pPr>
      <w:r>
        <w:rPr>
          <w:b/>
        </w:rPr>
        <w:t>Creación de los sistemas de información (Cap. 13 Kenneth C. Laudon, décima segunda edición 2012. Editorial Prentice Hall).</w:t>
      </w:r>
    </w:p>
    <w:p w:rsidR="004D2E26" w:rsidRDefault="004D2E26" w:rsidP="004D2E26">
      <w:pPr>
        <w:jc w:val="both"/>
      </w:pPr>
    </w:p>
    <w:p w:rsidR="004D2E26" w:rsidRDefault="004D2E26" w:rsidP="004D2E26">
      <w:pPr>
        <w:numPr>
          <w:ilvl w:val="1"/>
          <w:numId w:val="10"/>
        </w:numPr>
        <w:tabs>
          <w:tab w:val="left" w:pos="1350"/>
          <w:tab w:val="left" w:pos="1440"/>
          <w:tab w:val="left" w:pos="1890"/>
        </w:tabs>
        <w:ind w:left="1890" w:hanging="720"/>
        <w:jc w:val="both"/>
      </w:pPr>
      <w:r>
        <w:t>Los sistemas como cambio organizacional planeado.  Desarrollo de sistemas y cambio organizacional.</w:t>
      </w:r>
    </w:p>
    <w:p w:rsidR="004D2E26" w:rsidRDefault="004D2E26" w:rsidP="004D2E26">
      <w:pPr>
        <w:numPr>
          <w:ilvl w:val="1"/>
          <w:numId w:val="10"/>
        </w:numPr>
        <w:tabs>
          <w:tab w:val="left" w:pos="1350"/>
          <w:tab w:val="left" w:pos="1440"/>
          <w:tab w:val="left" w:pos="1890"/>
        </w:tabs>
        <w:ind w:left="1890" w:hanging="720"/>
        <w:jc w:val="both"/>
      </w:pPr>
      <w:r>
        <w:t>Generalidades del desarrollo de sistemas.</w:t>
      </w:r>
    </w:p>
    <w:p w:rsidR="004D2E26" w:rsidRDefault="004D2E26" w:rsidP="004D2E26">
      <w:pPr>
        <w:numPr>
          <w:ilvl w:val="1"/>
          <w:numId w:val="10"/>
        </w:numPr>
        <w:tabs>
          <w:tab w:val="left" w:pos="1350"/>
          <w:tab w:val="left" w:pos="1440"/>
          <w:tab w:val="left" w:pos="1890"/>
        </w:tabs>
        <w:ind w:left="1890" w:hanging="720"/>
        <w:jc w:val="both"/>
      </w:pPr>
      <w:r>
        <w:t>Metodologías alternativas para crear sistemas.  Ciclo de vida de sistemas tradicionales.  Prototipos.  Desarrollo del usuario final.</w:t>
      </w:r>
    </w:p>
    <w:p w:rsidR="004D2E26" w:rsidRDefault="004D2E26" w:rsidP="004D2E26">
      <w:pPr>
        <w:numPr>
          <w:ilvl w:val="1"/>
          <w:numId w:val="10"/>
        </w:numPr>
        <w:tabs>
          <w:tab w:val="left" w:pos="1350"/>
          <w:tab w:val="left" w:pos="1440"/>
          <w:tab w:val="left" w:pos="1890"/>
        </w:tabs>
        <w:ind w:left="1890" w:hanging="720"/>
        <w:jc w:val="both"/>
      </w:pPr>
      <w:r>
        <w:t>Desarrollo de aplicaciones para la firma digital.  Desarrollo rápido de aplicaciones (RAD).  Desarrollo basado en componentes y servicios WEB.</w:t>
      </w:r>
    </w:p>
    <w:p w:rsidR="004D2E26" w:rsidRDefault="004D2E26" w:rsidP="004D2E26">
      <w:pPr>
        <w:numPr>
          <w:ilvl w:val="1"/>
          <w:numId w:val="10"/>
        </w:numPr>
        <w:tabs>
          <w:tab w:val="left" w:pos="1350"/>
          <w:tab w:val="left" w:pos="1440"/>
          <w:tab w:val="left" w:pos="1890"/>
        </w:tabs>
        <w:ind w:left="1890" w:hanging="720"/>
        <w:jc w:val="both"/>
      </w:pPr>
      <w:r>
        <w:t>Proyectos prácticos sobre MIS.  Problemas de decisión gerencial.  Mejora de la toma de decisiones: uso de software de bases de datos para diseñar un sistema de clientes para ventas de automóviles.</w:t>
      </w:r>
    </w:p>
    <w:p w:rsidR="004D2E26" w:rsidRDefault="004D2E26" w:rsidP="004D2E26">
      <w:pPr>
        <w:tabs>
          <w:tab w:val="left" w:pos="1350"/>
          <w:tab w:val="left" w:pos="1440"/>
          <w:tab w:val="left" w:pos="1890"/>
        </w:tabs>
        <w:ind w:left="1890"/>
        <w:jc w:val="both"/>
      </w:pPr>
    </w:p>
    <w:p w:rsidR="004D2E26" w:rsidRDefault="004D2E26" w:rsidP="004D2E26">
      <w:pPr>
        <w:numPr>
          <w:ilvl w:val="0"/>
          <w:numId w:val="10"/>
        </w:numPr>
        <w:tabs>
          <w:tab w:val="left" w:pos="720"/>
        </w:tabs>
        <w:ind w:left="630"/>
        <w:jc w:val="both"/>
        <w:rPr>
          <w:b/>
        </w:rPr>
      </w:pPr>
      <w:r>
        <w:rPr>
          <w:b/>
        </w:rPr>
        <w:t>Administración de Proyectos   (Cap. 14 Kenneth C. Laudon, décima segunda edición 2012. Editorial Prentice Hall).</w:t>
      </w:r>
    </w:p>
    <w:p w:rsidR="004D2E26" w:rsidRDefault="004D2E26" w:rsidP="004D2E26">
      <w:pPr>
        <w:numPr>
          <w:ilvl w:val="1"/>
          <w:numId w:val="10"/>
        </w:numPr>
        <w:tabs>
          <w:tab w:val="left" w:pos="1710"/>
        </w:tabs>
        <w:ind w:hanging="792"/>
        <w:jc w:val="both"/>
      </w:pPr>
      <w:r>
        <w:t>La importancia de la administración de proyectos.</w:t>
      </w:r>
    </w:p>
    <w:p w:rsidR="004D2E26" w:rsidRDefault="004D2E26" w:rsidP="004D2E26">
      <w:pPr>
        <w:numPr>
          <w:ilvl w:val="1"/>
          <w:numId w:val="10"/>
        </w:numPr>
        <w:tabs>
          <w:tab w:val="left" w:pos="1710"/>
        </w:tabs>
        <w:ind w:hanging="792"/>
      </w:pPr>
      <w:r>
        <w:t>Selección de proyectos.  Estructura gerencial de proyectos de SIG.</w:t>
      </w:r>
    </w:p>
    <w:p w:rsidR="004D2E26" w:rsidRDefault="004D2E26" w:rsidP="004D2E26">
      <w:pPr>
        <w:numPr>
          <w:ilvl w:val="1"/>
          <w:numId w:val="10"/>
        </w:numPr>
        <w:tabs>
          <w:tab w:val="left" w:pos="1710"/>
        </w:tabs>
        <w:ind w:hanging="792"/>
      </w:pPr>
      <w:r>
        <w:t>Establecimiento del valor de negocios de los sistemas de información.</w:t>
      </w:r>
    </w:p>
    <w:p w:rsidR="004D2E26" w:rsidRDefault="004D2E26" w:rsidP="004D2E26">
      <w:pPr>
        <w:numPr>
          <w:ilvl w:val="1"/>
          <w:numId w:val="10"/>
        </w:numPr>
        <w:tabs>
          <w:tab w:val="left" w:pos="1710"/>
        </w:tabs>
        <w:ind w:hanging="792"/>
      </w:pPr>
      <w:r>
        <w:t>Administración de riesgo en los proyectos.</w:t>
      </w:r>
    </w:p>
    <w:p w:rsidR="004D2E26" w:rsidRDefault="004D2E26" w:rsidP="004D2E26">
      <w:pPr>
        <w:numPr>
          <w:ilvl w:val="1"/>
          <w:numId w:val="10"/>
        </w:numPr>
        <w:tabs>
          <w:tab w:val="left" w:pos="1710"/>
        </w:tabs>
        <w:ind w:hanging="792"/>
      </w:pPr>
      <w:r>
        <w:t>Proyectos prácticos sobre MIS.</w:t>
      </w:r>
    </w:p>
    <w:p w:rsidR="004D2E26" w:rsidRDefault="004D2E26" w:rsidP="004D2E26">
      <w:pPr>
        <w:tabs>
          <w:tab w:val="left" w:pos="720"/>
        </w:tabs>
        <w:ind w:left="630"/>
        <w:jc w:val="both"/>
        <w:rPr>
          <w:b/>
        </w:rPr>
      </w:pPr>
    </w:p>
    <w:p w:rsidR="000373DE" w:rsidRDefault="000373DE" w:rsidP="004D2E26">
      <w:pPr>
        <w:tabs>
          <w:tab w:val="left" w:pos="720"/>
        </w:tabs>
        <w:ind w:left="630"/>
        <w:jc w:val="both"/>
        <w:rPr>
          <w:b/>
        </w:rPr>
      </w:pPr>
    </w:p>
    <w:p w:rsidR="000373DE" w:rsidRDefault="000373DE" w:rsidP="004D2E26">
      <w:pPr>
        <w:tabs>
          <w:tab w:val="left" w:pos="720"/>
        </w:tabs>
        <w:ind w:left="630"/>
        <w:jc w:val="both"/>
        <w:rPr>
          <w:b/>
        </w:rPr>
      </w:pPr>
    </w:p>
    <w:p w:rsidR="000373DE" w:rsidRDefault="000373DE" w:rsidP="004D2E26">
      <w:pPr>
        <w:tabs>
          <w:tab w:val="left" w:pos="720"/>
        </w:tabs>
        <w:ind w:left="630"/>
        <w:jc w:val="both"/>
        <w:rPr>
          <w:b/>
        </w:rPr>
      </w:pPr>
    </w:p>
    <w:p w:rsidR="000373DE" w:rsidRDefault="000373DE" w:rsidP="004D2E26">
      <w:pPr>
        <w:tabs>
          <w:tab w:val="left" w:pos="720"/>
        </w:tabs>
        <w:ind w:left="630"/>
        <w:jc w:val="both"/>
        <w:rPr>
          <w:b/>
        </w:rPr>
      </w:pPr>
    </w:p>
    <w:p w:rsidR="004D2E26" w:rsidRPr="00381059" w:rsidRDefault="004D2E26" w:rsidP="004D2E26">
      <w:pPr>
        <w:numPr>
          <w:ilvl w:val="0"/>
          <w:numId w:val="10"/>
        </w:numPr>
        <w:tabs>
          <w:tab w:val="left" w:pos="720"/>
        </w:tabs>
        <w:ind w:left="630"/>
        <w:jc w:val="both"/>
        <w:rPr>
          <w:b/>
        </w:rPr>
      </w:pPr>
      <w:r w:rsidRPr="00381059">
        <w:rPr>
          <w:b/>
        </w:rPr>
        <w:lastRenderedPageBreak/>
        <w:t xml:space="preserve">Administración de </w:t>
      </w:r>
      <w:r w:rsidR="00584EBC" w:rsidRPr="00381059">
        <w:rPr>
          <w:b/>
        </w:rPr>
        <w:t>Proyectos</w:t>
      </w:r>
      <w:r w:rsidRPr="00381059">
        <w:rPr>
          <w:b/>
        </w:rPr>
        <w:t xml:space="preserve">   (</w:t>
      </w:r>
      <w:r w:rsidR="00584EBC" w:rsidRPr="00381059">
        <w:rPr>
          <w:b/>
        </w:rPr>
        <w:t>PMBOK 4</w:t>
      </w:r>
      <w:r w:rsidRPr="00381059">
        <w:rPr>
          <w:b/>
        </w:rPr>
        <w:t>).</w:t>
      </w:r>
    </w:p>
    <w:p w:rsidR="004D2E26" w:rsidRPr="00381059" w:rsidRDefault="00584EBC" w:rsidP="004D2E26">
      <w:pPr>
        <w:numPr>
          <w:ilvl w:val="1"/>
          <w:numId w:val="10"/>
        </w:numPr>
        <w:tabs>
          <w:tab w:val="left" w:pos="1710"/>
        </w:tabs>
        <w:ind w:hanging="792"/>
        <w:jc w:val="both"/>
      </w:pPr>
      <w:r w:rsidRPr="00381059">
        <w:t>Administración de Proyectos, la nueva manera de operacionalizar cambios</w:t>
      </w:r>
      <w:r w:rsidR="005034AC" w:rsidRPr="00381059">
        <w:t xml:space="preserve"> en las organizaciones.</w:t>
      </w:r>
      <w:r w:rsidRPr="00381059">
        <w:t xml:space="preserve"> </w:t>
      </w:r>
      <w:r w:rsidR="004D2E26" w:rsidRPr="00381059">
        <w:t xml:space="preserve">  </w:t>
      </w:r>
    </w:p>
    <w:p w:rsidR="004D2E26" w:rsidRPr="00381059" w:rsidRDefault="005034AC" w:rsidP="004D2E26">
      <w:pPr>
        <w:numPr>
          <w:ilvl w:val="1"/>
          <w:numId w:val="10"/>
        </w:numPr>
        <w:tabs>
          <w:tab w:val="left" w:pos="1710"/>
        </w:tabs>
        <w:ind w:hanging="792"/>
      </w:pPr>
      <w:r w:rsidRPr="00381059">
        <w:t>Marco de referencia para la Dirección de Proyectos</w:t>
      </w:r>
    </w:p>
    <w:p w:rsidR="004D2E26" w:rsidRPr="00381059" w:rsidRDefault="005034AC" w:rsidP="004D2E26">
      <w:pPr>
        <w:numPr>
          <w:ilvl w:val="1"/>
          <w:numId w:val="10"/>
        </w:numPr>
        <w:tabs>
          <w:tab w:val="left" w:pos="1710"/>
        </w:tabs>
        <w:ind w:hanging="792"/>
      </w:pPr>
      <w:r w:rsidRPr="00381059">
        <w:t>El ciclo de vida de los proyectos y su organización.</w:t>
      </w:r>
    </w:p>
    <w:p w:rsidR="004D2E26" w:rsidRPr="00381059" w:rsidRDefault="005034AC" w:rsidP="004D2E26">
      <w:pPr>
        <w:numPr>
          <w:ilvl w:val="1"/>
          <w:numId w:val="10"/>
        </w:numPr>
        <w:tabs>
          <w:tab w:val="left" w:pos="1710"/>
        </w:tabs>
        <w:ind w:hanging="792"/>
      </w:pPr>
      <w:r w:rsidRPr="00381059">
        <w:t>9 áreas de proyectos en la AP.</w:t>
      </w:r>
    </w:p>
    <w:p w:rsidR="004D2E26" w:rsidRPr="00381059" w:rsidRDefault="005034AC" w:rsidP="004D2E26">
      <w:pPr>
        <w:numPr>
          <w:ilvl w:val="1"/>
          <w:numId w:val="10"/>
        </w:numPr>
        <w:tabs>
          <w:tab w:val="left" w:pos="1710"/>
        </w:tabs>
        <w:ind w:hanging="792"/>
      </w:pPr>
      <w:r w:rsidRPr="00381059">
        <w:t>Factores críticos de éxito de la administración de proyectos.</w:t>
      </w:r>
    </w:p>
    <w:p w:rsidR="00584EBC" w:rsidRPr="00381059" w:rsidRDefault="00584EBC" w:rsidP="00584EBC">
      <w:pPr>
        <w:tabs>
          <w:tab w:val="left" w:pos="1710"/>
        </w:tabs>
        <w:ind w:left="1782"/>
      </w:pPr>
    </w:p>
    <w:p w:rsidR="004D2E26" w:rsidRPr="00E43EE3" w:rsidRDefault="00D35FDC" w:rsidP="00E43EE3">
      <w:pPr>
        <w:numPr>
          <w:ilvl w:val="0"/>
          <w:numId w:val="10"/>
        </w:numPr>
        <w:tabs>
          <w:tab w:val="left" w:pos="720"/>
        </w:tabs>
        <w:ind w:left="630"/>
        <w:jc w:val="both"/>
        <w:rPr>
          <w:b/>
        </w:rPr>
      </w:pPr>
      <w:r w:rsidRPr="00E43EE3">
        <w:rPr>
          <w:b/>
        </w:rPr>
        <w:t>Administración de Sistemas Globales</w:t>
      </w:r>
      <w:r w:rsidR="004D2E26" w:rsidRPr="00E43EE3">
        <w:rPr>
          <w:b/>
        </w:rPr>
        <w:t>.</w:t>
      </w:r>
    </w:p>
    <w:p w:rsidR="004D2E26" w:rsidRPr="00381059" w:rsidRDefault="007E3AB1" w:rsidP="004D2E26">
      <w:pPr>
        <w:pStyle w:val="Prrafodelista"/>
        <w:numPr>
          <w:ilvl w:val="1"/>
          <w:numId w:val="11"/>
        </w:numPr>
        <w:tabs>
          <w:tab w:val="left" w:pos="1710"/>
        </w:tabs>
        <w:contextualSpacing w:val="0"/>
        <w:jc w:val="both"/>
      </w:pPr>
      <w:r>
        <w:t>El crecimiento internacional de los sistemas de información</w:t>
      </w:r>
      <w:r w:rsidR="005B6A74" w:rsidRPr="00381059">
        <w:t>.</w:t>
      </w:r>
      <w:r w:rsidR="004D2E26" w:rsidRPr="00381059">
        <w:t xml:space="preserve"> </w:t>
      </w:r>
    </w:p>
    <w:p w:rsidR="004D2E26" w:rsidRPr="00381059" w:rsidRDefault="007E3AB1" w:rsidP="004D2E26">
      <w:pPr>
        <w:pStyle w:val="Prrafodelista"/>
        <w:numPr>
          <w:ilvl w:val="1"/>
          <w:numId w:val="11"/>
        </w:numPr>
        <w:tabs>
          <w:tab w:val="left" w:pos="1710"/>
        </w:tabs>
        <w:contextualSpacing w:val="0"/>
        <w:jc w:val="both"/>
      </w:pPr>
      <w:r>
        <w:t>Organizador internacional de los sistemas de información</w:t>
      </w:r>
      <w:r w:rsidR="005B6A74" w:rsidRPr="00381059">
        <w:t>.</w:t>
      </w:r>
    </w:p>
    <w:p w:rsidR="004D2E26" w:rsidRPr="00381059" w:rsidRDefault="007E3AB1" w:rsidP="004D2E26">
      <w:pPr>
        <w:numPr>
          <w:ilvl w:val="1"/>
          <w:numId w:val="11"/>
        </w:numPr>
        <w:tabs>
          <w:tab w:val="left" w:pos="1710"/>
        </w:tabs>
        <w:jc w:val="both"/>
      </w:pPr>
      <w:r>
        <w:t>Gestión de los sistemas globales</w:t>
      </w:r>
      <w:r w:rsidR="005B6A74" w:rsidRPr="00381059">
        <w:t>.</w:t>
      </w:r>
    </w:p>
    <w:p w:rsidR="004D2E26" w:rsidRDefault="007E3AB1" w:rsidP="004D2E26">
      <w:pPr>
        <w:numPr>
          <w:ilvl w:val="1"/>
          <w:numId w:val="11"/>
        </w:numPr>
        <w:tabs>
          <w:tab w:val="left" w:pos="1710"/>
        </w:tabs>
        <w:jc w:val="both"/>
      </w:pPr>
      <w:r>
        <w:t>Problemas y oportunidades tecnológicas mundiales para las cadenas de valor</w:t>
      </w:r>
      <w:r w:rsidR="005B6A74" w:rsidRPr="00381059">
        <w:t>.</w:t>
      </w:r>
    </w:p>
    <w:p w:rsidR="007E3AB1" w:rsidRPr="00381059" w:rsidRDefault="007E3AB1" w:rsidP="007E3AB1">
      <w:pPr>
        <w:tabs>
          <w:tab w:val="left" w:pos="1710"/>
        </w:tabs>
        <w:ind w:left="1782"/>
        <w:jc w:val="both"/>
      </w:pPr>
    </w:p>
    <w:p w:rsidR="004D2E26" w:rsidRPr="00381059" w:rsidRDefault="004D2E26" w:rsidP="004D2E26">
      <w:pPr>
        <w:pStyle w:val="Prrafodelista"/>
        <w:numPr>
          <w:ilvl w:val="1"/>
          <w:numId w:val="11"/>
        </w:numPr>
        <w:tabs>
          <w:tab w:val="left" w:pos="1710"/>
        </w:tabs>
        <w:contextualSpacing w:val="0"/>
        <w:jc w:val="both"/>
      </w:pPr>
      <w:r w:rsidRPr="00381059">
        <w:br w:type="page"/>
      </w:r>
    </w:p>
    <w:p w:rsidR="00442087" w:rsidRDefault="00442087" w:rsidP="00A27196">
      <w:pPr>
        <w:jc w:val="both"/>
        <w:rPr>
          <w:b/>
        </w:rPr>
      </w:pPr>
    </w:p>
    <w:p w:rsidR="00A27196" w:rsidRDefault="00442087" w:rsidP="00A27196">
      <w:pPr>
        <w:jc w:val="both"/>
        <w:rPr>
          <w:rFonts w:ascii="Arial" w:hAnsi="Arial" w:cs="Arial"/>
          <w:b/>
        </w:rPr>
      </w:pPr>
      <w:r>
        <w:rPr>
          <w:rFonts w:ascii="Arial" w:hAnsi="Arial" w:cs="Arial"/>
          <w:b/>
        </w:rPr>
        <w:t>I</w:t>
      </w:r>
      <w:r w:rsidR="00A27196" w:rsidRPr="001D08F1">
        <w:rPr>
          <w:rFonts w:ascii="Arial" w:hAnsi="Arial" w:cs="Arial"/>
          <w:b/>
        </w:rPr>
        <w:t>V. SISTEMA DE EVALUACIÓN Y CRONOGRAMA</w:t>
      </w:r>
    </w:p>
    <w:p w:rsidR="004E398C" w:rsidRDefault="004E398C" w:rsidP="00A27196">
      <w:pPr>
        <w:jc w:val="both"/>
        <w:rPr>
          <w:rFonts w:ascii="Arial" w:hAnsi="Arial" w:cs="Arial"/>
          <w:b/>
        </w:rPr>
      </w:pPr>
    </w:p>
    <w:p w:rsidR="00442087" w:rsidRDefault="00442087" w:rsidP="00A27196">
      <w:pPr>
        <w:jc w:val="both"/>
        <w:rPr>
          <w:b/>
        </w:rPr>
      </w:pPr>
    </w:p>
    <w:p w:rsidR="004E398C" w:rsidRPr="00442087" w:rsidRDefault="004E398C" w:rsidP="00A27196">
      <w:pPr>
        <w:jc w:val="both"/>
        <w:rPr>
          <w:b/>
        </w:rPr>
      </w:pP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2583"/>
        <w:gridCol w:w="1276"/>
        <w:gridCol w:w="2741"/>
      </w:tblGrid>
      <w:tr w:rsidR="00E57F6D" w:rsidRPr="00E57F6D" w:rsidTr="00E57F6D">
        <w:tc>
          <w:tcPr>
            <w:tcW w:w="2590" w:type="dxa"/>
            <w:shd w:val="clear" w:color="auto" w:fill="D9D9D9" w:themeFill="background1" w:themeFillShade="D9"/>
            <w:vAlign w:val="center"/>
          </w:tcPr>
          <w:p w:rsidR="00A27196" w:rsidRPr="00E57F6D" w:rsidRDefault="006A4873" w:rsidP="006A4873">
            <w:pPr>
              <w:jc w:val="center"/>
              <w:rPr>
                <w:b/>
                <w:color w:val="17365D" w:themeColor="text2" w:themeShade="BF"/>
              </w:rPr>
            </w:pPr>
            <w:r w:rsidRPr="00E57F6D">
              <w:rPr>
                <w:b/>
                <w:color w:val="17365D" w:themeColor="text2" w:themeShade="BF"/>
              </w:rPr>
              <w:t>DESGLOSE</w:t>
            </w:r>
          </w:p>
        </w:tc>
        <w:tc>
          <w:tcPr>
            <w:tcW w:w="2583" w:type="dxa"/>
            <w:shd w:val="clear" w:color="auto" w:fill="D9D9D9" w:themeFill="background1" w:themeFillShade="D9"/>
            <w:vAlign w:val="center"/>
          </w:tcPr>
          <w:p w:rsidR="00A27196" w:rsidRPr="00E57F6D" w:rsidRDefault="00A27196" w:rsidP="006A4873">
            <w:pPr>
              <w:jc w:val="center"/>
              <w:rPr>
                <w:b/>
                <w:color w:val="17365D" w:themeColor="text2" w:themeShade="BF"/>
              </w:rPr>
            </w:pPr>
            <w:r w:rsidRPr="00E57F6D">
              <w:rPr>
                <w:b/>
                <w:color w:val="17365D" w:themeColor="text2" w:themeShade="BF"/>
              </w:rPr>
              <w:t>CONTENIDO</w:t>
            </w:r>
          </w:p>
        </w:tc>
        <w:tc>
          <w:tcPr>
            <w:tcW w:w="1276" w:type="dxa"/>
            <w:shd w:val="clear" w:color="auto" w:fill="D9D9D9" w:themeFill="background1" w:themeFillShade="D9"/>
            <w:vAlign w:val="center"/>
          </w:tcPr>
          <w:p w:rsidR="00A27196" w:rsidRPr="00E57F6D" w:rsidRDefault="00A27196" w:rsidP="006A4873">
            <w:pPr>
              <w:jc w:val="center"/>
              <w:rPr>
                <w:b/>
                <w:color w:val="17365D" w:themeColor="text2" w:themeShade="BF"/>
              </w:rPr>
            </w:pPr>
            <w:r w:rsidRPr="00E57F6D">
              <w:rPr>
                <w:b/>
                <w:color w:val="17365D" w:themeColor="text2" w:themeShade="BF"/>
              </w:rPr>
              <w:t>Porcentaje</w:t>
            </w:r>
          </w:p>
        </w:tc>
        <w:tc>
          <w:tcPr>
            <w:tcW w:w="2741" w:type="dxa"/>
            <w:shd w:val="clear" w:color="auto" w:fill="D9D9D9" w:themeFill="background1" w:themeFillShade="D9"/>
            <w:vAlign w:val="center"/>
          </w:tcPr>
          <w:p w:rsidR="00A27196" w:rsidRPr="00E57F6D" w:rsidRDefault="00A27196" w:rsidP="006A4873">
            <w:pPr>
              <w:jc w:val="center"/>
              <w:rPr>
                <w:b/>
                <w:color w:val="17365D" w:themeColor="text2" w:themeShade="BF"/>
              </w:rPr>
            </w:pPr>
            <w:r w:rsidRPr="00E57F6D">
              <w:rPr>
                <w:b/>
                <w:color w:val="17365D" w:themeColor="text2" w:themeShade="BF"/>
              </w:rPr>
              <w:t>FECHA</w:t>
            </w:r>
          </w:p>
        </w:tc>
      </w:tr>
      <w:tr w:rsidR="00A27196" w:rsidTr="00FE5255">
        <w:tc>
          <w:tcPr>
            <w:tcW w:w="2590" w:type="dxa"/>
          </w:tcPr>
          <w:p w:rsidR="00A27196" w:rsidRDefault="00A27196" w:rsidP="00FE5255">
            <w:pPr>
              <w:jc w:val="both"/>
            </w:pPr>
            <w:r>
              <w:t>I parcial</w:t>
            </w:r>
          </w:p>
        </w:tc>
        <w:tc>
          <w:tcPr>
            <w:tcW w:w="2583" w:type="dxa"/>
          </w:tcPr>
          <w:p w:rsidR="00A27196" w:rsidRDefault="00A27196" w:rsidP="00453E0C">
            <w:pPr>
              <w:jc w:val="both"/>
            </w:pPr>
            <w:r>
              <w:t xml:space="preserve">Temas </w:t>
            </w:r>
            <w:r w:rsidR="00F35AE4">
              <w:t>1</w:t>
            </w:r>
            <w:r>
              <w:t xml:space="preserve">, </w:t>
            </w:r>
            <w:r w:rsidR="00F35AE4">
              <w:t>2</w:t>
            </w:r>
            <w:r>
              <w:t xml:space="preserve">, </w:t>
            </w:r>
            <w:r w:rsidR="00F35AE4">
              <w:t>3</w:t>
            </w:r>
            <w:r>
              <w:t xml:space="preserve"> y </w:t>
            </w:r>
            <w:r w:rsidR="00F35AE4">
              <w:t>4</w:t>
            </w:r>
            <w:r w:rsidR="00156098">
              <w:t xml:space="preserve"> + casos</w:t>
            </w:r>
          </w:p>
        </w:tc>
        <w:tc>
          <w:tcPr>
            <w:tcW w:w="1276" w:type="dxa"/>
          </w:tcPr>
          <w:p w:rsidR="00A27196" w:rsidRDefault="00D776DF" w:rsidP="00156098">
            <w:pPr>
              <w:jc w:val="right"/>
            </w:pPr>
            <w:r>
              <w:t>15</w:t>
            </w:r>
            <w:r w:rsidR="00A27196">
              <w:t>%</w:t>
            </w:r>
          </w:p>
        </w:tc>
        <w:tc>
          <w:tcPr>
            <w:tcW w:w="2741" w:type="dxa"/>
          </w:tcPr>
          <w:p w:rsidR="00A27196" w:rsidRPr="00385CCC" w:rsidRDefault="00E2008E" w:rsidP="00381059">
            <w:pPr>
              <w:jc w:val="both"/>
            </w:pPr>
            <w:r>
              <w:t>14</w:t>
            </w:r>
            <w:r w:rsidR="00FC3FFE" w:rsidRPr="00385CCC">
              <w:t xml:space="preserve"> de Mayo, 2015</w:t>
            </w:r>
          </w:p>
        </w:tc>
      </w:tr>
      <w:tr w:rsidR="00A27196" w:rsidTr="00FE5255">
        <w:tc>
          <w:tcPr>
            <w:tcW w:w="2590" w:type="dxa"/>
          </w:tcPr>
          <w:p w:rsidR="00A27196" w:rsidRDefault="00A27196" w:rsidP="00FE5255">
            <w:pPr>
              <w:jc w:val="both"/>
            </w:pPr>
            <w:r>
              <w:t>II parcial</w:t>
            </w:r>
          </w:p>
        </w:tc>
        <w:tc>
          <w:tcPr>
            <w:tcW w:w="2583" w:type="dxa"/>
          </w:tcPr>
          <w:p w:rsidR="00A27196" w:rsidRDefault="00A27196" w:rsidP="00F35AE4">
            <w:pPr>
              <w:jc w:val="both"/>
            </w:pPr>
            <w:r>
              <w:t xml:space="preserve">Temas </w:t>
            </w:r>
            <w:r w:rsidR="00F35AE4">
              <w:t>5</w:t>
            </w:r>
            <w:r>
              <w:t xml:space="preserve">, </w:t>
            </w:r>
            <w:r w:rsidR="00F35AE4">
              <w:t>6</w:t>
            </w:r>
            <w:r w:rsidR="00156098">
              <w:t xml:space="preserve">, </w:t>
            </w:r>
            <w:r w:rsidR="00F35AE4">
              <w:t>7</w:t>
            </w:r>
            <w:r w:rsidR="00156098">
              <w:t xml:space="preserve"> </w:t>
            </w:r>
            <w:r>
              <w:t xml:space="preserve">y </w:t>
            </w:r>
            <w:r w:rsidR="00F35AE4">
              <w:t>8</w:t>
            </w:r>
            <w:r w:rsidR="00156098">
              <w:t xml:space="preserve"> + casos</w:t>
            </w:r>
          </w:p>
        </w:tc>
        <w:tc>
          <w:tcPr>
            <w:tcW w:w="1276" w:type="dxa"/>
          </w:tcPr>
          <w:p w:rsidR="00A27196" w:rsidRDefault="00D776DF" w:rsidP="00156098">
            <w:pPr>
              <w:jc w:val="right"/>
            </w:pPr>
            <w:r>
              <w:t>15</w:t>
            </w:r>
            <w:r w:rsidR="00A27196">
              <w:t>%</w:t>
            </w:r>
          </w:p>
        </w:tc>
        <w:tc>
          <w:tcPr>
            <w:tcW w:w="2741" w:type="dxa"/>
          </w:tcPr>
          <w:p w:rsidR="00A27196" w:rsidRPr="00385CCC" w:rsidRDefault="00E2008E" w:rsidP="00381059">
            <w:pPr>
              <w:jc w:val="both"/>
            </w:pPr>
            <w:r>
              <w:t>02 de Jul</w:t>
            </w:r>
            <w:r w:rsidR="00FC3FFE" w:rsidRPr="00385CCC">
              <w:t>io, 2015</w:t>
            </w:r>
          </w:p>
        </w:tc>
      </w:tr>
      <w:tr w:rsidR="00A27196" w:rsidTr="00FE5255">
        <w:tc>
          <w:tcPr>
            <w:tcW w:w="2590" w:type="dxa"/>
          </w:tcPr>
          <w:p w:rsidR="00A27196" w:rsidRDefault="00156098" w:rsidP="00453E0C">
            <w:pPr>
              <w:jc w:val="both"/>
            </w:pPr>
            <w:r>
              <w:t xml:space="preserve">Casos </w:t>
            </w:r>
            <w:r w:rsidR="00453E0C">
              <w:t>de estudio</w:t>
            </w:r>
          </w:p>
        </w:tc>
        <w:tc>
          <w:tcPr>
            <w:tcW w:w="2583" w:type="dxa"/>
          </w:tcPr>
          <w:p w:rsidR="00A27196" w:rsidRDefault="00A27196" w:rsidP="00FE5255">
            <w:pPr>
              <w:jc w:val="both"/>
            </w:pPr>
          </w:p>
        </w:tc>
        <w:tc>
          <w:tcPr>
            <w:tcW w:w="1276" w:type="dxa"/>
          </w:tcPr>
          <w:p w:rsidR="00A27196" w:rsidRDefault="00A27196" w:rsidP="00FE5255">
            <w:pPr>
              <w:jc w:val="right"/>
            </w:pPr>
            <w:r>
              <w:t>10%</w:t>
            </w:r>
          </w:p>
        </w:tc>
        <w:tc>
          <w:tcPr>
            <w:tcW w:w="2741" w:type="dxa"/>
          </w:tcPr>
          <w:p w:rsidR="00A27196" w:rsidRPr="00385CCC" w:rsidRDefault="00A27196" w:rsidP="00FE5255">
            <w:pPr>
              <w:jc w:val="both"/>
            </w:pPr>
          </w:p>
        </w:tc>
      </w:tr>
      <w:tr w:rsidR="00A27196" w:rsidTr="00FE5255">
        <w:tc>
          <w:tcPr>
            <w:tcW w:w="2590" w:type="dxa"/>
          </w:tcPr>
          <w:p w:rsidR="00A27196" w:rsidRDefault="00A27196" w:rsidP="00D776DF">
            <w:pPr>
              <w:jc w:val="both"/>
            </w:pPr>
            <w:r>
              <w:t>Quices</w:t>
            </w:r>
            <w:r w:rsidR="00D776DF">
              <w:t xml:space="preserve"> y </w:t>
            </w:r>
            <w:r w:rsidR="00453E0C">
              <w:t>tareas</w:t>
            </w:r>
            <w:r w:rsidR="00D776DF">
              <w:t>.</w:t>
            </w:r>
          </w:p>
        </w:tc>
        <w:tc>
          <w:tcPr>
            <w:tcW w:w="2583" w:type="dxa"/>
          </w:tcPr>
          <w:p w:rsidR="00A27196" w:rsidRDefault="00A27196" w:rsidP="00FE5255">
            <w:pPr>
              <w:jc w:val="both"/>
            </w:pPr>
          </w:p>
        </w:tc>
        <w:tc>
          <w:tcPr>
            <w:tcW w:w="1276" w:type="dxa"/>
          </w:tcPr>
          <w:p w:rsidR="00A27196" w:rsidRDefault="00D776DF" w:rsidP="00FE5255">
            <w:pPr>
              <w:jc w:val="right"/>
            </w:pPr>
            <w:r>
              <w:t>5</w:t>
            </w:r>
            <w:r w:rsidR="00A27196">
              <w:t>%</w:t>
            </w:r>
          </w:p>
        </w:tc>
        <w:tc>
          <w:tcPr>
            <w:tcW w:w="2741" w:type="dxa"/>
          </w:tcPr>
          <w:p w:rsidR="00A27196" w:rsidRPr="00385CCC" w:rsidRDefault="00A27196" w:rsidP="00FE5255">
            <w:pPr>
              <w:jc w:val="both"/>
            </w:pPr>
          </w:p>
        </w:tc>
      </w:tr>
      <w:tr w:rsidR="00D776DF" w:rsidTr="00FE5255">
        <w:tc>
          <w:tcPr>
            <w:tcW w:w="2590" w:type="dxa"/>
          </w:tcPr>
          <w:p w:rsidR="00D776DF" w:rsidRDefault="00D776DF" w:rsidP="00D776DF">
            <w:pPr>
              <w:jc w:val="both"/>
            </w:pPr>
            <w:r>
              <w:t>Laboratorios</w:t>
            </w:r>
          </w:p>
        </w:tc>
        <w:tc>
          <w:tcPr>
            <w:tcW w:w="2583" w:type="dxa"/>
          </w:tcPr>
          <w:p w:rsidR="00D776DF" w:rsidRDefault="00D776DF" w:rsidP="00FE5255">
            <w:pPr>
              <w:jc w:val="both"/>
            </w:pPr>
          </w:p>
        </w:tc>
        <w:tc>
          <w:tcPr>
            <w:tcW w:w="1276" w:type="dxa"/>
          </w:tcPr>
          <w:p w:rsidR="00D776DF" w:rsidRDefault="00D776DF" w:rsidP="00FE5255">
            <w:pPr>
              <w:jc w:val="right"/>
            </w:pPr>
            <w:r>
              <w:t>5%</w:t>
            </w:r>
          </w:p>
        </w:tc>
        <w:tc>
          <w:tcPr>
            <w:tcW w:w="2741" w:type="dxa"/>
          </w:tcPr>
          <w:p w:rsidR="00D776DF" w:rsidRPr="00385CCC" w:rsidRDefault="00D776DF" w:rsidP="00FE5255">
            <w:pPr>
              <w:jc w:val="both"/>
            </w:pPr>
          </w:p>
        </w:tc>
      </w:tr>
      <w:tr w:rsidR="00A27196" w:rsidTr="00FE5255">
        <w:tc>
          <w:tcPr>
            <w:tcW w:w="2590" w:type="dxa"/>
          </w:tcPr>
          <w:p w:rsidR="00A27196" w:rsidRDefault="00A27196" w:rsidP="00FE5255">
            <w:pPr>
              <w:jc w:val="both"/>
            </w:pPr>
            <w:r>
              <w:t>Trabajo de investigación</w:t>
            </w:r>
          </w:p>
        </w:tc>
        <w:tc>
          <w:tcPr>
            <w:tcW w:w="2583" w:type="dxa"/>
          </w:tcPr>
          <w:p w:rsidR="00A27196" w:rsidRDefault="00A27196" w:rsidP="00FE5255">
            <w:pPr>
              <w:jc w:val="both"/>
            </w:pPr>
          </w:p>
        </w:tc>
        <w:tc>
          <w:tcPr>
            <w:tcW w:w="1276" w:type="dxa"/>
          </w:tcPr>
          <w:p w:rsidR="00A27196" w:rsidRDefault="00453E0C" w:rsidP="00156098">
            <w:pPr>
              <w:jc w:val="right"/>
            </w:pPr>
            <w:r>
              <w:t>20</w:t>
            </w:r>
            <w:r w:rsidR="00A27196">
              <w:t>%</w:t>
            </w:r>
          </w:p>
        </w:tc>
        <w:tc>
          <w:tcPr>
            <w:tcW w:w="2741" w:type="dxa"/>
          </w:tcPr>
          <w:p w:rsidR="00A27196" w:rsidRPr="00385CCC" w:rsidRDefault="00A27196" w:rsidP="00FE5255">
            <w:pPr>
              <w:jc w:val="both"/>
            </w:pPr>
          </w:p>
        </w:tc>
      </w:tr>
      <w:tr w:rsidR="00385CCC" w:rsidTr="00385CCC">
        <w:tc>
          <w:tcPr>
            <w:tcW w:w="2590" w:type="dxa"/>
          </w:tcPr>
          <w:p w:rsidR="00385CCC" w:rsidRDefault="00385CCC" w:rsidP="00385CCC">
            <w:pPr>
              <w:jc w:val="both"/>
            </w:pPr>
            <w:r>
              <w:t>Examen Excel</w:t>
            </w:r>
          </w:p>
        </w:tc>
        <w:tc>
          <w:tcPr>
            <w:tcW w:w="2583" w:type="dxa"/>
          </w:tcPr>
          <w:p w:rsidR="00385CCC" w:rsidRDefault="00385CCC" w:rsidP="00385CCC">
            <w:pPr>
              <w:jc w:val="both"/>
            </w:pPr>
          </w:p>
        </w:tc>
        <w:tc>
          <w:tcPr>
            <w:tcW w:w="1276" w:type="dxa"/>
          </w:tcPr>
          <w:p w:rsidR="00385CCC" w:rsidRDefault="00385CCC" w:rsidP="00385CCC">
            <w:pPr>
              <w:jc w:val="right"/>
            </w:pPr>
            <w:r>
              <w:t>10%</w:t>
            </w:r>
          </w:p>
        </w:tc>
        <w:tc>
          <w:tcPr>
            <w:tcW w:w="2741" w:type="dxa"/>
          </w:tcPr>
          <w:p w:rsidR="00385CCC" w:rsidRPr="00385CCC" w:rsidRDefault="00E2008E" w:rsidP="00385CCC">
            <w:pPr>
              <w:jc w:val="both"/>
            </w:pPr>
            <w:r>
              <w:t>9</w:t>
            </w:r>
            <w:r w:rsidR="00385CCC" w:rsidRPr="00385CCC">
              <w:t xml:space="preserve"> de abril, 2015</w:t>
            </w:r>
          </w:p>
        </w:tc>
      </w:tr>
      <w:tr w:rsidR="00156098" w:rsidTr="00FE5255">
        <w:tc>
          <w:tcPr>
            <w:tcW w:w="2590" w:type="dxa"/>
          </w:tcPr>
          <w:p w:rsidR="00156098" w:rsidRDefault="00156098" w:rsidP="00381059">
            <w:pPr>
              <w:jc w:val="both"/>
            </w:pPr>
            <w:r>
              <w:t xml:space="preserve">Examen </w:t>
            </w:r>
            <w:r w:rsidR="00381059">
              <w:t>Access</w:t>
            </w:r>
            <w:r>
              <w:t xml:space="preserve"> I</w:t>
            </w:r>
          </w:p>
        </w:tc>
        <w:tc>
          <w:tcPr>
            <w:tcW w:w="2583" w:type="dxa"/>
          </w:tcPr>
          <w:p w:rsidR="00156098" w:rsidRDefault="00156098" w:rsidP="00FE5255">
            <w:pPr>
              <w:jc w:val="both"/>
            </w:pPr>
          </w:p>
        </w:tc>
        <w:tc>
          <w:tcPr>
            <w:tcW w:w="1276" w:type="dxa"/>
          </w:tcPr>
          <w:p w:rsidR="00156098" w:rsidRDefault="00156098" w:rsidP="00453E0C">
            <w:pPr>
              <w:jc w:val="right"/>
            </w:pPr>
            <w:r>
              <w:t>1</w:t>
            </w:r>
            <w:r w:rsidR="00FC3FFE">
              <w:t>0</w:t>
            </w:r>
            <w:r>
              <w:t>%</w:t>
            </w:r>
          </w:p>
        </w:tc>
        <w:tc>
          <w:tcPr>
            <w:tcW w:w="2741" w:type="dxa"/>
          </w:tcPr>
          <w:p w:rsidR="00156098" w:rsidRPr="00385CCC" w:rsidRDefault="00E2008E" w:rsidP="00381059">
            <w:pPr>
              <w:jc w:val="both"/>
            </w:pPr>
            <w:r>
              <w:t>28</w:t>
            </w:r>
            <w:r w:rsidR="00385CCC" w:rsidRPr="00385CCC">
              <w:t xml:space="preserve"> de Mayo, 2015</w:t>
            </w:r>
          </w:p>
        </w:tc>
      </w:tr>
      <w:tr w:rsidR="00156098" w:rsidTr="00FE5255">
        <w:tc>
          <w:tcPr>
            <w:tcW w:w="2590" w:type="dxa"/>
          </w:tcPr>
          <w:p w:rsidR="00156098" w:rsidRDefault="00156098" w:rsidP="00AB2977">
            <w:pPr>
              <w:jc w:val="both"/>
            </w:pPr>
            <w:r>
              <w:t xml:space="preserve">Examen </w:t>
            </w:r>
            <w:r w:rsidR="00AB2977">
              <w:t>Project</w:t>
            </w:r>
          </w:p>
        </w:tc>
        <w:tc>
          <w:tcPr>
            <w:tcW w:w="2583" w:type="dxa"/>
          </w:tcPr>
          <w:p w:rsidR="00156098" w:rsidRDefault="00156098" w:rsidP="00FE5255">
            <w:pPr>
              <w:jc w:val="both"/>
            </w:pPr>
          </w:p>
        </w:tc>
        <w:tc>
          <w:tcPr>
            <w:tcW w:w="1276" w:type="dxa"/>
          </w:tcPr>
          <w:p w:rsidR="00156098" w:rsidRDefault="00FC3FFE" w:rsidP="00156098">
            <w:pPr>
              <w:jc w:val="right"/>
            </w:pPr>
            <w:r>
              <w:t>10</w:t>
            </w:r>
            <w:r w:rsidR="00156098">
              <w:t>%</w:t>
            </w:r>
          </w:p>
        </w:tc>
        <w:tc>
          <w:tcPr>
            <w:tcW w:w="2741" w:type="dxa"/>
          </w:tcPr>
          <w:p w:rsidR="00156098" w:rsidRPr="00385CCC" w:rsidRDefault="00E2008E" w:rsidP="00381059">
            <w:pPr>
              <w:jc w:val="both"/>
            </w:pPr>
            <w:r>
              <w:t>25</w:t>
            </w:r>
            <w:r w:rsidR="00385CCC" w:rsidRPr="00385CCC">
              <w:t xml:space="preserve"> de Junio, 2015</w:t>
            </w:r>
          </w:p>
        </w:tc>
      </w:tr>
      <w:tr w:rsidR="00A27196" w:rsidTr="00FE5255">
        <w:tc>
          <w:tcPr>
            <w:tcW w:w="2590" w:type="dxa"/>
          </w:tcPr>
          <w:p w:rsidR="00A27196" w:rsidRDefault="00A27196" w:rsidP="00FE5255">
            <w:pPr>
              <w:jc w:val="both"/>
            </w:pPr>
            <w:r>
              <w:t>Nota aprovechamiento</w:t>
            </w:r>
          </w:p>
        </w:tc>
        <w:tc>
          <w:tcPr>
            <w:tcW w:w="2583" w:type="dxa"/>
          </w:tcPr>
          <w:p w:rsidR="00A27196" w:rsidRDefault="00A27196" w:rsidP="00FE5255">
            <w:pPr>
              <w:jc w:val="both"/>
            </w:pPr>
          </w:p>
        </w:tc>
        <w:tc>
          <w:tcPr>
            <w:tcW w:w="1276" w:type="dxa"/>
          </w:tcPr>
          <w:p w:rsidR="00A27196" w:rsidRDefault="00A27196" w:rsidP="00FE5255">
            <w:pPr>
              <w:jc w:val="right"/>
            </w:pPr>
            <w:r>
              <w:t>100%</w:t>
            </w:r>
          </w:p>
        </w:tc>
        <w:tc>
          <w:tcPr>
            <w:tcW w:w="2741" w:type="dxa"/>
          </w:tcPr>
          <w:p w:rsidR="00A27196" w:rsidRPr="00385CCC" w:rsidRDefault="00A27196" w:rsidP="00FE5255">
            <w:pPr>
              <w:jc w:val="both"/>
            </w:pPr>
          </w:p>
        </w:tc>
      </w:tr>
    </w:tbl>
    <w:p w:rsidR="00A27196" w:rsidRDefault="00A27196" w:rsidP="00A27196">
      <w:pPr>
        <w:jc w:val="both"/>
      </w:pPr>
      <w:r>
        <w:tab/>
      </w:r>
      <w:r>
        <w:tab/>
      </w:r>
      <w:r>
        <w:tab/>
      </w:r>
      <w:r>
        <w:tab/>
      </w:r>
      <w:r>
        <w:tab/>
        <w:t xml:space="preserve">       </w:t>
      </w:r>
    </w:p>
    <w:p w:rsidR="00A27196" w:rsidRDefault="00A27196" w:rsidP="00143E68">
      <w:pPr>
        <w:jc w:val="both"/>
        <w:rPr>
          <w:sz w:val="22"/>
        </w:rPr>
      </w:pPr>
    </w:p>
    <w:p w:rsidR="00143E68" w:rsidRDefault="00143E68" w:rsidP="00143E68">
      <w:pPr>
        <w:jc w:val="both"/>
        <w:rPr>
          <w:sz w:val="22"/>
        </w:rPr>
      </w:pPr>
      <w:r w:rsidRPr="00143E68">
        <w:rPr>
          <w:sz w:val="22"/>
        </w:rPr>
        <w:t>Todas las evaluaciones pueden incluir cualquiera de los temas cubiertos en clase, aportados por el profesor, y que son complementarios a los capítulos del libro de texto y los casos de estudio.</w:t>
      </w:r>
    </w:p>
    <w:p w:rsidR="00143E68" w:rsidRPr="00143E68" w:rsidRDefault="00143E68" w:rsidP="00143E68">
      <w:pPr>
        <w:jc w:val="both"/>
        <w:rPr>
          <w:sz w:val="22"/>
        </w:rPr>
      </w:pPr>
    </w:p>
    <w:p w:rsidR="00A27196" w:rsidRDefault="00A27196" w:rsidP="00A27196">
      <w:pPr>
        <w:jc w:val="both"/>
        <w:rPr>
          <w:sz w:val="22"/>
        </w:rPr>
      </w:pPr>
      <w:r>
        <w:rPr>
          <w:sz w:val="22"/>
        </w:rPr>
        <w:t>El examen de ampliación evaluará todo el contenido del curso. No se repetirán quices ni exámenes a excepción de casos totalmente justificados. Los quices los programa cada profesor. Las tareas deben ser entregadas en la fecha establecida</w:t>
      </w:r>
      <w:r w:rsidR="00213A1F">
        <w:rPr>
          <w:sz w:val="22"/>
        </w:rPr>
        <w:t>, no se recibirán posterior</w:t>
      </w:r>
      <w:r w:rsidR="00415FC5">
        <w:rPr>
          <w:sz w:val="22"/>
        </w:rPr>
        <w:t>mente</w:t>
      </w:r>
      <w:r>
        <w:rPr>
          <w:sz w:val="22"/>
        </w:rPr>
        <w:t xml:space="preserve"> a esa fecha.</w:t>
      </w:r>
    </w:p>
    <w:p w:rsidR="004E398C" w:rsidRDefault="004E398C" w:rsidP="00A27196">
      <w:pPr>
        <w:jc w:val="both"/>
        <w:rPr>
          <w:sz w:val="22"/>
        </w:rPr>
      </w:pPr>
    </w:p>
    <w:p w:rsidR="004E398C" w:rsidRDefault="004E398C" w:rsidP="00A27196">
      <w:pPr>
        <w:jc w:val="both"/>
        <w:rPr>
          <w:sz w:val="22"/>
        </w:rPr>
      </w:pPr>
    </w:p>
    <w:p w:rsidR="00A27196" w:rsidRDefault="00415FC5" w:rsidP="00415FC5">
      <w:pPr>
        <w:tabs>
          <w:tab w:val="left" w:pos="6580"/>
        </w:tabs>
        <w:jc w:val="both"/>
        <w:rPr>
          <w:b/>
          <w:bCs/>
          <w:sz w:val="22"/>
        </w:rPr>
      </w:pPr>
      <w:r>
        <w:rPr>
          <w:b/>
          <w:bCs/>
          <w:sz w:val="22"/>
        </w:rPr>
        <w:tab/>
      </w:r>
    </w:p>
    <w:p w:rsidR="00A27196" w:rsidRPr="001D08F1" w:rsidRDefault="00A27196" w:rsidP="00A27196">
      <w:pPr>
        <w:jc w:val="both"/>
        <w:rPr>
          <w:rFonts w:ascii="Arial" w:hAnsi="Arial" w:cs="Arial"/>
          <w:b/>
          <w:bCs/>
          <w:sz w:val="22"/>
        </w:rPr>
      </w:pPr>
      <w:r w:rsidRPr="001D08F1">
        <w:rPr>
          <w:rFonts w:ascii="Arial" w:hAnsi="Arial" w:cs="Arial"/>
          <w:b/>
          <w:bCs/>
          <w:sz w:val="22"/>
        </w:rPr>
        <w:t>EXAMEN DE REPOSICIÓN:</w:t>
      </w:r>
    </w:p>
    <w:p w:rsidR="00A27196" w:rsidRDefault="00A27196" w:rsidP="00A27196">
      <w:pPr>
        <w:jc w:val="both"/>
        <w:rPr>
          <w:sz w:val="22"/>
        </w:rPr>
      </w:pPr>
    </w:p>
    <w:p w:rsidR="00A27196" w:rsidRDefault="00A27196" w:rsidP="00A27196">
      <w:pPr>
        <w:jc w:val="both"/>
        <w:rPr>
          <w:sz w:val="22"/>
        </w:rPr>
      </w:pPr>
      <w:r>
        <w:rPr>
          <w:sz w:val="22"/>
        </w:rPr>
        <w:t>La no asistencia a un examen deberá justificarse de conformidad con lo establecido por la Universidad para tales efectos, tanto en cuanto a las fechas de presentación establecidas como la formalidad de los documentos.  Dichos documentos deberán presentarse en esos plazos al profesor y al Coordinador.  Para la reposición de un examen se seguirán las fechas establecidas en el cronograma.</w:t>
      </w:r>
    </w:p>
    <w:p w:rsidR="00A27196" w:rsidRDefault="00A27196" w:rsidP="00A27196">
      <w:pPr>
        <w:pStyle w:val="Encabezado"/>
        <w:rPr>
          <w:b/>
          <w:bCs/>
          <w:lang w:val="es-ES"/>
        </w:rPr>
      </w:pPr>
    </w:p>
    <w:p w:rsidR="00400722" w:rsidRPr="00A27196" w:rsidRDefault="00400722" w:rsidP="00A27196">
      <w:pPr>
        <w:pStyle w:val="Encabezado"/>
        <w:rPr>
          <w:b/>
          <w:bCs/>
          <w:lang w:val="es-ES"/>
        </w:rPr>
      </w:pPr>
    </w:p>
    <w:p w:rsidR="00D13CCB" w:rsidRDefault="00D13CCB">
      <w:pPr>
        <w:rPr>
          <w:rFonts w:ascii="Arial" w:hAnsi="Arial" w:cs="Arial"/>
          <w:b/>
          <w:bCs/>
          <w:sz w:val="22"/>
        </w:rPr>
      </w:pPr>
      <w:r>
        <w:rPr>
          <w:rFonts w:ascii="Arial" w:hAnsi="Arial" w:cs="Arial"/>
          <w:b/>
          <w:bCs/>
          <w:sz w:val="22"/>
        </w:rPr>
        <w:br w:type="page"/>
      </w:r>
    </w:p>
    <w:p w:rsidR="00A27196" w:rsidRPr="0021531C" w:rsidRDefault="00A27196" w:rsidP="0021531C">
      <w:pPr>
        <w:jc w:val="both"/>
        <w:rPr>
          <w:rFonts w:ascii="Arial" w:hAnsi="Arial" w:cs="Arial"/>
          <w:b/>
          <w:bCs/>
          <w:sz w:val="22"/>
        </w:rPr>
      </w:pPr>
      <w:r w:rsidRPr="0021531C">
        <w:rPr>
          <w:rFonts w:ascii="Arial" w:hAnsi="Arial" w:cs="Arial"/>
          <w:b/>
          <w:bCs/>
          <w:sz w:val="22"/>
        </w:rPr>
        <w:lastRenderedPageBreak/>
        <w:t>Cronograma de actividades</w:t>
      </w:r>
    </w:p>
    <w:p w:rsidR="004A337A" w:rsidRDefault="004A337A" w:rsidP="00A27196">
      <w:pPr>
        <w:pStyle w:val="Encabezado"/>
        <w:rPr>
          <w:rFonts w:ascii="Times New Roman" w:eastAsia="Times New Roman" w:hAnsi="Times New Roman" w:cs="Times New Roman"/>
          <w:sz w:val="22"/>
          <w:lang w:val="es-ES" w:eastAsia="es-ES"/>
        </w:rPr>
      </w:pPr>
    </w:p>
    <w:p w:rsidR="004C697C" w:rsidRDefault="004C697C" w:rsidP="00A27196">
      <w:pPr>
        <w:pStyle w:val="Encabezado"/>
        <w:rPr>
          <w:rFonts w:ascii="Times New Roman" w:eastAsia="Times New Roman" w:hAnsi="Times New Roman" w:cs="Times New Roman"/>
          <w:sz w:val="22"/>
          <w:lang w:val="es-ES" w:eastAsia="es-ES"/>
        </w:rPr>
      </w:pPr>
    </w:p>
    <w:tbl>
      <w:tblPr>
        <w:tblW w:w="11057" w:type="dxa"/>
        <w:tblInd w:w="-781" w:type="dxa"/>
        <w:tblCellMar>
          <w:left w:w="70" w:type="dxa"/>
          <w:right w:w="70" w:type="dxa"/>
        </w:tblCellMar>
        <w:tblLook w:val="04A0"/>
      </w:tblPr>
      <w:tblGrid>
        <w:gridCol w:w="851"/>
        <w:gridCol w:w="1134"/>
        <w:gridCol w:w="3261"/>
        <w:gridCol w:w="4252"/>
        <w:gridCol w:w="1559"/>
      </w:tblGrid>
      <w:tr w:rsidR="00E27744" w:rsidRPr="00E27744" w:rsidTr="00E27744">
        <w:trPr>
          <w:trHeight w:val="264"/>
        </w:trPr>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N° De Clase</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Períodos Semanales</w:t>
            </w:r>
          </w:p>
        </w:tc>
        <w:tc>
          <w:tcPr>
            <w:tcW w:w="326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Temas de Teoría</w:t>
            </w:r>
          </w:p>
        </w:tc>
        <w:tc>
          <w:tcPr>
            <w:tcW w:w="425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Texto</w:t>
            </w:r>
          </w:p>
        </w:tc>
        <w:tc>
          <w:tcPr>
            <w:tcW w:w="155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Laboratorio</w:t>
            </w:r>
          </w:p>
        </w:tc>
      </w:tr>
      <w:tr w:rsidR="00E27744" w:rsidRPr="00E27744" w:rsidTr="00E27744">
        <w:trPr>
          <w:trHeight w:val="264"/>
        </w:trPr>
        <w:tc>
          <w:tcPr>
            <w:tcW w:w="851" w:type="dxa"/>
            <w:vMerge/>
            <w:tcBorders>
              <w:top w:val="single" w:sz="8" w:space="0" w:color="auto"/>
              <w:left w:val="single" w:sz="8" w:space="0" w:color="auto"/>
              <w:bottom w:val="single" w:sz="4" w:space="0" w:color="000000"/>
              <w:right w:val="single" w:sz="4" w:space="0" w:color="auto"/>
            </w:tcBorders>
            <w:vAlign w:val="center"/>
            <w:hideMark/>
          </w:tcPr>
          <w:p w:rsidR="00E27744" w:rsidRPr="00E27744" w:rsidRDefault="00E27744" w:rsidP="00E27744">
            <w:pPr>
              <w:rPr>
                <w:rFonts w:ascii="Arial" w:hAnsi="Arial" w:cs="Arial"/>
                <w:b/>
                <w:bCs/>
                <w:sz w:val="16"/>
                <w:szCs w:val="16"/>
                <w:lang w:val="es-CR" w:eastAsia="es-CR"/>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E27744" w:rsidRPr="00E27744" w:rsidRDefault="00E27744" w:rsidP="00E27744">
            <w:pPr>
              <w:rPr>
                <w:rFonts w:ascii="Arial" w:hAnsi="Arial" w:cs="Arial"/>
                <w:b/>
                <w:bCs/>
                <w:sz w:val="16"/>
                <w:szCs w:val="16"/>
                <w:lang w:val="es-CR" w:eastAsia="es-CR"/>
              </w:rPr>
            </w:pPr>
          </w:p>
        </w:tc>
        <w:tc>
          <w:tcPr>
            <w:tcW w:w="3261" w:type="dxa"/>
            <w:vMerge/>
            <w:tcBorders>
              <w:top w:val="single" w:sz="8" w:space="0" w:color="auto"/>
              <w:left w:val="single" w:sz="4" w:space="0" w:color="auto"/>
              <w:bottom w:val="single" w:sz="4" w:space="0" w:color="000000"/>
              <w:right w:val="single" w:sz="4" w:space="0" w:color="auto"/>
            </w:tcBorders>
            <w:vAlign w:val="center"/>
            <w:hideMark/>
          </w:tcPr>
          <w:p w:rsidR="00E27744" w:rsidRPr="00E27744" w:rsidRDefault="00E27744" w:rsidP="00E27744">
            <w:pPr>
              <w:rPr>
                <w:rFonts w:ascii="Arial" w:hAnsi="Arial" w:cs="Arial"/>
                <w:b/>
                <w:bCs/>
                <w:sz w:val="16"/>
                <w:szCs w:val="16"/>
                <w:lang w:val="es-CR" w:eastAsia="es-CR"/>
              </w:rPr>
            </w:pPr>
          </w:p>
        </w:tc>
        <w:tc>
          <w:tcPr>
            <w:tcW w:w="4252" w:type="dxa"/>
            <w:vMerge/>
            <w:tcBorders>
              <w:top w:val="single" w:sz="8" w:space="0" w:color="auto"/>
              <w:left w:val="single" w:sz="4" w:space="0" w:color="auto"/>
              <w:bottom w:val="single" w:sz="4" w:space="0" w:color="000000"/>
              <w:right w:val="single" w:sz="4" w:space="0" w:color="auto"/>
            </w:tcBorders>
            <w:vAlign w:val="center"/>
            <w:hideMark/>
          </w:tcPr>
          <w:p w:rsidR="00E27744" w:rsidRPr="00E27744" w:rsidRDefault="00E27744" w:rsidP="00E27744">
            <w:pPr>
              <w:rPr>
                <w:rFonts w:ascii="Arial" w:hAnsi="Arial" w:cs="Arial"/>
                <w:b/>
                <w:bCs/>
                <w:sz w:val="16"/>
                <w:szCs w:val="16"/>
                <w:lang w:val="es-CR" w:eastAsia="es-CR"/>
              </w:rPr>
            </w:pPr>
          </w:p>
        </w:tc>
        <w:tc>
          <w:tcPr>
            <w:tcW w:w="1559" w:type="dxa"/>
            <w:vMerge/>
            <w:tcBorders>
              <w:top w:val="single" w:sz="8" w:space="0" w:color="auto"/>
              <w:left w:val="single" w:sz="4" w:space="0" w:color="auto"/>
              <w:bottom w:val="single" w:sz="4" w:space="0" w:color="000000"/>
              <w:right w:val="single" w:sz="8" w:space="0" w:color="auto"/>
            </w:tcBorders>
            <w:vAlign w:val="center"/>
            <w:hideMark/>
          </w:tcPr>
          <w:p w:rsidR="00E27744" w:rsidRPr="00E27744" w:rsidRDefault="00E27744" w:rsidP="00E27744">
            <w:pPr>
              <w:rPr>
                <w:rFonts w:ascii="Arial" w:hAnsi="Arial" w:cs="Arial"/>
                <w:b/>
                <w:bCs/>
                <w:sz w:val="16"/>
                <w:szCs w:val="16"/>
                <w:lang w:val="es-CR" w:eastAsia="es-CR"/>
              </w:rPr>
            </w:pPr>
          </w:p>
        </w:tc>
      </w:tr>
      <w:tr w:rsidR="00E27744" w:rsidRPr="00E27744" w:rsidTr="00E27744">
        <w:trPr>
          <w:trHeight w:val="264"/>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 </w:t>
            </w:r>
          </w:p>
        </w:tc>
        <w:tc>
          <w:tcPr>
            <w:tcW w:w="3261" w:type="dxa"/>
            <w:tcBorders>
              <w:top w:val="nil"/>
              <w:left w:val="nil"/>
              <w:bottom w:val="single" w:sz="4" w:space="0" w:color="auto"/>
              <w:right w:val="single" w:sz="4" w:space="0" w:color="auto"/>
            </w:tcBorders>
            <w:shd w:val="clear" w:color="auto" w:fill="auto"/>
            <w:vAlign w:val="center"/>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 </w:t>
            </w:r>
          </w:p>
        </w:tc>
        <w:tc>
          <w:tcPr>
            <w:tcW w:w="4252" w:type="dxa"/>
            <w:tcBorders>
              <w:top w:val="nil"/>
              <w:left w:val="nil"/>
              <w:bottom w:val="single" w:sz="4" w:space="0" w:color="auto"/>
              <w:right w:val="single" w:sz="4" w:space="0" w:color="auto"/>
            </w:tcBorders>
            <w:shd w:val="clear" w:color="auto" w:fill="auto"/>
            <w:vAlign w:val="center"/>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 </w:t>
            </w:r>
          </w:p>
        </w:tc>
        <w:tc>
          <w:tcPr>
            <w:tcW w:w="1559" w:type="dxa"/>
            <w:tcBorders>
              <w:top w:val="nil"/>
              <w:left w:val="nil"/>
              <w:bottom w:val="single" w:sz="4" w:space="0" w:color="auto"/>
              <w:right w:val="single" w:sz="8" w:space="0" w:color="auto"/>
            </w:tcBorders>
            <w:shd w:val="clear" w:color="auto" w:fill="auto"/>
            <w:noWrap/>
            <w:vAlign w:val="bottom"/>
            <w:hideMark/>
          </w:tcPr>
          <w:p w:rsidR="00E27744" w:rsidRPr="00E27744" w:rsidRDefault="00E27744" w:rsidP="00E27744">
            <w:pPr>
              <w:jc w:val="center"/>
              <w:rPr>
                <w:rFonts w:ascii="Arial" w:hAnsi="Arial" w:cs="Arial"/>
                <w:b/>
                <w:bCs/>
                <w:sz w:val="16"/>
                <w:szCs w:val="16"/>
                <w:lang w:val="es-CR" w:eastAsia="es-CR"/>
              </w:rPr>
            </w:pPr>
            <w:r w:rsidRPr="00E27744">
              <w:rPr>
                <w:rFonts w:ascii="Arial" w:hAnsi="Arial" w:cs="Arial"/>
                <w:b/>
                <w:bCs/>
                <w:sz w:val="16"/>
                <w:szCs w:val="16"/>
                <w:lang w:val="es-CR" w:eastAsia="es-CR"/>
              </w:rPr>
              <w:t> </w:t>
            </w:r>
          </w:p>
        </w:tc>
      </w:tr>
      <w:tr w:rsidR="00E27744" w:rsidRPr="00E27744" w:rsidTr="00E27744">
        <w:trPr>
          <w:trHeight w:val="408"/>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E27744" w:rsidRPr="00315344" w:rsidRDefault="00E27744" w:rsidP="00E27744">
            <w:pPr>
              <w:jc w:val="center"/>
              <w:rPr>
                <w:sz w:val="16"/>
                <w:szCs w:val="16"/>
                <w:lang w:val="es-CR" w:eastAsia="es-CR"/>
              </w:rPr>
            </w:pPr>
            <w:r w:rsidRPr="00315344">
              <w:rPr>
                <w:sz w:val="16"/>
                <w:szCs w:val="16"/>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E27744" w:rsidRPr="00E27744" w:rsidRDefault="00C16272" w:rsidP="00E27744">
            <w:pPr>
              <w:jc w:val="center"/>
              <w:rPr>
                <w:sz w:val="16"/>
                <w:szCs w:val="16"/>
                <w:lang w:val="es-CR" w:eastAsia="es-CR"/>
              </w:rPr>
            </w:pPr>
            <w:r>
              <w:rPr>
                <w:sz w:val="16"/>
                <w:szCs w:val="16"/>
                <w:lang w:val="es-CR" w:eastAsia="es-CR"/>
              </w:rPr>
              <w:t>12</w:t>
            </w:r>
            <w:r w:rsidR="00E27744" w:rsidRPr="00E27744">
              <w:rPr>
                <w:sz w:val="16"/>
                <w:szCs w:val="16"/>
                <w:lang w:val="es-CR" w:eastAsia="es-CR"/>
              </w:rPr>
              <w:t>-Mar-</w:t>
            </w:r>
            <w:r w:rsidR="001D382C">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E27744" w:rsidRPr="00E27744" w:rsidRDefault="00C62280" w:rsidP="00E27744">
            <w:pPr>
              <w:rPr>
                <w:sz w:val="16"/>
                <w:szCs w:val="16"/>
                <w:lang w:val="es-CR" w:eastAsia="es-CR"/>
              </w:rPr>
            </w:pPr>
            <w:r w:rsidRPr="00E27744">
              <w:rPr>
                <w:sz w:val="16"/>
                <w:szCs w:val="16"/>
                <w:lang w:val="es-CR" w:eastAsia="es-CR"/>
              </w:rPr>
              <w:t>Capítulo 12.  Mejora en la toma de decisiones.</w:t>
            </w:r>
          </w:p>
        </w:tc>
        <w:tc>
          <w:tcPr>
            <w:tcW w:w="4252" w:type="dxa"/>
            <w:tcBorders>
              <w:top w:val="nil"/>
              <w:left w:val="nil"/>
              <w:bottom w:val="single" w:sz="4" w:space="0" w:color="auto"/>
              <w:right w:val="single" w:sz="4" w:space="0" w:color="auto"/>
            </w:tcBorders>
            <w:shd w:val="clear" w:color="auto" w:fill="auto"/>
            <w:vAlign w:val="center"/>
            <w:hideMark/>
          </w:tcPr>
          <w:p w:rsidR="00E27744" w:rsidRPr="00E27744" w:rsidRDefault="00E27744"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vAlign w:val="center"/>
            <w:hideMark/>
          </w:tcPr>
          <w:p w:rsidR="00E27744" w:rsidRPr="00E27744" w:rsidRDefault="00F33196" w:rsidP="00C62280">
            <w:pPr>
              <w:rPr>
                <w:sz w:val="16"/>
                <w:szCs w:val="16"/>
                <w:lang w:val="es-CR" w:eastAsia="es-CR"/>
              </w:rPr>
            </w:pPr>
            <w:r>
              <w:rPr>
                <w:sz w:val="16"/>
                <w:szCs w:val="16"/>
                <w:lang w:val="es-CR" w:eastAsia="es-CR"/>
              </w:rPr>
              <w:t>Teoría y aplicación de macros</w:t>
            </w:r>
          </w:p>
        </w:tc>
      </w:tr>
      <w:tr w:rsidR="00E27744" w:rsidRPr="00E27744" w:rsidTr="00E27744">
        <w:trPr>
          <w:trHeight w:val="408"/>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E27744" w:rsidRPr="00315344" w:rsidRDefault="00E27744" w:rsidP="00E27744">
            <w:pPr>
              <w:jc w:val="center"/>
              <w:rPr>
                <w:sz w:val="16"/>
                <w:szCs w:val="16"/>
                <w:lang w:val="es-CR" w:eastAsia="es-CR"/>
              </w:rPr>
            </w:pPr>
            <w:r w:rsidRPr="00315344">
              <w:rPr>
                <w:sz w:val="16"/>
                <w:szCs w:val="16"/>
                <w:lang w:val="es-CR" w:eastAsia="es-CR"/>
              </w:rPr>
              <w:t>2</w:t>
            </w:r>
          </w:p>
        </w:tc>
        <w:tc>
          <w:tcPr>
            <w:tcW w:w="1134" w:type="dxa"/>
            <w:tcBorders>
              <w:top w:val="nil"/>
              <w:left w:val="nil"/>
              <w:bottom w:val="single" w:sz="4" w:space="0" w:color="auto"/>
              <w:right w:val="single" w:sz="4" w:space="0" w:color="auto"/>
            </w:tcBorders>
            <w:shd w:val="clear" w:color="auto" w:fill="auto"/>
            <w:vAlign w:val="center"/>
            <w:hideMark/>
          </w:tcPr>
          <w:p w:rsidR="00E27744" w:rsidRPr="00E27744" w:rsidRDefault="00C16272" w:rsidP="00E27744">
            <w:pPr>
              <w:jc w:val="center"/>
              <w:rPr>
                <w:sz w:val="16"/>
                <w:szCs w:val="16"/>
                <w:lang w:val="es-CR" w:eastAsia="es-CR"/>
              </w:rPr>
            </w:pPr>
            <w:r>
              <w:rPr>
                <w:sz w:val="16"/>
                <w:szCs w:val="16"/>
                <w:lang w:val="es-CR" w:eastAsia="es-CR"/>
              </w:rPr>
              <w:t>19</w:t>
            </w:r>
            <w:r w:rsidR="00E27744" w:rsidRPr="00E27744">
              <w:rPr>
                <w:sz w:val="16"/>
                <w:szCs w:val="16"/>
                <w:lang w:val="es-CR" w:eastAsia="es-CR"/>
              </w:rPr>
              <w:t>-Mar-</w:t>
            </w:r>
            <w:r w:rsidR="001D382C">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E27744" w:rsidRPr="00E27744" w:rsidRDefault="00C62280" w:rsidP="00E27744">
            <w:pPr>
              <w:rPr>
                <w:sz w:val="16"/>
                <w:szCs w:val="16"/>
                <w:lang w:val="es-CR" w:eastAsia="es-CR"/>
              </w:rPr>
            </w:pPr>
            <w:r w:rsidRPr="00E27744">
              <w:rPr>
                <w:sz w:val="16"/>
                <w:szCs w:val="16"/>
                <w:lang w:val="es-CR" w:eastAsia="es-CR"/>
              </w:rPr>
              <w:t>Capítulo 12.  Mejora en la toma de decisiones.</w:t>
            </w:r>
          </w:p>
        </w:tc>
        <w:tc>
          <w:tcPr>
            <w:tcW w:w="4252" w:type="dxa"/>
            <w:tcBorders>
              <w:top w:val="nil"/>
              <w:left w:val="nil"/>
              <w:bottom w:val="single" w:sz="4" w:space="0" w:color="auto"/>
              <w:right w:val="single" w:sz="4" w:space="0" w:color="auto"/>
            </w:tcBorders>
            <w:shd w:val="clear" w:color="auto" w:fill="auto"/>
            <w:vAlign w:val="center"/>
            <w:hideMark/>
          </w:tcPr>
          <w:p w:rsidR="00E27744" w:rsidRPr="00E27744" w:rsidRDefault="00E27744"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vAlign w:val="center"/>
            <w:hideMark/>
          </w:tcPr>
          <w:p w:rsidR="00E27744" w:rsidRPr="00E27744" w:rsidRDefault="00C62280" w:rsidP="00C62280">
            <w:pPr>
              <w:rPr>
                <w:sz w:val="16"/>
                <w:szCs w:val="16"/>
                <w:lang w:val="es-CR" w:eastAsia="es-CR"/>
              </w:rPr>
            </w:pPr>
            <w:r>
              <w:rPr>
                <w:sz w:val="16"/>
                <w:szCs w:val="16"/>
                <w:lang w:val="es-CR" w:eastAsia="es-CR"/>
              </w:rPr>
              <w:t>Teoría y aplicación de macros</w:t>
            </w:r>
          </w:p>
        </w:tc>
      </w:tr>
      <w:tr w:rsidR="00C62280" w:rsidRPr="00E27744" w:rsidTr="00B34DE6">
        <w:trPr>
          <w:trHeight w:val="408"/>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C62280" w:rsidRPr="00315344" w:rsidRDefault="00C62280" w:rsidP="00E27744">
            <w:pPr>
              <w:jc w:val="center"/>
              <w:rPr>
                <w:sz w:val="16"/>
                <w:szCs w:val="16"/>
                <w:lang w:val="es-CR" w:eastAsia="es-CR"/>
              </w:rPr>
            </w:pPr>
            <w:r w:rsidRPr="00315344">
              <w:rPr>
                <w:sz w:val="16"/>
                <w:szCs w:val="16"/>
                <w:lang w:val="es-CR" w:eastAsia="es-CR"/>
              </w:rPr>
              <w:t>3</w:t>
            </w:r>
          </w:p>
        </w:tc>
        <w:tc>
          <w:tcPr>
            <w:tcW w:w="1134" w:type="dxa"/>
            <w:tcBorders>
              <w:top w:val="nil"/>
              <w:left w:val="nil"/>
              <w:bottom w:val="single" w:sz="4" w:space="0" w:color="auto"/>
              <w:right w:val="single" w:sz="4" w:space="0" w:color="auto"/>
            </w:tcBorders>
            <w:shd w:val="clear" w:color="auto" w:fill="auto"/>
            <w:vAlign w:val="center"/>
            <w:hideMark/>
          </w:tcPr>
          <w:p w:rsidR="00C62280" w:rsidRPr="00E27744" w:rsidRDefault="00C16272" w:rsidP="00E27744">
            <w:pPr>
              <w:jc w:val="center"/>
              <w:rPr>
                <w:sz w:val="16"/>
                <w:szCs w:val="16"/>
                <w:lang w:val="es-CR" w:eastAsia="es-CR"/>
              </w:rPr>
            </w:pPr>
            <w:r>
              <w:rPr>
                <w:sz w:val="16"/>
                <w:szCs w:val="16"/>
                <w:lang w:val="es-CR" w:eastAsia="es-CR"/>
              </w:rPr>
              <w:t>226</w:t>
            </w:r>
            <w:r w:rsidR="00C62280" w:rsidRPr="00E27744">
              <w:rPr>
                <w:sz w:val="16"/>
                <w:szCs w:val="16"/>
                <w:lang w:val="es-CR" w:eastAsia="es-CR"/>
              </w:rPr>
              <w:t>-Mar-</w:t>
            </w:r>
            <w:r w:rsidR="00C62280">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C62280" w:rsidRPr="00E27744" w:rsidRDefault="00C62280" w:rsidP="00E27744">
            <w:pPr>
              <w:rPr>
                <w:sz w:val="16"/>
                <w:szCs w:val="16"/>
                <w:lang w:val="es-CR" w:eastAsia="es-CR"/>
              </w:rPr>
            </w:pPr>
            <w:r w:rsidRPr="00E27744">
              <w:rPr>
                <w:sz w:val="16"/>
                <w:szCs w:val="16"/>
                <w:lang w:val="es-CR" w:eastAsia="es-CR"/>
              </w:rPr>
              <w:t>Capítulo 8. Seguridad en los sistemas de información.</w:t>
            </w:r>
          </w:p>
        </w:tc>
        <w:tc>
          <w:tcPr>
            <w:tcW w:w="4252" w:type="dxa"/>
            <w:tcBorders>
              <w:top w:val="nil"/>
              <w:left w:val="nil"/>
              <w:bottom w:val="single" w:sz="4" w:space="0" w:color="auto"/>
              <w:right w:val="single" w:sz="4" w:space="0" w:color="auto"/>
            </w:tcBorders>
            <w:shd w:val="clear" w:color="auto" w:fill="auto"/>
            <w:vAlign w:val="center"/>
            <w:hideMark/>
          </w:tcPr>
          <w:p w:rsidR="00C62280" w:rsidRPr="00E27744" w:rsidRDefault="00C62280"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hideMark/>
          </w:tcPr>
          <w:p w:rsidR="00C62280" w:rsidRDefault="00C62280">
            <w:r w:rsidRPr="002A57D4">
              <w:rPr>
                <w:sz w:val="16"/>
                <w:szCs w:val="16"/>
                <w:lang w:val="es-CR" w:eastAsia="es-CR"/>
              </w:rPr>
              <w:t>Teoría y aplicación de macros</w:t>
            </w:r>
          </w:p>
        </w:tc>
      </w:tr>
      <w:tr w:rsidR="00FC3FFE" w:rsidRPr="00E27744" w:rsidTr="00385CCC">
        <w:trPr>
          <w:trHeight w:val="408"/>
        </w:trPr>
        <w:tc>
          <w:tcPr>
            <w:tcW w:w="851" w:type="dxa"/>
            <w:tcBorders>
              <w:top w:val="nil"/>
              <w:left w:val="single" w:sz="8" w:space="0" w:color="auto"/>
              <w:bottom w:val="single" w:sz="4" w:space="0" w:color="auto"/>
              <w:right w:val="single" w:sz="4" w:space="0" w:color="auto"/>
            </w:tcBorders>
            <w:shd w:val="clear" w:color="auto" w:fill="auto"/>
            <w:vAlign w:val="center"/>
          </w:tcPr>
          <w:p w:rsidR="00FC3FFE" w:rsidRPr="00315344" w:rsidRDefault="00FC3FFE" w:rsidP="00E27744">
            <w:pPr>
              <w:jc w:val="center"/>
              <w:rPr>
                <w:sz w:val="16"/>
                <w:szCs w:val="16"/>
                <w:lang w:val="es-CR" w:eastAsia="es-CR"/>
              </w:rPr>
            </w:pPr>
            <w:r w:rsidRPr="00315344">
              <w:rPr>
                <w:sz w:val="16"/>
                <w:szCs w:val="16"/>
                <w:lang w:val="es-CR" w:eastAsia="es-CR"/>
              </w:rPr>
              <w:t>4</w:t>
            </w:r>
          </w:p>
        </w:tc>
        <w:tc>
          <w:tcPr>
            <w:tcW w:w="1134" w:type="dxa"/>
            <w:tcBorders>
              <w:top w:val="nil"/>
              <w:left w:val="nil"/>
              <w:bottom w:val="single" w:sz="4" w:space="0" w:color="auto"/>
              <w:right w:val="single" w:sz="4" w:space="0" w:color="auto"/>
            </w:tcBorders>
            <w:shd w:val="clear" w:color="auto" w:fill="auto"/>
            <w:vAlign w:val="center"/>
          </w:tcPr>
          <w:p w:rsidR="00FC3FFE" w:rsidRDefault="00C16272" w:rsidP="00E27744">
            <w:pPr>
              <w:jc w:val="center"/>
              <w:rPr>
                <w:sz w:val="16"/>
                <w:szCs w:val="16"/>
                <w:lang w:val="es-CR" w:eastAsia="es-CR"/>
              </w:rPr>
            </w:pPr>
            <w:r>
              <w:rPr>
                <w:sz w:val="16"/>
                <w:szCs w:val="16"/>
                <w:lang w:val="es-CR" w:eastAsia="es-CR"/>
              </w:rPr>
              <w:t xml:space="preserve">2-Apr- </w:t>
            </w:r>
            <w:r w:rsidR="00FC3FFE" w:rsidRPr="00C62280">
              <w:rPr>
                <w:sz w:val="16"/>
                <w:szCs w:val="16"/>
                <w:lang w:val="es-CR" w:eastAsia="es-CR"/>
              </w:rPr>
              <w:t>-15</w:t>
            </w:r>
          </w:p>
        </w:tc>
        <w:tc>
          <w:tcPr>
            <w:tcW w:w="9072" w:type="dxa"/>
            <w:gridSpan w:val="3"/>
            <w:tcBorders>
              <w:top w:val="nil"/>
              <w:left w:val="nil"/>
              <w:bottom w:val="single" w:sz="4" w:space="0" w:color="auto"/>
              <w:right w:val="single" w:sz="8" w:space="0" w:color="auto"/>
            </w:tcBorders>
            <w:shd w:val="clear" w:color="auto" w:fill="auto"/>
            <w:vAlign w:val="center"/>
          </w:tcPr>
          <w:p w:rsidR="00FC3FFE" w:rsidRPr="00FC3FFE" w:rsidRDefault="00FC3FFE" w:rsidP="00FC3FFE">
            <w:pPr>
              <w:jc w:val="center"/>
              <w:rPr>
                <w:b/>
                <w:sz w:val="16"/>
                <w:szCs w:val="16"/>
                <w:lang w:val="es-CR" w:eastAsia="es-CR"/>
              </w:rPr>
            </w:pPr>
            <w:r w:rsidRPr="00FC3FFE">
              <w:rPr>
                <w:b/>
                <w:color w:val="FF0000"/>
                <w:sz w:val="16"/>
                <w:szCs w:val="16"/>
                <w:lang w:val="es-CR" w:eastAsia="es-CR"/>
              </w:rPr>
              <w:t>SEMANA SANTA</w:t>
            </w:r>
          </w:p>
        </w:tc>
      </w:tr>
      <w:tr w:rsidR="00C62280" w:rsidRPr="00E27744" w:rsidTr="00B34DE6">
        <w:trPr>
          <w:trHeight w:val="408"/>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C62280" w:rsidRPr="00315344" w:rsidRDefault="00FC3FFE" w:rsidP="00E27744">
            <w:pPr>
              <w:jc w:val="center"/>
              <w:rPr>
                <w:sz w:val="16"/>
                <w:szCs w:val="16"/>
                <w:lang w:val="es-CR" w:eastAsia="es-CR"/>
              </w:rPr>
            </w:pPr>
            <w:r w:rsidRPr="00315344">
              <w:rPr>
                <w:sz w:val="16"/>
                <w:szCs w:val="16"/>
                <w:lang w:val="es-CR" w:eastAsia="es-CR"/>
              </w:rPr>
              <w:t>5</w:t>
            </w:r>
          </w:p>
        </w:tc>
        <w:tc>
          <w:tcPr>
            <w:tcW w:w="1134" w:type="dxa"/>
            <w:tcBorders>
              <w:top w:val="nil"/>
              <w:left w:val="nil"/>
              <w:bottom w:val="single" w:sz="4" w:space="0" w:color="auto"/>
              <w:right w:val="single" w:sz="4" w:space="0" w:color="auto"/>
            </w:tcBorders>
            <w:shd w:val="clear" w:color="auto" w:fill="auto"/>
            <w:vAlign w:val="center"/>
            <w:hideMark/>
          </w:tcPr>
          <w:p w:rsidR="00C62280" w:rsidRPr="00C62280" w:rsidRDefault="00C16272" w:rsidP="00E27744">
            <w:pPr>
              <w:jc w:val="center"/>
              <w:rPr>
                <w:sz w:val="16"/>
                <w:szCs w:val="16"/>
                <w:lang w:val="es-CR" w:eastAsia="es-CR"/>
              </w:rPr>
            </w:pPr>
            <w:r>
              <w:rPr>
                <w:sz w:val="16"/>
                <w:szCs w:val="16"/>
                <w:lang w:val="es-CR" w:eastAsia="es-CR"/>
              </w:rPr>
              <w:t>9</w:t>
            </w:r>
            <w:r w:rsidR="00315344" w:rsidRPr="00E27744">
              <w:rPr>
                <w:sz w:val="16"/>
                <w:szCs w:val="16"/>
                <w:lang w:val="es-CR" w:eastAsia="es-CR"/>
              </w:rPr>
              <w:t>-Apr-</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C62280" w:rsidRPr="00C62280" w:rsidRDefault="00315344" w:rsidP="00E27744">
            <w:pPr>
              <w:rPr>
                <w:sz w:val="16"/>
                <w:szCs w:val="16"/>
                <w:lang w:val="es-CR" w:eastAsia="es-CR"/>
              </w:rPr>
            </w:pPr>
            <w:r w:rsidRPr="00315344">
              <w:rPr>
                <w:b/>
                <w:sz w:val="16"/>
                <w:szCs w:val="16"/>
                <w:lang w:val="es-CR" w:eastAsia="es-CR"/>
              </w:rPr>
              <w:t>ACTIVIDAD</w:t>
            </w:r>
            <w:r>
              <w:rPr>
                <w:sz w:val="16"/>
                <w:szCs w:val="16"/>
                <w:lang w:val="es-CR" w:eastAsia="es-CR"/>
              </w:rPr>
              <w:t xml:space="preserve">: </w:t>
            </w:r>
            <w:r w:rsidR="00C62280" w:rsidRPr="00C62280">
              <w:rPr>
                <w:sz w:val="16"/>
                <w:szCs w:val="16"/>
                <w:lang w:val="es-CR" w:eastAsia="es-CR"/>
              </w:rPr>
              <w:t>Seguridad en los sistemas de información.</w:t>
            </w:r>
          </w:p>
        </w:tc>
        <w:tc>
          <w:tcPr>
            <w:tcW w:w="4252" w:type="dxa"/>
            <w:tcBorders>
              <w:top w:val="nil"/>
              <w:left w:val="nil"/>
              <w:bottom w:val="single" w:sz="4" w:space="0" w:color="auto"/>
              <w:right w:val="single" w:sz="4" w:space="0" w:color="auto"/>
            </w:tcBorders>
            <w:shd w:val="clear" w:color="auto" w:fill="auto"/>
            <w:vAlign w:val="center"/>
            <w:hideMark/>
          </w:tcPr>
          <w:p w:rsidR="00C62280" w:rsidRPr="00C62280" w:rsidRDefault="00315344" w:rsidP="00315344">
            <w:pPr>
              <w:rPr>
                <w:sz w:val="16"/>
                <w:szCs w:val="16"/>
                <w:lang w:val="es-CR" w:eastAsia="es-CR"/>
              </w:rPr>
            </w:pPr>
            <w:r>
              <w:rPr>
                <w:sz w:val="16"/>
                <w:szCs w:val="16"/>
                <w:lang w:val="es-CR" w:eastAsia="es-CR"/>
              </w:rPr>
              <w:t>Ensayo sobre la actividad del tema.</w:t>
            </w:r>
          </w:p>
        </w:tc>
        <w:tc>
          <w:tcPr>
            <w:tcW w:w="1559" w:type="dxa"/>
            <w:tcBorders>
              <w:top w:val="nil"/>
              <w:left w:val="nil"/>
              <w:bottom w:val="single" w:sz="4" w:space="0" w:color="auto"/>
              <w:right w:val="single" w:sz="8" w:space="0" w:color="auto"/>
            </w:tcBorders>
            <w:shd w:val="clear" w:color="auto" w:fill="auto"/>
            <w:hideMark/>
          </w:tcPr>
          <w:p w:rsidR="00C62280" w:rsidRDefault="00C62280">
            <w:r w:rsidRPr="002A57D4">
              <w:rPr>
                <w:sz w:val="16"/>
                <w:szCs w:val="16"/>
                <w:lang w:val="es-CR" w:eastAsia="es-CR"/>
              </w:rPr>
              <w:t>Teoría y aplicación de macros</w:t>
            </w:r>
          </w:p>
        </w:tc>
      </w:tr>
      <w:tr w:rsidR="00E27744" w:rsidRPr="00E27744" w:rsidTr="00E27744">
        <w:trPr>
          <w:trHeight w:val="408"/>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E27744" w:rsidRPr="00315344" w:rsidRDefault="00315344" w:rsidP="00E27744">
            <w:pPr>
              <w:jc w:val="center"/>
              <w:rPr>
                <w:sz w:val="16"/>
                <w:szCs w:val="16"/>
                <w:lang w:val="es-CR" w:eastAsia="es-CR"/>
              </w:rPr>
            </w:pPr>
            <w:r w:rsidRPr="00315344">
              <w:rPr>
                <w:sz w:val="16"/>
                <w:szCs w:val="16"/>
                <w:lang w:val="es-CR" w:eastAsia="es-CR"/>
              </w:rPr>
              <w:t>6</w:t>
            </w:r>
          </w:p>
        </w:tc>
        <w:tc>
          <w:tcPr>
            <w:tcW w:w="1134" w:type="dxa"/>
            <w:tcBorders>
              <w:top w:val="nil"/>
              <w:left w:val="nil"/>
              <w:bottom w:val="single" w:sz="4" w:space="0" w:color="auto"/>
              <w:right w:val="single" w:sz="4" w:space="0" w:color="auto"/>
            </w:tcBorders>
            <w:shd w:val="clear" w:color="auto" w:fill="auto"/>
            <w:vAlign w:val="center"/>
            <w:hideMark/>
          </w:tcPr>
          <w:p w:rsidR="00E27744" w:rsidRPr="00E27744" w:rsidRDefault="00C16272" w:rsidP="00E27744">
            <w:pPr>
              <w:jc w:val="center"/>
              <w:rPr>
                <w:sz w:val="16"/>
                <w:szCs w:val="16"/>
                <w:lang w:val="es-CR" w:eastAsia="es-CR"/>
              </w:rPr>
            </w:pPr>
            <w:r>
              <w:rPr>
                <w:sz w:val="16"/>
                <w:szCs w:val="16"/>
                <w:lang w:val="es-CR" w:eastAsia="es-CR"/>
              </w:rPr>
              <w:t>16</w:t>
            </w:r>
            <w:r w:rsidR="00315344" w:rsidRPr="00315344">
              <w:rPr>
                <w:sz w:val="16"/>
                <w:szCs w:val="16"/>
                <w:lang w:val="es-CR" w:eastAsia="es-CR"/>
              </w:rPr>
              <w:t>-Apr-15</w:t>
            </w:r>
          </w:p>
        </w:tc>
        <w:tc>
          <w:tcPr>
            <w:tcW w:w="3261" w:type="dxa"/>
            <w:tcBorders>
              <w:top w:val="nil"/>
              <w:left w:val="nil"/>
              <w:bottom w:val="single" w:sz="4" w:space="0" w:color="auto"/>
              <w:right w:val="single" w:sz="4" w:space="0" w:color="auto"/>
            </w:tcBorders>
            <w:shd w:val="clear" w:color="auto" w:fill="auto"/>
            <w:vAlign w:val="center"/>
            <w:hideMark/>
          </w:tcPr>
          <w:p w:rsidR="00E27744" w:rsidRPr="00E27744" w:rsidRDefault="00E27744" w:rsidP="00E27744">
            <w:pPr>
              <w:rPr>
                <w:sz w:val="16"/>
                <w:szCs w:val="16"/>
                <w:lang w:val="es-CR" w:eastAsia="es-CR"/>
              </w:rPr>
            </w:pPr>
            <w:r w:rsidRPr="00E27744">
              <w:rPr>
                <w:sz w:val="16"/>
                <w:szCs w:val="16"/>
                <w:lang w:val="es-CR" w:eastAsia="es-CR"/>
              </w:rPr>
              <w:t>Capítulo 11.  Administración del conocimiento.</w:t>
            </w:r>
          </w:p>
        </w:tc>
        <w:tc>
          <w:tcPr>
            <w:tcW w:w="4252" w:type="dxa"/>
            <w:tcBorders>
              <w:top w:val="nil"/>
              <w:left w:val="nil"/>
              <w:bottom w:val="single" w:sz="4" w:space="0" w:color="auto"/>
              <w:right w:val="single" w:sz="4" w:space="0" w:color="auto"/>
            </w:tcBorders>
            <w:shd w:val="clear" w:color="auto" w:fill="auto"/>
            <w:vAlign w:val="center"/>
            <w:hideMark/>
          </w:tcPr>
          <w:p w:rsidR="00E27744" w:rsidRPr="00E27744" w:rsidRDefault="00E27744"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vAlign w:val="center"/>
            <w:hideMark/>
          </w:tcPr>
          <w:p w:rsidR="00E27744" w:rsidRPr="00F33196" w:rsidRDefault="00C62280" w:rsidP="00E27744">
            <w:pPr>
              <w:jc w:val="center"/>
              <w:rPr>
                <w:b/>
                <w:sz w:val="16"/>
                <w:szCs w:val="16"/>
                <w:lang w:val="es-CR" w:eastAsia="es-CR"/>
              </w:rPr>
            </w:pPr>
            <w:r w:rsidRPr="00F33196">
              <w:rPr>
                <w:b/>
                <w:color w:val="FF0000"/>
                <w:sz w:val="16"/>
                <w:szCs w:val="16"/>
                <w:lang w:val="es-CR" w:eastAsia="es-CR"/>
              </w:rPr>
              <w:t>Examen Macros</w:t>
            </w:r>
          </w:p>
        </w:tc>
      </w:tr>
      <w:tr w:rsidR="003C6FF8" w:rsidRPr="00315344" w:rsidTr="00E27744">
        <w:trPr>
          <w:trHeight w:val="264"/>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3C6FF8" w:rsidRPr="00315344" w:rsidRDefault="00315344" w:rsidP="00E27744">
            <w:pPr>
              <w:jc w:val="center"/>
              <w:rPr>
                <w:sz w:val="16"/>
                <w:szCs w:val="16"/>
                <w:lang w:val="es-CR" w:eastAsia="es-CR"/>
              </w:rPr>
            </w:pPr>
            <w:r w:rsidRPr="00315344">
              <w:rPr>
                <w:sz w:val="16"/>
                <w:szCs w:val="16"/>
                <w:lang w:val="es-CR" w:eastAsia="es-CR"/>
              </w:rPr>
              <w:t> 7</w:t>
            </w:r>
          </w:p>
        </w:tc>
        <w:tc>
          <w:tcPr>
            <w:tcW w:w="1134" w:type="dxa"/>
            <w:tcBorders>
              <w:top w:val="nil"/>
              <w:left w:val="nil"/>
              <w:bottom w:val="single" w:sz="4" w:space="0" w:color="auto"/>
              <w:right w:val="single" w:sz="4" w:space="0" w:color="auto"/>
            </w:tcBorders>
            <w:shd w:val="clear" w:color="auto" w:fill="auto"/>
            <w:vAlign w:val="center"/>
            <w:hideMark/>
          </w:tcPr>
          <w:p w:rsidR="003C6FF8" w:rsidRPr="00315344" w:rsidRDefault="00C16272" w:rsidP="00E27744">
            <w:pPr>
              <w:jc w:val="center"/>
              <w:rPr>
                <w:sz w:val="16"/>
                <w:szCs w:val="16"/>
                <w:lang w:val="es-CR" w:eastAsia="es-CR"/>
              </w:rPr>
            </w:pPr>
            <w:r>
              <w:rPr>
                <w:sz w:val="16"/>
                <w:szCs w:val="16"/>
                <w:lang w:val="es-CR" w:eastAsia="es-CR"/>
              </w:rPr>
              <w:t>23</w:t>
            </w:r>
            <w:r w:rsidR="003C6FF8" w:rsidRPr="00315344">
              <w:rPr>
                <w:sz w:val="16"/>
                <w:szCs w:val="16"/>
                <w:lang w:val="es-CR" w:eastAsia="es-CR"/>
              </w:rPr>
              <w:t>-Apr-15</w:t>
            </w:r>
          </w:p>
        </w:tc>
        <w:tc>
          <w:tcPr>
            <w:tcW w:w="9072" w:type="dxa"/>
            <w:gridSpan w:val="3"/>
            <w:tcBorders>
              <w:top w:val="single" w:sz="4" w:space="0" w:color="auto"/>
              <w:left w:val="nil"/>
              <w:bottom w:val="single" w:sz="4" w:space="0" w:color="auto"/>
              <w:right w:val="single" w:sz="8" w:space="0" w:color="000000"/>
            </w:tcBorders>
            <w:shd w:val="clear" w:color="auto" w:fill="auto"/>
            <w:vAlign w:val="center"/>
            <w:hideMark/>
          </w:tcPr>
          <w:p w:rsidR="003C6FF8" w:rsidRPr="00315344" w:rsidRDefault="00315344" w:rsidP="00315344">
            <w:pPr>
              <w:jc w:val="center"/>
              <w:rPr>
                <w:sz w:val="16"/>
                <w:szCs w:val="16"/>
                <w:lang w:val="es-CR" w:eastAsia="es-CR"/>
              </w:rPr>
            </w:pPr>
            <w:r w:rsidRPr="00FC3FFE">
              <w:rPr>
                <w:b/>
                <w:color w:val="FF0000"/>
                <w:sz w:val="16"/>
                <w:szCs w:val="16"/>
                <w:lang w:val="es-CR" w:eastAsia="es-CR"/>
              </w:rPr>
              <w:t xml:space="preserve">SEMANA </w:t>
            </w:r>
            <w:r>
              <w:rPr>
                <w:b/>
                <w:color w:val="FF0000"/>
                <w:sz w:val="16"/>
                <w:szCs w:val="16"/>
                <w:lang w:val="es-CR" w:eastAsia="es-CR"/>
              </w:rPr>
              <w:t>U</w:t>
            </w:r>
          </w:p>
        </w:tc>
      </w:tr>
      <w:tr w:rsidR="00315344" w:rsidRPr="00E27744" w:rsidTr="005B581D">
        <w:trPr>
          <w:trHeight w:val="408"/>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315344" w:rsidRPr="00315344" w:rsidRDefault="00315344" w:rsidP="00385CCC">
            <w:pPr>
              <w:jc w:val="center"/>
              <w:rPr>
                <w:sz w:val="16"/>
                <w:szCs w:val="16"/>
                <w:lang w:val="es-CR" w:eastAsia="es-CR"/>
              </w:rPr>
            </w:pPr>
            <w:r w:rsidRPr="00315344">
              <w:rPr>
                <w:sz w:val="16"/>
                <w:szCs w:val="16"/>
                <w:lang w:val="es-CR" w:eastAsia="es-CR"/>
              </w:rPr>
              <w:t> 8</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C16272" w:rsidP="00E27744">
            <w:pPr>
              <w:jc w:val="center"/>
              <w:rPr>
                <w:sz w:val="16"/>
                <w:szCs w:val="16"/>
                <w:lang w:val="es-CR" w:eastAsia="es-CR"/>
              </w:rPr>
            </w:pPr>
            <w:r>
              <w:rPr>
                <w:sz w:val="16"/>
                <w:szCs w:val="16"/>
                <w:lang w:val="es-CR" w:eastAsia="es-CR"/>
              </w:rPr>
              <w:t>30</w:t>
            </w:r>
            <w:r w:rsidR="00315344" w:rsidRPr="00E27744">
              <w:rPr>
                <w:sz w:val="16"/>
                <w:szCs w:val="16"/>
                <w:lang w:val="es-CR" w:eastAsia="es-CR"/>
              </w:rPr>
              <w:t>-Apr-</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Capítulo 6. Fundamentos de inteligencia de negocios: bases de datos y administración de la información.</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315344" w:rsidP="0049676E">
            <w:pPr>
              <w:rPr>
                <w:sz w:val="16"/>
                <w:szCs w:val="16"/>
                <w:lang w:val="es-CR" w:eastAsia="es-CR"/>
              </w:rPr>
            </w:pPr>
            <w:r>
              <w:rPr>
                <w:sz w:val="16"/>
                <w:szCs w:val="16"/>
                <w:lang w:val="es-CR" w:eastAsia="es-CR"/>
              </w:rPr>
              <w:t xml:space="preserve">Teoría aplicación </w:t>
            </w:r>
            <w:r w:rsidR="0049676E">
              <w:rPr>
                <w:sz w:val="16"/>
                <w:szCs w:val="16"/>
                <w:lang w:val="es-CR" w:eastAsia="es-CR"/>
              </w:rPr>
              <w:t>del modelaje BD</w:t>
            </w:r>
          </w:p>
        </w:tc>
      </w:tr>
      <w:tr w:rsidR="00315344" w:rsidRPr="00E27744" w:rsidTr="00315344">
        <w:trPr>
          <w:trHeight w:val="408"/>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sz w:val="16"/>
                <w:szCs w:val="16"/>
                <w:lang w:val="es-CR" w:eastAsia="es-CR"/>
              </w:rPr>
            </w:pPr>
            <w:r w:rsidRPr="00315344">
              <w:rPr>
                <w:sz w:val="16"/>
                <w:szCs w:val="16"/>
                <w:lang w:val="es-CR" w:eastAsia="es-CR"/>
              </w:rPr>
              <w:t> 9</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C16272" w:rsidP="00E27744">
            <w:pPr>
              <w:jc w:val="center"/>
              <w:rPr>
                <w:sz w:val="16"/>
                <w:szCs w:val="16"/>
                <w:lang w:val="es-CR" w:eastAsia="es-CR"/>
              </w:rPr>
            </w:pPr>
            <w:r>
              <w:rPr>
                <w:sz w:val="16"/>
                <w:szCs w:val="16"/>
                <w:lang w:val="es-CR" w:eastAsia="es-CR"/>
              </w:rPr>
              <w:t>7</w:t>
            </w:r>
            <w:r w:rsidR="00315344" w:rsidRPr="00E27744">
              <w:rPr>
                <w:sz w:val="16"/>
                <w:szCs w:val="16"/>
                <w:lang w:val="es-CR" w:eastAsia="es-CR"/>
              </w:rPr>
              <w:t>-May-</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Capítulo 6. Fundamentos de inteligencia de negocios: bases de datos y administración de la información.</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49676E" w:rsidP="00F33196">
            <w:pPr>
              <w:rPr>
                <w:b/>
                <w:bCs/>
                <w:color w:val="FF0000"/>
                <w:sz w:val="16"/>
                <w:szCs w:val="16"/>
                <w:lang w:val="es-CR" w:eastAsia="es-CR"/>
              </w:rPr>
            </w:pPr>
            <w:r>
              <w:rPr>
                <w:sz w:val="16"/>
                <w:szCs w:val="16"/>
                <w:lang w:val="es-CR" w:eastAsia="es-CR"/>
              </w:rPr>
              <w:t>Teoría aplicación del modelaje BD</w:t>
            </w:r>
          </w:p>
        </w:tc>
      </w:tr>
      <w:tr w:rsidR="00315344" w:rsidRPr="00E27744" w:rsidTr="00315344">
        <w:trPr>
          <w:trHeight w:val="264"/>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sz w:val="16"/>
                <w:szCs w:val="16"/>
                <w:lang w:val="es-CR" w:eastAsia="es-CR"/>
              </w:rPr>
            </w:pPr>
            <w:r w:rsidRPr="00315344">
              <w:rPr>
                <w:sz w:val="16"/>
                <w:szCs w:val="16"/>
                <w:lang w:val="es-CR" w:eastAsia="es-CR"/>
              </w:rPr>
              <w:t> 10</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C16272" w:rsidP="00E27744">
            <w:pPr>
              <w:jc w:val="center"/>
              <w:rPr>
                <w:sz w:val="16"/>
                <w:szCs w:val="16"/>
                <w:lang w:val="es-CR" w:eastAsia="es-CR"/>
              </w:rPr>
            </w:pPr>
            <w:r>
              <w:rPr>
                <w:sz w:val="16"/>
                <w:szCs w:val="16"/>
                <w:lang w:val="es-CR" w:eastAsia="es-CR"/>
              </w:rPr>
              <w:t>14</w:t>
            </w:r>
            <w:r w:rsidR="00315344" w:rsidRPr="00E27744">
              <w:rPr>
                <w:sz w:val="16"/>
                <w:szCs w:val="16"/>
                <w:lang w:val="es-CR" w:eastAsia="es-CR"/>
              </w:rPr>
              <w:t>-May-</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jc w:val="center"/>
              <w:rPr>
                <w:b/>
                <w:bCs/>
                <w:i/>
                <w:iCs/>
                <w:color w:val="0000FF"/>
                <w:sz w:val="16"/>
                <w:szCs w:val="16"/>
                <w:lang w:val="es-CR" w:eastAsia="es-CR"/>
              </w:rPr>
            </w:pPr>
            <w:r w:rsidRPr="00E27744">
              <w:rPr>
                <w:b/>
                <w:bCs/>
                <w:i/>
                <w:iCs/>
                <w:color w:val="0000FF"/>
                <w:sz w:val="16"/>
                <w:szCs w:val="16"/>
                <w:lang w:val="es-CR" w:eastAsia="es-CR"/>
              </w:rPr>
              <w:t>PRIMER EXAMEN PARCIAL</w:t>
            </w:r>
          </w:p>
        </w:tc>
        <w:tc>
          <w:tcPr>
            <w:tcW w:w="5811" w:type="dxa"/>
            <w:gridSpan w:val="2"/>
            <w:tcBorders>
              <w:top w:val="single" w:sz="4" w:space="0" w:color="auto"/>
              <w:left w:val="nil"/>
              <w:bottom w:val="single" w:sz="4" w:space="0" w:color="auto"/>
              <w:right w:val="single" w:sz="8" w:space="0" w:color="000000"/>
            </w:tcBorders>
            <w:shd w:val="clear" w:color="auto" w:fill="auto"/>
            <w:vAlign w:val="center"/>
            <w:hideMark/>
          </w:tcPr>
          <w:p w:rsidR="00315344" w:rsidRPr="00E27744" w:rsidRDefault="00315344" w:rsidP="00E27744">
            <w:pPr>
              <w:jc w:val="center"/>
              <w:rPr>
                <w:b/>
                <w:bCs/>
                <w:i/>
                <w:iCs/>
                <w:color w:val="0000FF"/>
                <w:sz w:val="16"/>
                <w:szCs w:val="16"/>
                <w:lang w:val="es-CR" w:eastAsia="es-CR"/>
              </w:rPr>
            </w:pPr>
            <w:r w:rsidRPr="00E27744">
              <w:rPr>
                <w:b/>
                <w:bCs/>
                <w:i/>
                <w:iCs/>
                <w:color w:val="0000FF"/>
                <w:sz w:val="16"/>
                <w:szCs w:val="16"/>
                <w:lang w:val="es-CR" w:eastAsia="es-CR"/>
              </w:rPr>
              <w:t>Cap 6, 8, 11 y 12 LAUDON + TEMAS DE CASOS</w:t>
            </w:r>
          </w:p>
        </w:tc>
      </w:tr>
      <w:tr w:rsidR="00315344" w:rsidRPr="00E27744" w:rsidTr="00315344">
        <w:trPr>
          <w:trHeight w:val="408"/>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b/>
                <w:bCs/>
                <w:i/>
                <w:iCs/>
                <w:color w:val="008000"/>
                <w:sz w:val="16"/>
                <w:szCs w:val="16"/>
                <w:lang w:val="es-CR" w:eastAsia="es-CR"/>
              </w:rPr>
            </w:pPr>
            <w:r w:rsidRPr="00315344">
              <w:rPr>
                <w:sz w:val="16"/>
                <w:szCs w:val="16"/>
                <w:lang w:val="es-CR" w:eastAsia="es-CR"/>
              </w:rPr>
              <w:t>11</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C16272" w:rsidP="00E27744">
            <w:pPr>
              <w:jc w:val="center"/>
              <w:rPr>
                <w:sz w:val="16"/>
                <w:szCs w:val="16"/>
                <w:lang w:val="es-CR" w:eastAsia="es-CR"/>
              </w:rPr>
            </w:pPr>
            <w:r>
              <w:rPr>
                <w:sz w:val="16"/>
                <w:szCs w:val="16"/>
                <w:lang w:val="es-CR" w:eastAsia="es-CR"/>
              </w:rPr>
              <w:t>21</w:t>
            </w:r>
            <w:r w:rsidR="00315344" w:rsidRPr="00E27744">
              <w:rPr>
                <w:sz w:val="16"/>
                <w:szCs w:val="16"/>
                <w:lang w:val="es-CR" w:eastAsia="es-CR"/>
              </w:rPr>
              <w:t>-May-</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 xml:space="preserve">Capítulo 13 Creación de los sistemas de información </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49676E" w:rsidP="0049676E">
            <w:pPr>
              <w:rPr>
                <w:sz w:val="16"/>
                <w:szCs w:val="16"/>
                <w:lang w:val="es-CR" w:eastAsia="es-CR"/>
              </w:rPr>
            </w:pPr>
            <w:r>
              <w:rPr>
                <w:sz w:val="16"/>
                <w:szCs w:val="16"/>
                <w:lang w:val="es-CR" w:eastAsia="es-CR"/>
              </w:rPr>
              <w:t>Teoría aplicación del modelaje BD</w:t>
            </w:r>
          </w:p>
        </w:tc>
      </w:tr>
      <w:tr w:rsidR="00315344" w:rsidRPr="00E27744" w:rsidTr="00315344">
        <w:trPr>
          <w:trHeight w:val="408"/>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sz w:val="16"/>
                <w:szCs w:val="16"/>
                <w:lang w:val="es-CR" w:eastAsia="es-CR"/>
              </w:rPr>
            </w:pPr>
            <w:r w:rsidRPr="00315344">
              <w:rPr>
                <w:sz w:val="16"/>
                <w:szCs w:val="16"/>
                <w:lang w:val="es-CR" w:eastAsia="es-CR"/>
              </w:rPr>
              <w:t>12</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C16272" w:rsidP="00E27744">
            <w:pPr>
              <w:jc w:val="center"/>
              <w:rPr>
                <w:sz w:val="16"/>
                <w:szCs w:val="16"/>
                <w:lang w:val="es-CR" w:eastAsia="es-CR"/>
              </w:rPr>
            </w:pPr>
            <w:r>
              <w:rPr>
                <w:sz w:val="16"/>
                <w:szCs w:val="16"/>
                <w:lang w:val="es-CR" w:eastAsia="es-CR"/>
              </w:rPr>
              <w:t>28</w:t>
            </w:r>
            <w:r w:rsidR="00315344" w:rsidRPr="00E27744">
              <w:rPr>
                <w:sz w:val="16"/>
                <w:szCs w:val="16"/>
                <w:lang w:val="es-CR" w:eastAsia="es-CR"/>
              </w:rPr>
              <w:t>-May-</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Capítulo 14 Administración de Proyectos.</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315344" w:rsidP="00C62280">
            <w:pPr>
              <w:jc w:val="center"/>
              <w:rPr>
                <w:sz w:val="16"/>
                <w:szCs w:val="16"/>
                <w:lang w:val="es-CR" w:eastAsia="es-CR"/>
              </w:rPr>
            </w:pPr>
            <w:r w:rsidRPr="00E27744">
              <w:rPr>
                <w:b/>
                <w:color w:val="FF0000"/>
                <w:sz w:val="16"/>
                <w:szCs w:val="16"/>
                <w:lang w:val="es-CR" w:eastAsia="es-CR"/>
              </w:rPr>
              <w:t xml:space="preserve">Examen </w:t>
            </w:r>
            <w:r>
              <w:rPr>
                <w:b/>
                <w:color w:val="FF0000"/>
                <w:sz w:val="16"/>
                <w:szCs w:val="16"/>
                <w:lang w:val="es-CR" w:eastAsia="es-CR"/>
              </w:rPr>
              <w:t>SQL</w:t>
            </w:r>
          </w:p>
        </w:tc>
      </w:tr>
      <w:tr w:rsidR="00315344" w:rsidRPr="00E27744" w:rsidTr="00315344">
        <w:trPr>
          <w:trHeight w:val="408"/>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sz w:val="16"/>
                <w:szCs w:val="16"/>
                <w:lang w:val="es-CR" w:eastAsia="es-CR"/>
              </w:rPr>
            </w:pPr>
            <w:r w:rsidRPr="00315344">
              <w:rPr>
                <w:sz w:val="16"/>
                <w:szCs w:val="16"/>
                <w:lang w:val="es-CR" w:eastAsia="es-CR"/>
              </w:rPr>
              <w:t> 13</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C16272" w:rsidP="00E27744">
            <w:pPr>
              <w:jc w:val="center"/>
              <w:rPr>
                <w:sz w:val="16"/>
                <w:szCs w:val="16"/>
                <w:lang w:val="es-CR" w:eastAsia="es-CR"/>
              </w:rPr>
            </w:pPr>
            <w:r>
              <w:rPr>
                <w:sz w:val="16"/>
                <w:szCs w:val="16"/>
                <w:lang w:val="es-CR" w:eastAsia="es-CR"/>
              </w:rPr>
              <w:t>4</w:t>
            </w:r>
            <w:r w:rsidR="00315344" w:rsidRPr="00E27744">
              <w:rPr>
                <w:sz w:val="16"/>
                <w:szCs w:val="16"/>
                <w:lang w:val="es-CR" w:eastAsia="es-CR"/>
              </w:rPr>
              <w:t>-Jun-</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Administración de Proyectos</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Pr>
                <w:sz w:val="16"/>
                <w:szCs w:val="16"/>
                <w:lang w:val="es-CR" w:eastAsia="es-CR"/>
              </w:rPr>
              <w:t>PMBOK 4</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315344" w:rsidP="00E27744">
            <w:pPr>
              <w:jc w:val="center"/>
              <w:rPr>
                <w:sz w:val="16"/>
                <w:szCs w:val="16"/>
                <w:lang w:val="es-CR" w:eastAsia="es-CR"/>
              </w:rPr>
            </w:pPr>
            <w:r w:rsidRPr="00E27744">
              <w:rPr>
                <w:sz w:val="16"/>
                <w:szCs w:val="16"/>
                <w:lang w:val="es-CR" w:eastAsia="es-CR"/>
              </w:rPr>
              <w:t>Project</w:t>
            </w:r>
            <w:r>
              <w:rPr>
                <w:sz w:val="16"/>
                <w:szCs w:val="16"/>
                <w:lang w:val="es-CR" w:eastAsia="es-CR"/>
              </w:rPr>
              <w:t xml:space="preserve"> TIEMPO</w:t>
            </w:r>
          </w:p>
        </w:tc>
      </w:tr>
      <w:tr w:rsidR="00315344" w:rsidRPr="00E27744" w:rsidTr="00315344">
        <w:trPr>
          <w:trHeight w:val="264"/>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b/>
                <w:bCs/>
                <w:i/>
                <w:iCs/>
                <w:color w:val="008000"/>
                <w:sz w:val="16"/>
                <w:szCs w:val="16"/>
                <w:lang w:val="es-CR" w:eastAsia="es-CR"/>
              </w:rPr>
            </w:pPr>
            <w:r w:rsidRPr="00315344">
              <w:rPr>
                <w:sz w:val="16"/>
                <w:szCs w:val="16"/>
                <w:lang w:val="es-CR" w:eastAsia="es-CR"/>
              </w:rPr>
              <w:t>14</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C16272" w:rsidP="00E27744">
            <w:pPr>
              <w:jc w:val="center"/>
              <w:rPr>
                <w:sz w:val="16"/>
                <w:szCs w:val="16"/>
                <w:lang w:val="es-CR" w:eastAsia="es-CR"/>
              </w:rPr>
            </w:pPr>
            <w:r>
              <w:rPr>
                <w:sz w:val="16"/>
                <w:szCs w:val="16"/>
                <w:lang w:val="es-CR" w:eastAsia="es-CR"/>
              </w:rPr>
              <w:t>11</w:t>
            </w:r>
            <w:r w:rsidR="00315344" w:rsidRPr="00E27744">
              <w:rPr>
                <w:sz w:val="16"/>
                <w:szCs w:val="16"/>
                <w:lang w:val="es-CR" w:eastAsia="es-CR"/>
              </w:rPr>
              <w:t>-Jun-</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Administración de Proyectos</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Pr>
                <w:sz w:val="16"/>
                <w:szCs w:val="16"/>
                <w:lang w:val="es-CR" w:eastAsia="es-CR"/>
              </w:rPr>
              <w:t>PMBOK 4</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315344" w:rsidP="00E27744">
            <w:pPr>
              <w:jc w:val="center"/>
              <w:rPr>
                <w:sz w:val="16"/>
                <w:szCs w:val="16"/>
                <w:lang w:val="es-CR" w:eastAsia="es-CR"/>
              </w:rPr>
            </w:pPr>
            <w:r w:rsidRPr="00E27744">
              <w:rPr>
                <w:sz w:val="16"/>
                <w:szCs w:val="16"/>
                <w:lang w:val="es-CR" w:eastAsia="es-CR"/>
              </w:rPr>
              <w:t>Project</w:t>
            </w:r>
            <w:r>
              <w:rPr>
                <w:sz w:val="16"/>
                <w:szCs w:val="16"/>
                <w:lang w:val="es-CR" w:eastAsia="es-CR"/>
              </w:rPr>
              <w:t xml:space="preserve"> COSTO</w:t>
            </w:r>
          </w:p>
        </w:tc>
      </w:tr>
      <w:tr w:rsidR="00315344" w:rsidRPr="00E27744" w:rsidTr="00315344">
        <w:trPr>
          <w:trHeight w:val="912"/>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sz w:val="16"/>
                <w:szCs w:val="16"/>
                <w:lang w:val="es-CR" w:eastAsia="es-CR"/>
              </w:rPr>
            </w:pPr>
            <w:r w:rsidRPr="00315344">
              <w:rPr>
                <w:sz w:val="16"/>
                <w:szCs w:val="16"/>
                <w:lang w:val="es-CR" w:eastAsia="es-CR"/>
              </w:rPr>
              <w:t>15</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C16272" w:rsidP="00E27744">
            <w:pPr>
              <w:jc w:val="center"/>
              <w:rPr>
                <w:sz w:val="16"/>
                <w:szCs w:val="16"/>
                <w:lang w:val="es-CR" w:eastAsia="es-CR"/>
              </w:rPr>
            </w:pPr>
            <w:r>
              <w:rPr>
                <w:sz w:val="16"/>
                <w:szCs w:val="16"/>
                <w:lang w:val="es-CR" w:eastAsia="es-CR"/>
              </w:rPr>
              <w:t>18</w:t>
            </w:r>
            <w:r w:rsidR="00315344" w:rsidRPr="00E27744">
              <w:rPr>
                <w:sz w:val="16"/>
                <w:szCs w:val="16"/>
                <w:lang w:val="es-CR" w:eastAsia="es-CR"/>
              </w:rPr>
              <w:t>-Jun-</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Pr>
                <w:sz w:val="16"/>
                <w:szCs w:val="16"/>
                <w:lang w:val="es-CR" w:eastAsia="es-CR"/>
              </w:rPr>
              <w:t>Capítulo 15Administración de sistemas globales</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315344" w:rsidP="00A505CF">
            <w:pPr>
              <w:jc w:val="center"/>
              <w:rPr>
                <w:sz w:val="16"/>
                <w:szCs w:val="16"/>
                <w:lang w:val="es-CR" w:eastAsia="es-CR"/>
              </w:rPr>
            </w:pPr>
            <w:r w:rsidRPr="00E27744">
              <w:rPr>
                <w:sz w:val="16"/>
                <w:szCs w:val="16"/>
                <w:lang w:val="es-CR" w:eastAsia="es-CR"/>
              </w:rPr>
              <w:t>Project</w:t>
            </w:r>
            <w:r>
              <w:rPr>
                <w:sz w:val="16"/>
                <w:szCs w:val="16"/>
                <w:lang w:val="es-CR" w:eastAsia="es-CR"/>
              </w:rPr>
              <w:t xml:space="preserve"> </w:t>
            </w:r>
            <w:r w:rsidR="00A505CF">
              <w:rPr>
                <w:sz w:val="16"/>
                <w:szCs w:val="16"/>
                <w:lang w:val="es-CR" w:eastAsia="es-CR"/>
              </w:rPr>
              <w:t>CONTROL</w:t>
            </w:r>
          </w:p>
        </w:tc>
      </w:tr>
      <w:tr w:rsidR="00315344" w:rsidRPr="00E27744" w:rsidTr="00315344">
        <w:trPr>
          <w:trHeight w:val="780"/>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sz w:val="16"/>
                <w:szCs w:val="16"/>
                <w:lang w:val="es-CR" w:eastAsia="es-CR"/>
              </w:rPr>
            </w:pPr>
            <w:r w:rsidRPr="00315344">
              <w:rPr>
                <w:sz w:val="16"/>
                <w:szCs w:val="16"/>
                <w:lang w:val="es-CR" w:eastAsia="es-CR"/>
              </w:rPr>
              <w:t>16</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C16272" w:rsidP="00E27744">
            <w:pPr>
              <w:jc w:val="center"/>
              <w:rPr>
                <w:sz w:val="16"/>
                <w:szCs w:val="16"/>
                <w:lang w:val="es-CR" w:eastAsia="es-CR"/>
              </w:rPr>
            </w:pPr>
            <w:r>
              <w:rPr>
                <w:sz w:val="16"/>
                <w:szCs w:val="16"/>
                <w:lang w:val="es-CR" w:eastAsia="es-CR"/>
              </w:rPr>
              <w:t>25</w:t>
            </w:r>
            <w:r w:rsidR="00315344" w:rsidRPr="00E27744">
              <w:rPr>
                <w:sz w:val="16"/>
                <w:szCs w:val="16"/>
                <w:lang w:val="es-CR" w:eastAsia="es-CR"/>
              </w:rPr>
              <w:t>-Jun-</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Pr>
                <w:sz w:val="16"/>
                <w:szCs w:val="16"/>
                <w:lang w:val="es-CR" w:eastAsia="es-CR"/>
              </w:rPr>
              <w:t>Capítulo 15Administración de sistemas globales</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Kenneth C. Laudon, décima segunda edición-2012. Editorial Prentice Hall</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315344" w:rsidP="00E27744">
            <w:pPr>
              <w:jc w:val="center"/>
              <w:rPr>
                <w:b/>
                <w:sz w:val="16"/>
                <w:szCs w:val="16"/>
                <w:lang w:val="es-CR" w:eastAsia="es-CR"/>
              </w:rPr>
            </w:pPr>
            <w:r w:rsidRPr="00E27744">
              <w:rPr>
                <w:b/>
                <w:color w:val="FF0000"/>
                <w:sz w:val="16"/>
                <w:szCs w:val="16"/>
                <w:lang w:val="es-CR" w:eastAsia="es-CR"/>
              </w:rPr>
              <w:t>Examen Project</w:t>
            </w:r>
          </w:p>
        </w:tc>
      </w:tr>
      <w:tr w:rsidR="00315344" w:rsidRPr="00E27744" w:rsidTr="00315344">
        <w:trPr>
          <w:trHeight w:val="624"/>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sz w:val="16"/>
                <w:szCs w:val="16"/>
                <w:lang w:val="es-CR" w:eastAsia="es-CR"/>
              </w:rPr>
            </w:pPr>
            <w:r w:rsidRPr="00315344">
              <w:rPr>
                <w:sz w:val="16"/>
                <w:szCs w:val="16"/>
                <w:lang w:val="es-CR" w:eastAsia="es-CR"/>
              </w:rPr>
              <w:t>17</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0E00C9" w:rsidP="000E00C9">
            <w:pPr>
              <w:jc w:val="center"/>
              <w:rPr>
                <w:sz w:val="16"/>
                <w:szCs w:val="16"/>
                <w:lang w:val="es-CR" w:eastAsia="es-CR"/>
              </w:rPr>
            </w:pPr>
            <w:r>
              <w:rPr>
                <w:sz w:val="16"/>
                <w:szCs w:val="16"/>
                <w:lang w:val="es-CR" w:eastAsia="es-CR"/>
              </w:rPr>
              <w:t>02</w:t>
            </w:r>
            <w:r w:rsidR="00315344" w:rsidRPr="00E27744">
              <w:rPr>
                <w:sz w:val="16"/>
                <w:szCs w:val="16"/>
                <w:lang w:val="es-CR" w:eastAsia="es-CR"/>
              </w:rPr>
              <w:t>-</w:t>
            </w:r>
            <w:r>
              <w:rPr>
                <w:sz w:val="16"/>
                <w:szCs w:val="16"/>
                <w:lang w:val="es-CR" w:eastAsia="es-CR"/>
              </w:rPr>
              <w:t>Jul</w:t>
            </w:r>
            <w:r w:rsidR="00315344" w:rsidRPr="00E27744">
              <w:rPr>
                <w:sz w:val="16"/>
                <w:szCs w:val="16"/>
                <w:lang w:val="es-CR" w:eastAsia="es-CR"/>
              </w:rPr>
              <w:t>-</w:t>
            </w:r>
            <w:r w:rsidR="00315344">
              <w:rPr>
                <w:sz w:val="16"/>
                <w:szCs w:val="16"/>
                <w:lang w:val="es-CR" w:eastAsia="es-CR"/>
              </w:rPr>
              <w:t>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jc w:val="center"/>
              <w:rPr>
                <w:b/>
                <w:bCs/>
                <w:i/>
                <w:iCs/>
                <w:color w:val="0000FF"/>
                <w:sz w:val="16"/>
                <w:szCs w:val="16"/>
                <w:lang w:val="es-CR" w:eastAsia="es-CR"/>
              </w:rPr>
            </w:pPr>
            <w:r>
              <w:rPr>
                <w:b/>
                <w:bCs/>
                <w:i/>
                <w:iCs/>
                <w:color w:val="0000FF"/>
                <w:sz w:val="16"/>
                <w:szCs w:val="16"/>
                <w:lang w:val="es-CR" w:eastAsia="es-CR"/>
              </w:rPr>
              <w:t>SEGUNDO</w:t>
            </w:r>
            <w:r w:rsidRPr="00E27744">
              <w:rPr>
                <w:b/>
                <w:bCs/>
                <w:i/>
                <w:iCs/>
                <w:color w:val="0000FF"/>
                <w:sz w:val="16"/>
                <w:szCs w:val="16"/>
                <w:lang w:val="es-CR" w:eastAsia="es-CR"/>
              </w:rPr>
              <w:t xml:space="preserve"> EXAMEN PARCIAL</w:t>
            </w:r>
          </w:p>
        </w:tc>
        <w:tc>
          <w:tcPr>
            <w:tcW w:w="5811" w:type="dxa"/>
            <w:gridSpan w:val="2"/>
            <w:tcBorders>
              <w:top w:val="single" w:sz="4" w:space="0" w:color="auto"/>
              <w:left w:val="nil"/>
              <w:bottom w:val="single" w:sz="4" w:space="0" w:color="auto"/>
              <w:right w:val="single" w:sz="8" w:space="0" w:color="000000"/>
            </w:tcBorders>
            <w:shd w:val="clear" w:color="auto" w:fill="auto"/>
            <w:vAlign w:val="center"/>
            <w:hideMark/>
          </w:tcPr>
          <w:p w:rsidR="00315344" w:rsidRPr="00E27744" w:rsidRDefault="00315344" w:rsidP="007A2811">
            <w:pPr>
              <w:jc w:val="center"/>
              <w:rPr>
                <w:b/>
                <w:bCs/>
                <w:i/>
                <w:iCs/>
                <w:color w:val="0000FF"/>
                <w:sz w:val="16"/>
                <w:szCs w:val="16"/>
                <w:lang w:val="es-CR" w:eastAsia="es-CR"/>
              </w:rPr>
            </w:pPr>
            <w:r>
              <w:rPr>
                <w:b/>
                <w:bCs/>
                <w:i/>
                <w:iCs/>
                <w:color w:val="0000FF"/>
                <w:sz w:val="16"/>
                <w:szCs w:val="16"/>
                <w:lang w:val="es-CR" w:eastAsia="es-CR"/>
              </w:rPr>
              <w:t xml:space="preserve">Cap 13, </w:t>
            </w:r>
            <w:r w:rsidRPr="00E27744">
              <w:rPr>
                <w:b/>
                <w:bCs/>
                <w:i/>
                <w:iCs/>
                <w:color w:val="0000FF"/>
                <w:sz w:val="16"/>
                <w:szCs w:val="16"/>
                <w:lang w:val="es-CR" w:eastAsia="es-CR"/>
              </w:rPr>
              <w:t xml:space="preserve"> 14</w:t>
            </w:r>
            <w:r>
              <w:rPr>
                <w:b/>
                <w:bCs/>
                <w:i/>
                <w:iCs/>
                <w:color w:val="0000FF"/>
                <w:sz w:val="16"/>
                <w:szCs w:val="16"/>
                <w:lang w:val="es-CR" w:eastAsia="es-CR"/>
              </w:rPr>
              <w:t xml:space="preserve"> y 15</w:t>
            </w:r>
            <w:r w:rsidRPr="00E27744">
              <w:rPr>
                <w:b/>
                <w:bCs/>
                <w:i/>
                <w:iCs/>
                <w:color w:val="0000FF"/>
                <w:sz w:val="16"/>
                <w:szCs w:val="16"/>
                <w:lang w:val="es-CR" w:eastAsia="es-CR"/>
              </w:rPr>
              <w:t xml:space="preserve">  + </w:t>
            </w:r>
            <w:r w:rsidR="007A2811">
              <w:rPr>
                <w:b/>
                <w:bCs/>
                <w:i/>
                <w:iCs/>
                <w:color w:val="0000FF"/>
                <w:sz w:val="16"/>
                <w:szCs w:val="16"/>
                <w:lang w:val="es-CR" w:eastAsia="es-CR"/>
              </w:rPr>
              <w:t>PMBOK</w:t>
            </w:r>
            <w:r w:rsidRPr="00E27744">
              <w:rPr>
                <w:b/>
                <w:bCs/>
                <w:i/>
                <w:iCs/>
                <w:color w:val="0000FF"/>
                <w:sz w:val="16"/>
                <w:szCs w:val="16"/>
                <w:lang w:val="es-CR" w:eastAsia="es-CR"/>
              </w:rPr>
              <w:t xml:space="preserve">  y casos.</w:t>
            </w:r>
          </w:p>
        </w:tc>
      </w:tr>
      <w:tr w:rsidR="00315344" w:rsidRPr="00E27744" w:rsidTr="00315344">
        <w:trPr>
          <w:trHeight w:val="768"/>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sz w:val="16"/>
                <w:szCs w:val="16"/>
                <w:lang w:val="es-CR" w:eastAsia="es-CR"/>
              </w:rPr>
            </w:pPr>
            <w:r w:rsidRPr="00315344">
              <w:rPr>
                <w:sz w:val="16"/>
                <w:szCs w:val="16"/>
                <w:lang w:val="es-CR" w:eastAsia="es-CR"/>
              </w:rPr>
              <w:t>18</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0E00C9" w:rsidP="00E27744">
            <w:pPr>
              <w:jc w:val="center"/>
              <w:rPr>
                <w:sz w:val="16"/>
                <w:szCs w:val="16"/>
                <w:lang w:val="es-CR" w:eastAsia="es-CR"/>
              </w:rPr>
            </w:pPr>
            <w:r>
              <w:rPr>
                <w:sz w:val="16"/>
                <w:szCs w:val="16"/>
                <w:lang w:val="es-CR" w:eastAsia="es-CR"/>
              </w:rPr>
              <w:t>9</w:t>
            </w:r>
            <w:r w:rsidR="00315344">
              <w:rPr>
                <w:sz w:val="16"/>
                <w:szCs w:val="16"/>
                <w:lang w:val="es-CR" w:eastAsia="es-CR"/>
              </w:rPr>
              <w:t>-Jul-15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 xml:space="preserve">Presentación </w:t>
            </w:r>
            <w:r w:rsidR="007A2811">
              <w:rPr>
                <w:sz w:val="16"/>
                <w:szCs w:val="16"/>
                <w:lang w:val="es-CR" w:eastAsia="es-CR"/>
              </w:rPr>
              <w:t>de investigaciones grupos 1 al 7</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Presentaciones</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315344" w:rsidP="00E27744">
            <w:pPr>
              <w:jc w:val="center"/>
              <w:rPr>
                <w:b/>
                <w:bCs/>
                <w:color w:val="FF0000"/>
                <w:sz w:val="16"/>
                <w:szCs w:val="16"/>
                <w:lang w:val="es-CR" w:eastAsia="es-CR"/>
              </w:rPr>
            </w:pPr>
            <w:r w:rsidRPr="00E27744">
              <w:rPr>
                <w:b/>
                <w:bCs/>
                <w:color w:val="FF0000"/>
                <w:sz w:val="16"/>
                <w:szCs w:val="16"/>
                <w:lang w:val="es-CR" w:eastAsia="es-CR"/>
              </w:rPr>
              <w:t> </w:t>
            </w:r>
          </w:p>
        </w:tc>
      </w:tr>
      <w:tr w:rsidR="00315344" w:rsidRPr="00E27744" w:rsidTr="00315344">
        <w:trPr>
          <w:trHeight w:val="264"/>
        </w:trPr>
        <w:tc>
          <w:tcPr>
            <w:tcW w:w="851" w:type="dxa"/>
            <w:tcBorders>
              <w:top w:val="nil"/>
              <w:left w:val="single" w:sz="8" w:space="0" w:color="auto"/>
              <w:bottom w:val="single" w:sz="4" w:space="0" w:color="auto"/>
              <w:right w:val="single" w:sz="4" w:space="0" w:color="auto"/>
            </w:tcBorders>
            <w:shd w:val="clear" w:color="auto" w:fill="auto"/>
            <w:vAlign w:val="center"/>
          </w:tcPr>
          <w:p w:rsidR="00315344" w:rsidRPr="00315344" w:rsidRDefault="00315344" w:rsidP="00385CCC">
            <w:pPr>
              <w:jc w:val="center"/>
              <w:rPr>
                <w:sz w:val="16"/>
                <w:szCs w:val="16"/>
                <w:lang w:val="es-CR" w:eastAsia="es-CR"/>
              </w:rPr>
            </w:pPr>
            <w:r w:rsidRPr="00315344">
              <w:rPr>
                <w:sz w:val="16"/>
                <w:szCs w:val="16"/>
                <w:lang w:val="es-CR" w:eastAsia="es-CR"/>
              </w:rPr>
              <w:t>19</w:t>
            </w:r>
          </w:p>
        </w:tc>
        <w:tc>
          <w:tcPr>
            <w:tcW w:w="1134" w:type="dxa"/>
            <w:tcBorders>
              <w:top w:val="nil"/>
              <w:left w:val="nil"/>
              <w:bottom w:val="single" w:sz="4" w:space="0" w:color="auto"/>
              <w:right w:val="single" w:sz="4" w:space="0" w:color="auto"/>
            </w:tcBorders>
            <w:shd w:val="clear" w:color="auto" w:fill="auto"/>
            <w:vAlign w:val="center"/>
            <w:hideMark/>
          </w:tcPr>
          <w:p w:rsidR="00315344" w:rsidRPr="00E27744" w:rsidRDefault="000E00C9" w:rsidP="00E27744">
            <w:pPr>
              <w:jc w:val="center"/>
              <w:rPr>
                <w:sz w:val="16"/>
                <w:szCs w:val="16"/>
                <w:lang w:val="es-CR" w:eastAsia="es-CR"/>
              </w:rPr>
            </w:pPr>
            <w:r>
              <w:rPr>
                <w:sz w:val="16"/>
                <w:szCs w:val="16"/>
                <w:lang w:val="es-CR" w:eastAsia="es-CR"/>
              </w:rPr>
              <w:t>16</w:t>
            </w:r>
            <w:r w:rsidR="00315344">
              <w:rPr>
                <w:sz w:val="16"/>
                <w:szCs w:val="16"/>
                <w:lang w:val="es-CR" w:eastAsia="es-CR"/>
              </w:rPr>
              <w:t>-Jul-15</w:t>
            </w:r>
          </w:p>
        </w:tc>
        <w:tc>
          <w:tcPr>
            <w:tcW w:w="3261"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 xml:space="preserve">Revisión y entrega de notas </w:t>
            </w:r>
          </w:p>
        </w:tc>
        <w:tc>
          <w:tcPr>
            <w:tcW w:w="4252" w:type="dxa"/>
            <w:tcBorders>
              <w:top w:val="nil"/>
              <w:left w:val="nil"/>
              <w:bottom w:val="single" w:sz="4" w:space="0" w:color="auto"/>
              <w:right w:val="single" w:sz="4" w:space="0" w:color="auto"/>
            </w:tcBorders>
            <w:shd w:val="clear" w:color="auto" w:fill="auto"/>
            <w:vAlign w:val="center"/>
            <w:hideMark/>
          </w:tcPr>
          <w:p w:rsidR="00315344" w:rsidRPr="00E27744" w:rsidRDefault="00315344" w:rsidP="00E27744">
            <w:pPr>
              <w:rPr>
                <w:sz w:val="16"/>
                <w:szCs w:val="16"/>
                <w:lang w:val="es-CR" w:eastAsia="es-CR"/>
              </w:rPr>
            </w:pPr>
            <w:r w:rsidRPr="00E27744">
              <w:rPr>
                <w:sz w:val="16"/>
                <w:szCs w:val="16"/>
                <w:lang w:val="es-CR" w:eastAsia="es-CR"/>
              </w:rPr>
              <w:t xml:space="preserve">Revisión y entrega de notas </w:t>
            </w:r>
          </w:p>
        </w:tc>
        <w:tc>
          <w:tcPr>
            <w:tcW w:w="1559" w:type="dxa"/>
            <w:tcBorders>
              <w:top w:val="nil"/>
              <w:left w:val="nil"/>
              <w:bottom w:val="single" w:sz="4" w:space="0" w:color="auto"/>
              <w:right w:val="single" w:sz="8" w:space="0" w:color="auto"/>
            </w:tcBorders>
            <w:shd w:val="clear" w:color="auto" w:fill="auto"/>
            <w:vAlign w:val="center"/>
            <w:hideMark/>
          </w:tcPr>
          <w:p w:rsidR="00315344" w:rsidRPr="00E27744" w:rsidRDefault="00315344" w:rsidP="00E27744">
            <w:pPr>
              <w:jc w:val="center"/>
              <w:rPr>
                <w:b/>
                <w:bCs/>
                <w:color w:val="FF0000"/>
                <w:sz w:val="16"/>
                <w:szCs w:val="16"/>
                <w:lang w:val="es-CR" w:eastAsia="es-CR"/>
              </w:rPr>
            </w:pPr>
            <w:r w:rsidRPr="00E27744">
              <w:rPr>
                <w:b/>
                <w:bCs/>
                <w:color w:val="FF0000"/>
                <w:sz w:val="16"/>
                <w:szCs w:val="16"/>
                <w:lang w:val="es-CR" w:eastAsia="es-CR"/>
              </w:rPr>
              <w:t> </w:t>
            </w:r>
          </w:p>
        </w:tc>
      </w:tr>
      <w:tr w:rsidR="00315344" w:rsidRPr="00E27744" w:rsidTr="00315344">
        <w:trPr>
          <w:trHeight w:val="624"/>
        </w:trPr>
        <w:tc>
          <w:tcPr>
            <w:tcW w:w="851" w:type="dxa"/>
            <w:tcBorders>
              <w:top w:val="nil"/>
              <w:left w:val="single" w:sz="8" w:space="0" w:color="auto"/>
              <w:bottom w:val="single" w:sz="8" w:space="0" w:color="auto"/>
              <w:right w:val="single" w:sz="4" w:space="0" w:color="auto"/>
            </w:tcBorders>
            <w:shd w:val="clear" w:color="auto" w:fill="auto"/>
            <w:vAlign w:val="center"/>
          </w:tcPr>
          <w:p w:rsidR="00315344" w:rsidRPr="00315344" w:rsidRDefault="00315344" w:rsidP="00E27744">
            <w:pPr>
              <w:jc w:val="center"/>
              <w:rPr>
                <w:sz w:val="16"/>
                <w:szCs w:val="16"/>
                <w:lang w:val="es-CR" w:eastAsia="es-CR"/>
              </w:rPr>
            </w:pPr>
            <w:r w:rsidRPr="00315344">
              <w:rPr>
                <w:sz w:val="16"/>
                <w:szCs w:val="16"/>
                <w:lang w:val="es-CR" w:eastAsia="es-CR"/>
              </w:rPr>
              <w:t>20</w:t>
            </w:r>
          </w:p>
        </w:tc>
        <w:tc>
          <w:tcPr>
            <w:tcW w:w="1134" w:type="dxa"/>
            <w:tcBorders>
              <w:top w:val="nil"/>
              <w:left w:val="nil"/>
              <w:bottom w:val="single" w:sz="8" w:space="0" w:color="auto"/>
              <w:right w:val="single" w:sz="4" w:space="0" w:color="auto"/>
            </w:tcBorders>
            <w:shd w:val="clear" w:color="auto" w:fill="auto"/>
            <w:vAlign w:val="center"/>
            <w:hideMark/>
          </w:tcPr>
          <w:p w:rsidR="00315344" w:rsidRPr="00E27744" w:rsidRDefault="000E00C9" w:rsidP="00E27744">
            <w:pPr>
              <w:jc w:val="center"/>
              <w:rPr>
                <w:sz w:val="16"/>
                <w:szCs w:val="16"/>
                <w:lang w:val="es-CR" w:eastAsia="es-CR"/>
              </w:rPr>
            </w:pPr>
            <w:r>
              <w:rPr>
                <w:sz w:val="16"/>
                <w:szCs w:val="16"/>
                <w:lang w:val="es-CR" w:eastAsia="es-CR"/>
              </w:rPr>
              <w:t>25</w:t>
            </w:r>
            <w:r w:rsidR="00315344">
              <w:rPr>
                <w:sz w:val="16"/>
                <w:szCs w:val="16"/>
                <w:lang w:val="es-CR" w:eastAsia="es-CR"/>
              </w:rPr>
              <w:t>-Jul-15</w:t>
            </w:r>
          </w:p>
        </w:tc>
        <w:tc>
          <w:tcPr>
            <w:tcW w:w="3261" w:type="dxa"/>
            <w:tcBorders>
              <w:top w:val="nil"/>
              <w:left w:val="nil"/>
              <w:bottom w:val="single" w:sz="8" w:space="0" w:color="auto"/>
              <w:right w:val="single" w:sz="4" w:space="0" w:color="auto"/>
            </w:tcBorders>
            <w:shd w:val="clear" w:color="auto" w:fill="auto"/>
            <w:vAlign w:val="center"/>
            <w:hideMark/>
          </w:tcPr>
          <w:p w:rsidR="00315344" w:rsidRPr="00E27744" w:rsidRDefault="00315344" w:rsidP="00E27744">
            <w:pPr>
              <w:rPr>
                <w:b/>
                <w:bCs/>
                <w:i/>
                <w:iCs/>
                <w:color w:val="0000FF"/>
                <w:sz w:val="16"/>
                <w:szCs w:val="16"/>
                <w:lang w:val="es-CR" w:eastAsia="es-CR"/>
              </w:rPr>
            </w:pPr>
            <w:r w:rsidRPr="00E27744">
              <w:rPr>
                <w:b/>
                <w:bCs/>
                <w:i/>
                <w:iCs/>
                <w:color w:val="0000FF"/>
                <w:sz w:val="16"/>
                <w:szCs w:val="16"/>
                <w:lang w:val="es-CR" w:eastAsia="es-CR"/>
              </w:rPr>
              <w:t>Examen extraordinario</w:t>
            </w:r>
          </w:p>
        </w:tc>
        <w:tc>
          <w:tcPr>
            <w:tcW w:w="4252" w:type="dxa"/>
            <w:tcBorders>
              <w:top w:val="nil"/>
              <w:left w:val="nil"/>
              <w:bottom w:val="single" w:sz="8" w:space="0" w:color="auto"/>
              <w:right w:val="single" w:sz="4" w:space="0" w:color="auto"/>
            </w:tcBorders>
            <w:shd w:val="clear" w:color="auto" w:fill="auto"/>
            <w:vAlign w:val="center"/>
            <w:hideMark/>
          </w:tcPr>
          <w:p w:rsidR="00315344" w:rsidRPr="00E27744" w:rsidRDefault="00315344" w:rsidP="00E27744">
            <w:pPr>
              <w:jc w:val="center"/>
              <w:rPr>
                <w:sz w:val="16"/>
                <w:szCs w:val="16"/>
                <w:lang w:val="es-CR" w:eastAsia="es-CR"/>
              </w:rPr>
            </w:pPr>
            <w:r w:rsidRPr="00E27744">
              <w:rPr>
                <w:sz w:val="16"/>
                <w:szCs w:val="16"/>
                <w:lang w:val="es-CR" w:eastAsia="es-CR"/>
              </w:rPr>
              <w:t> </w:t>
            </w:r>
          </w:p>
        </w:tc>
        <w:tc>
          <w:tcPr>
            <w:tcW w:w="1559" w:type="dxa"/>
            <w:tcBorders>
              <w:top w:val="nil"/>
              <w:left w:val="nil"/>
              <w:bottom w:val="single" w:sz="8" w:space="0" w:color="auto"/>
              <w:right w:val="single" w:sz="8" w:space="0" w:color="auto"/>
            </w:tcBorders>
            <w:shd w:val="clear" w:color="auto" w:fill="auto"/>
            <w:vAlign w:val="center"/>
            <w:hideMark/>
          </w:tcPr>
          <w:p w:rsidR="00315344" w:rsidRPr="00E27744" w:rsidRDefault="00315344" w:rsidP="00E27744">
            <w:pPr>
              <w:jc w:val="center"/>
              <w:rPr>
                <w:b/>
                <w:bCs/>
                <w:color w:val="FF0000"/>
                <w:sz w:val="16"/>
                <w:szCs w:val="16"/>
                <w:lang w:val="es-CR" w:eastAsia="es-CR"/>
              </w:rPr>
            </w:pPr>
            <w:r w:rsidRPr="00E27744">
              <w:rPr>
                <w:b/>
                <w:bCs/>
                <w:color w:val="FF0000"/>
                <w:sz w:val="16"/>
                <w:szCs w:val="16"/>
                <w:lang w:val="es-CR" w:eastAsia="es-CR"/>
              </w:rPr>
              <w:t> </w:t>
            </w:r>
          </w:p>
        </w:tc>
      </w:tr>
    </w:tbl>
    <w:p w:rsidR="004A337A" w:rsidRPr="004A337A" w:rsidRDefault="004A337A" w:rsidP="0021531C">
      <w:pPr>
        <w:pStyle w:val="Encabezado"/>
        <w:ind w:left="-851"/>
        <w:rPr>
          <w:rFonts w:ascii="Times New Roman" w:eastAsia="Times New Roman" w:hAnsi="Times New Roman" w:cs="Times New Roman"/>
          <w:sz w:val="22"/>
          <w:lang w:val="es-CR" w:eastAsia="es-ES"/>
        </w:rPr>
      </w:pPr>
    </w:p>
    <w:p w:rsidR="004A337A" w:rsidRDefault="004A337A" w:rsidP="00A27196">
      <w:pPr>
        <w:pStyle w:val="Encabezado"/>
        <w:rPr>
          <w:rFonts w:ascii="Times New Roman" w:eastAsia="Times New Roman" w:hAnsi="Times New Roman" w:cs="Times New Roman"/>
          <w:sz w:val="22"/>
          <w:lang w:val="es-ES" w:eastAsia="es-ES"/>
        </w:rPr>
      </w:pPr>
    </w:p>
    <w:p w:rsidR="00400722" w:rsidRDefault="00400722" w:rsidP="00A27196">
      <w:pPr>
        <w:pStyle w:val="Encabezado"/>
        <w:rPr>
          <w:rFonts w:ascii="Times New Roman" w:eastAsia="Times New Roman" w:hAnsi="Times New Roman" w:cs="Times New Roman"/>
          <w:sz w:val="22"/>
          <w:lang w:val="es-ES" w:eastAsia="es-ES"/>
        </w:rPr>
      </w:pPr>
    </w:p>
    <w:p w:rsidR="00400722" w:rsidRPr="004A337A" w:rsidRDefault="00400722" w:rsidP="00A27196">
      <w:pPr>
        <w:pStyle w:val="Encabezado"/>
        <w:rPr>
          <w:rFonts w:ascii="Times New Roman" w:eastAsia="Times New Roman" w:hAnsi="Times New Roman" w:cs="Times New Roman"/>
          <w:sz w:val="22"/>
          <w:lang w:val="es-ES" w:eastAsia="es-ES"/>
        </w:rPr>
      </w:pPr>
    </w:p>
    <w:p w:rsidR="0021531C" w:rsidRPr="0021531C" w:rsidRDefault="0021531C" w:rsidP="0021531C">
      <w:pPr>
        <w:jc w:val="both"/>
        <w:rPr>
          <w:rFonts w:ascii="Arial" w:hAnsi="Arial" w:cs="Arial"/>
          <w:b/>
          <w:bCs/>
          <w:sz w:val="22"/>
        </w:rPr>
      </w:pPr>
      <w:r w:rsidRPr="0021531C">
        <w:rPr>
          <w:rFonts w:ascii="Arial" w:hAnsi="Arial" w:cs="Arial"/>
          <w:b/>
          <w:bCs/>
          <w:sz w:val="22"/>
        </w:rPr>
        <w:t>TEMAS DE INVESTIGACIÓN PARA LOS GRUPOS</w:t>
      </w:r>
    </w:p>
    <w:p w:rsidR="0021531C" w:rsidRDefault="0021531C" w:rsidP="0021531C"/>
    <w:p w:rsidR="0021531C" w:rsidRDefault="0021531C" w:rsidP="0021531C"/>
    <w:p w:rsidR="00442087" w:rsidRDefault="00442087" w:rsidP="0021531C"/>
    <w:p w:rsidR="00442087" w:rsidRDefault="00442087" w:rsidP="0021531C"/>
    <w:tbl>
      <w:tblPr>
        <w:tblStyle w:val="Tablaconcuadrcula"/>
        <w:tblW w:w="0" w:type="auto"/>
        <w:tblLook w:val="04A0"/>
      </w:tblPr>
      <w:tblGrid>
        <w:gridCol w:w="1668"/>
        <w:gridCol w:w="4819"/>
        <w:gridCol w:w="2493"/>
        <w:gridCol w:w="76"/>
      </w:tblGrid>
      <w:tr w:rsidR="0021531C" w:rsidRPr="006D1861" w:rsidTr="00D3769B">
        <w:trPr>
          <w:gridAfter w:val="1"/>
          <w:wAfter w:w="76" w:type="dxa"/>
        </w:trPr>
        <w:tc>
          <w:tcPr>
            <w:tcW w:w="1668" w:type="dxa"/>
            <w:shd w:val="clear" w:color="auto" w:fill="A6A6A6" w:themeFill="background1" w:themeFillShade="A6"/>
            <w:vAlign w:val="center"/>
          </w:tcPr>
          <w:p w:rsidR="0021531C" w:rsidRPr="006D1861" w:rsidRDefault="0021531C" w:rsidP="00D3769B">
            <w:pPr>
              <w:jc w:val="center"/>
              <w:rPr>
                <w:b/>
                <w:color w:val="002060"/>
              </w:rPr>
            </w:pPr>
            <w:r w:rsidRPr="006D1861">
              <w:rPr>
                <w:b/>
                <w:color w:val="002060"/>
              </w:rPr>
              <w:t>Temas de Investigación</w:t>
            </w:r>
          </w:p>
        </w:tc>
        <w:tc>
          <w:tcPr>
            <w:tcW w:w="4819" w:type="dxa"/>
            <w:shd w:val="clear" w:color="auto" w:fill="A6A6A6" w:themeFill="background1" w:themeFillShade="A6"/>
            <w:vAlign w:val="center"/>
          </w:tcPr>
          <w:p w:rsidR="0021531C" w:rsidRPr="006D1861" w:rsidRDefault="0021531C" w:rsidP="00D3769B">
            <w:pPr>
              <w:jc w:val="center"/>
              <w:rPr>
                <w:b/>
                <w:color w:val="002060"/>
              </w:rPr>
            </w:pPr>
            <w:r w:rsidRPr="006D1861">
              <w:rPr>
                <w:b/>
                <w:color w:val="002060"/>
              </w:rPr>
              <w:t>Investigaciones para el final del curso</w:t>
            </w:r>
          </w:p>
        </w:tc>
        <w:tc>
          <w:tcPr>
            <w:tcW w:w="2493" w:type="dxa"/>
            <w:shd w:val="clear" w:color="auto" w:fill="A6A6A6" w:themeFill="background1" w:themeFillShade="A6"/>
            <w:vAlign w:val="center"/>
          </w:tcPr>
          <w:p w:rsidR="0021531C" w:rsidRPr="006D1861" w:rsidRDefault="0021531C" w:rsidP="00D3769B">
            <w:pPr>
              <w:jc w:val="center"/>
              <w:rPr>
                <w:b/>
                <w:color w:val="002060"/>
              </w:rPr>
            </w:pPr>
            <w:r w:rsidRPr="006D1861">
              <w:rPr>
                <w:b/>
                <w:color w:val="002060"/>
              </w:rPr>
              <w:t>Fecha de exposición</w:t>
            </w:r>
          </w:p>
        </w:tc>
      </w:tr>
      <w:tr w:rsidR="002C2739" w:rsidTr="00415D6B">
        <w:tc>
          <w:tcPr>
            <w:tcW w:w="1668" w:type="dxa"/>
            <w:vAlign w:val="center"/>
          </w:tcPr>
          <w:p w:rsidR="002C2739" w:rsidRPr="00A5017F" w:rsidRDefault="002C2739" w:rsidP="00415D6B">
            <w:pPr>
              <w:jc w:val="center"/>
              <w:rPr>
                <w:b/>
              </w:rPr>
            </w:pPr>
            <w:r w:rsidRPr="00A5017F">
              <w:rPr>
                <w:b/>
              </w:rPr>
              <w:t>1</w:t>
            </w:r>
          </w:p>
        </w:tc>
        <w:tc>
          <w:tcPr>
            <w:tcW w:w="4819" w:type="dxa"/>
          </w:tcPr>
          <w:p w:rsidR="002C2739" w:rsidRDefault="002C2739" w:rsidP="00841862">
            <w:r>
              <w:t>Cuadro de Mando Integral</w:t>
            </w:r>
          </w:p>
        </w:tc>
        <w:tc>
          <w:tcPr>
            <w:tcW w:w="2569" w:type="dxa"/>
            <w:gridSpan w:val="2"/>
            <w:vMerge w:val="restart"/>
            <w:vAlign w:val="center"/>
          </w:tcPr>
          <w:p w:rsidR="002C2739" w:rsidRDefault="00E95BD9" w:rsidP="00664548">
            <w:pPr>
              <w:jc w:val="center"/>
            </w:pPr>
            <w:r>
              <w:t>9</w:t>
            </w:r>
            <w:r w:rsidR="008E4A67">
              <w:t xml:space="preserve"> de Julio, 2015</w:t>
            </w:r>
          </w:p>
        </w:tc>
      </w:tr>
      <w:tr w:rsidR="002C2739" w:rsidTr="00415D6B">
        <w:tc>
          <w:tcPr>
            <w:tcW w:w="1668" w:type="dxa"/>
            <w:vAlign w:val="center"/>
          </w:tcPr>
          <w:p w:rsidR="002C2739" w:rsidRPr="00A5017F" w:rsidRDefault="002C2739" w:rsidP="00415D6B">
            <w:pPr>
              <w:jc w:val="center"/>
              <w:rPr>
                <w:b/>
              </w:rPr>
            </w:pPr>
            <w:r w:rsidRPr="00A5017F">
              <w:rPr>
                <w:b/>
              </w:rPr>
              <w:t>2</w:t>
            </w:r>
          </w:p>
        </w:tc>
        <w:tc>
          <w:tcPr>
            <w:tcW w:w="4819" w:type="dxa"/>
          </w:tcPr>
          <w:p w:rsidR="002C2739" w:rsidRDefault="002C2739" w:rsidP="00664548">
            <w:r>
              <w:t>Mejores prácticas: CMMI</w:t>
            </w:r>
          </w:p>
        </w:tc>
        <w:tc>
          <w:tcPr>
            <w:tcW w:w="2569" w:type="dxa"/>
            <w:gridSpan w:val="2"/>
            <w:vMerge/>
          </w:tcPr>
          <w:p w:rsidR="002C2739" w:rsidRDefault="002C2739" w:rsidP="00841862"/>
        </w:tc>
      </w:tr>
      <w:tr w:rsidR="002C2739" w:rsidTr="00415D6B">
        <w:tc>
          <w:tcPr>
            <w:tcW w:w="1668" w:type="dxa"/>
            <w:vAlign w:val="center"/>
          </w:tcPr>
          <w:p w:rsidR="002C2739" w:rsidRPr="00A5017F" w:rsidRDefault="002C2739" w:rsidP="00415D6B">
            <w:pPr>
              <w:jc w:val="center"/>
              <w:rPr>
                <w:b/>
              </w:rPr>
            </w:pPr>
            <w:r w:rsidRPr="00A5017F">
              <w:rPr>
                <w:b/>
              </w:rPr>
              <w:t>3</w:t>
            </w:r>
          </w:p>
        </w:tc>
        <w:tc>
          <w:tcPr>
            <w:tcW w:w="4819" w:type="dxa"/>
          </w:tcPr>
          <w:p w:rsidR="002C2739" w:rsidRDefault="002C2739" w:rsidP="00841862">
            <w:r>
              <w:t>Mejores prácticas: PMBOK</w:t>
            </w:r>
          </w:p>
        </w:tc>
        <w:tc>
          <w:tcPr>
            <w:tcW w:w="2569" w:type="dxa"/>
            <w:gridSpan w:val="2"/>
            <w:vMerge/>
          </w:tcPr>
          <w:p w:rsidR="002C2739" w:rsidRDefault="002C2739" w:rsidP="00841862"/>
        </w:tc>
      </w:tr>
      <w:tr w:rsidR="002C2739" w:rsidTr="00415D6B">
        <w:tc>
          <w:tcPr>
            <w:tcW w:w="1668" w:type="dxa"/>
            <w:vAlign w:val="center"/>
          </w:tcPr>
          <w:p w:rsidR="002C2739" w:rsidRPr="00A5017F" w:rsidRDefault="002C2739" w:rsidP="00415D6B">
            <w:pPr>
              <w:jc w:val="center"/>
              <w:rPr>
                <w:b/>
              </w:rPr>
            </w:pPr>
            <w:r w:rsidRPr="00A5017F">
              <w:rPr>
                <w:b/>
              </w:rPr>
              <w:t>4</w:t>
            </w:r>
          </w:p>
        </w:tc>
        <w:tc>
          <w:tcPr>
            <w:tcW w:w="4819" w:type="dxa"/>
          </w:tcPr>
          <w:p w:rsidR="002C2739" w:rsidRDefault="002C2739" w:rsidP="00664548">
            <w:r>
              <w:t>Sistemas Business Process Model</w:t>
            </w:r>
          </w:p>
        </w:tc>
        <w:tc>
          <w:tcPr>
            <w:tcW w:w="2569" w:type="dxa"/>
            <w:gridSpan w:val="2"/>
            <w:vMerge/>
          </w:tcPr>
          <w:p w:rsidR="002C2739" w:rsidRDefault="002C2739" w:rsidP="00841862"/>
        </w:tc>
      </w:tr>
      <w:tr w:rsidR="002C2739" w:rsidTr="00415D6B">
        <w:tc>
          <w:tcPr>
            <w:tcW w:w="1668" w:type="dxa"/>
            <w:vAlign w:val="center"/>
          </w:tcPr>
          <w:p w:rsidR="002C2739" w:rsidRPr="00A5017F" w:rsidRDefault="002C2739" w:rsidP="00415D6B">
            <w:pPr>
              <w:jc w:val="center"/>
              <w:rPr>
                <w:b/>
              </w:rPr>
            </w:pPr>
            <w:r w:rsidRPr="00A5017F">
              <w:rPr>
                <w:b/>
              </w:rPr>
              <w:t>5</w:t>
            </w:r>
          </w:p>
        </w:tc>
        <w:tc>
          <w:tcPr>
            <w:tcW w:w="4819" w:type="dxa"/>
          </w:tcPr>
          <w:p w:rsidR="002C2739" w:rsidRDefault="002C2739" w:rsidP="00841862">
            <w:r>
              <w:t>Mejores prácticas: COBIT</w:t>
            </w:r>
          </w:p>
        </w:tc>
        <w:tc>
          <w:tcPr>
            <w:tcW w:w="2569" w:type="dxa"/>
            <w:gridSpan w:val="2"/>
            <w:vMerge/>
          </w:tcPr>
          <w:p w:rsidR="002C2739" w:rsidRDefault="002C2739" w:rsidP="00841862"/>
        </w:tc>
      </w:tr>
      <w:tr w:rsidR="002C2739" w:rsidTr="00415D6B">
        <w:tc>
          <w:tcPr>
            <w:tcW w:w="1668" w:type="dxa"/>
            <w:vAlign w:val="center"/>
          </w:tcPr>
          <w:p w:rsidR="002C2739" w:rsidRPr="00A5017F" w:rsidRDefault="002C2739" w:rsidP="00415D6B">
            <w:pPr>
              <w:jc w:val="center"/>
              <w:rPr>
                <w:b/>
              </w:rPr>
            </w:pPr>
            <w:r w:rsidRPr="00A5017F">
              <w:rPr>
                <w:b/>
              </w:rPr>
              <w:t>6</w:t>
            </w:r>
          </w:p>
        </w:tc>
        <w:tc>
          <w:tcPr>
            <w:tcW w:w="4819" w:type="dxa"/>
          </w:tcPr>
          <w:p w:rsidR="002C2739" w:rsidRDefault="002C2739" w:rsidP="00841862">
            <w:r>
              <w:t>Minería de Datos y BigData</w:t>
            </w:r>
          </w:p>
        </w:tc>
        <w:tc>
          <w:tcPr>
            <w:tcW w:w="2569" w:type="dxa"/>
            <w:gridSpan w:val="2"/>
            <w:vMerge/>
          </w:tcPr>
          <w:p w:rsidR="002C2739" w:rsidRDefault="002C2739" w:rsidP="00841862"/>
        </w:tc>
      </w:tr>
      <w:tr w:rsidR="002C2739" w:rsidTr="00415D6B">
        <w:tc>
          <w:tcPr>
            <w:tcW w:w="1668" w:type="dxa"/>
            <w:vAlign w:val="center"/>
          </w:tcPr>
          <w:p w:rsidR="002C2739" w:rsidRPr="00A5017F" w:rsidRDefault="002C2739" w:rsidP="00415D6B">
            <w:pPr>
              <w:jc w:val="center"/>
              <w:rPr>
                <w:b/>
              </w:rPr>
            </w:pPr>
            <w:r w:rsidRPr="00A5017F">
              <w:rPr>
                <w:b/>
              </w:rPr>
              <w:t>7</w:t>
            </w:r>
          </w:p>
        </w:tc>
        <w:tc>
          <w:tcPr>
            <w:tcW w:w="4819" w:type="dxa"/>
          </w:tcPr>
          <w:p w:rsidR="002C2739" w:rsidRDefault="002C2739" w:rsidP="00841862">
            <w:r>
              <w:t>Cloud Computing</w:t>
            </w:r>
          </w:p>
        </w:tc>
        <w:tc>
          <w:tcPr>
            <w:tcW w:w="2569" w:type="dxa"/>
            <w:gridSpan w:val="2"/>
            <w:vMerge/>
          </w:tcPr>
          <w:p w:rsidR="002C2739" w:rsidRDefault="002C2739" w:rsidP="00841862"/>
        </w:tc>
      </w:tr>
      <w:tr w:rsidR="002C2739" w:rsidTr="00415D6B">
        <w:tc>
          <w:tcPr>
            <w:tcW w:w="1668" w:type="dxa"/>
            <w:vAlign w:val="center"/>
          </w:tcPr>
          <w:p w:rsidR="002C2739" w:rsidRPr="00A5017F" w:rsidRDefault="002C2739" w:rsidP="00415D6B">
            <w:pPr>
              <w:jc w:val="center"/>
              <w:rPr>
                <w:b/>
              </w:rPr>
            </w:pPr>
            <w:r w:rsidRPr="00A5017F">
              <w:rPr>
                <w:b/>
              </w:rPr>
              <w:t>8</w:t>
            </w:r>
          </w:p>
        </w:tc>
        <w:tc>
          <w:tcPr>
            <w:tcW w:w="4819" w:type="dxa"/>
          </w:tcPr>
          <w:p w:rsidR="002C2739" w:rsidRDefault="002C2739" w:rsidP="00841862">
            <w:r>
              <w:t>Redes Sociales como herramienta para potenciar los negocios</w:t>
            </w:r>
          </w:p>
        </w:tc>
        <w:tc>
          <w:tcPr>
            <w:tcW w:w="2569" w:type="dxa"/>
            <w:gridSpan w:val="2"/>
            <w:vMerge/>
          </w:tcPr>
          <w:p w:rsidR="002C2739" w:rsidRDefault="002C2739" w:rsidP="00841862"/>
        </w:tc>
      </w:tr>
      <w:tr w:rsidR="002C2739" w:rsidTr="00415D6B">
        <w:tc>
          <w:tcPr>
            <w:tcW w:w="1668" w:type="dxa"/>
            <w:vAlign w:val="center"/>
          </w:tcPr>
          <w:p w:rsidR="002C2739" w:rsidRPr="00A5017F" w:rsidRDefault="002C2739" w:rsidP="00415D6B">
            <w:pPr>
              <w:jc w:val="center"/>
              <w:rPr>
                <w:b/>
              </w:rPr>
            </w:pPr>
            <w:r>
              <w:rPr>
                <w:b/>
              </w:rPr>
              <w:t>9</w:t>
            </w:r>
          </w:p>
        </w:tc>
        <w:tc>
          <w:tcPr>
            <w:tcW w:w="4819" w:type="dxa"/>
          </w:tcPr>
          <w:p w:rsidR="002C2739" w:rsidRDefault="002C2739" w:rsidP="00F91009">
            <w:r>
              <w:t>Realidad aumentada como herramienta para mejorar  la experiencia del cliente</w:t>
            </w:r>
          </w:p>
        </w:tc>
        <w:tc>
          <w:tcPr>
            <w:tcW w:w="2569" w:type="dxa"/>
            <w:gridSpan w:val="2"/>
            <w:vMerge/>
          </w:tcPr>
          <w:p w:rsidR="002C2739" w:rsidRDefault="002C2739" w:rsidP="00841862"/>
        </w:tc>
      </w:tr>
      <w:tr w:rsidR="002C2739" w:rsidTr="00415D6B">
        <w:tc>
          <w:tcPr>
            <w:tcW w:w="1668" w:type="dxa"/>
            <w:vAlign w:val="center"/>
          </w:tcPr>
          <w:p w:rsidR="002C2739" w:rsidRDefault="002C2739" w:rsidP="00415D6B">
            <w:pPr>
              <w:jc w:val="center"/>
              <w:rPr>
                <w:b/>
              </w:rPr>
            </w:pPr>
            <w:r>
              <w:rPr>
                <w:b/>
              </w:rPr>
              <w:t>10</w:t>
            </w:r>
          </w:p>
        </w:tc>
        <w:tc>
          <w:tcPr>
            <w:tcW w:w="4819" w:type="dxa"/>
          </w:tcPr>
          <w:p w:rsidR="002C2739" w:rsidRDefault="002C2739" w:rsidP="00F91009">
            <w:r>
              <w:t>Tecnologías móviles como medio para potenciar los negocios</w:t>
            </w:r>
          </w:p>
        </w:tc>
        <w:tc>
          <w:tcPr>
            <w:tcW w:w="2569" w:type="dxa"/>
            <w:gridSpan w:val="2"/>
            <w:vMerge/>
          </w:tcPr>
          <w:p w:rsidR="002C2739" w:rsidRDefault="002C2739" w:rsidP="00841862"/>
        </w:tc>
      </w:tr>
      <w:tr w:rsidR="002C2739" w:rsidTr="00415D6B">
        <w:tc>
          <w:tcPr>
            <w:tcW w:w="1668" w:type="dxa"/>
            <w:vAlign w:val="center"/>
          </w:tcPr>
          <w:p w:rsidR="002C2739" w:rsidRDefault="002C2739" w:rsidP="00415D6B">
            <w:pPr>
              <w:jc w:val="center"/>
              <w:rPr>
                <w:b/>
              </w:rPr>
            </w:pPr>
            <w:r>
              <w:rPr>
                <w:b/>
              </w:rPr>
              <w:t>11</w:t>
            </w:r>
          </w:p>
        </w:tc>
        <w:tc>
          <w:tcPr>
            <w:tcW w:w="4819" w:type="dxa"/>
          </w:tcPr>
          <w:p w:rsidR="002C2739" w:rsidRDefault="002C2739" w:rsidP="00F91009">
            <w:r>
              <w:t>Nuevas tendencias en la administración del ciclo de vida del desarrollo de software</w:t>
            </w:r>
          </w:p>
        </w:tc>
        <w:tc>
          <w:tcPr>
            <w:tcW w:w="2569" w:type="dxa"/>
            <w:gridSpan w:val="2"/>
            <w:vMerge/>
          </w:tcPr>
          <w:p w:rsidR="002C2739" w:rsidRDefault="002C2739" w:rsidP="00841862"/>
        </w:tc>
      </w:tr>
      <w:tr w:rsidR="002C2739" w:rsidTr="00415D6B">
        <w:tc>
          <w:tcPr>
            <w:tcW w:w="1668" w:type="dxa"/>
            <w:vAlign w:val="center"/>
          </w:tcPr>
          <w:p w:rsidR="002C2739" w:rsidRDefault="00C34CE9" w:rsidP="00415D6B">
            <w:pPr>
              <w:jc w:val="center"/>
              <w:rPr>
                <w:b/>
              </w:rPr>
            </w:pPr>
            <w:r>
              <w:rPr>
                <w:b/>
              </w:rPr>
              <w:t>12</w:t>
            </w:r>
          </w:p>
        </w:tc>
        <w:tc>
          <w:tcPr>
            <w:tcW w:w="4819" w:type="dxa"/>
          </w:tcPr>
          <w:p w:rsidR="002C2739" w:rsidRDefault="002C2739" w:rsidP="00524C3B">
            <w:r>
              <w:t>Temas propuestos por los estudiantes</w:t>
            </w:r>
          </w:p>
        </w:tc>
        <w:tc>
          <w:tcPr>
            <w:tcW w:w="2569" w:type="dxa"/>
            <w:gridSpan w:val="2"/>
            <w:vMerge/>
          </w:tcPr>
          <w:p w:rsidR="002C2739" w:rsidRDefault="002C2739" w:rsidP="00841862"/>
        </w:tc>
      </w:tr>
    </w:tbl>
    <w:p w:rsidR="0021531C" w:rsidRDefault="0021531C" w:rsidP="0021531C"/>
    <w:p w:rsidR="00612ABD" w:rsidRDefault="00612ABD" w:rsidP="00A27196">
      <w:pPr>
        <w:pStyle w:val="Sangradetextonormal"/>
        <w:tabs>
          <w:tab w:val="left" w:pos="120"/>
        </w:tabs>
        <w:spacing w:after="120"/>
        <w:ind w:left="0"/>
        <w:rPr>
          <w:rFonts w:ascii="Times New Roman" w:hAnsi="Times New Roman"/>
        </w:rPr>
      </w:pPr>
    </w:p>
    <w:p w:rsidR="004E398C" w:rsidRDefault="004E398C" w:rsidP="00A27196">
      <w:pPr>
        <w:pStyle w:val="Sangradetextonormal"/>
        <w:tabs>
          <w:tab w:val="left" w:pos="120"/>
        </w:tabs>
        <w:spacing w:after="120"/>
        <w:ind w:left="0"/>
        <w:rPr>
          <w:rFonts w:ascii="Times New Roman" w:hAnsi="Times New Roman"/>
        </w:rPr>
      </w:pPr>
    </w:p>
    <w:p w:rsidR="0021531C" w:rsidRPr="0021531C" w:rsidRDefault="0021531C" w:rsidP="0021531C">
      <w:pPr>
        <w:jc w:val="both"/>
        <w:rPr>
          <w:rFonts w:ascii="Arial" w:hAnsi="Arial" w:cs="Arial"/>
          <w:b/>
          <w:bCs/>
          <w:sz w:val="22"/>
        </w:rPr>
      </w:pPr>
      <w:r w:rsidRPr="0021531C">
        <w:rPr>
          <w:rFonts w:ascii="Arial" w:hAnsi="Arial" w:cs="Arial"/>
          <w:b/>
          <w:bCs/>
          <w:sz w:val="22"/>
        </w:rPr>
        <w:t>INVESTIGACIONES:</w:t>
      </w:r>
    </w:p>
    <w:p w:rsidR="0021531C" w:rsidRDefault="0021531C" w:rsidP="0021531C">
      <w:pPr>
        <w:jc w:val="both"/>
      </w:pPr>
    </w:p>
    <w:p w:rsidR="004E398C" w:rsidRDefault="004E398C" w:rsidP="0021531C">
      <w:pPr>
        <w:jc w:val="both"/>
      </w:pPr>
    </w:p>
    <w:p w:rsidR="0021531C" w:rsidRDefault="0021531C" w:rsidP="0021531C">
      <w:pPr>
        <w:jc w:val="both"/>
      </w:pPr>
      <w:r>
        <w:t xml:space="preserve">Las investigaciones serán elaboradas por cada uno de los grupos de estudiantes (grupos </w:t>
      </w:r>
      <w:r w:rsidR="0010378F">
        <w:t>de</w:t>
      </w:r>
      <w:r>
        <w:t xml:space="preserve"> 5 personas). Todos los grupos deberán exponer en </w:t>
      </w:r>
      <w:r w:rsidR="00F87D7C">
        <w:t>con una ayuda audiovisual y</w:t>
      </w:r>
      <w:r>
        <w:t xml:space="preserve"> con una duración de 15 a 20 minutos</w:t>
      </w:r>
      <w:r w:rsidR="00F87D7C">
        <w:t>; siguiendo las indicaciones del documento que el profesor les indique</w:t>
      </w:r>
      <w:r>
        <w:t>.</w:t>
      </w:r>
      <w:r w:rsidR="002C2739">
        <w:t xml:space="preserve">  Cada </w:t>
      </w:r>
      <w:r w:rsidR="00F87D7C">
        <w:t xml:space="preserve">grupo </w:t>
      </w:r>
      <w:r w:rsidR="002C2739">
        <w:t xml:space="preserve">debe seleccionar uno único </w:t>
      </w:r>
      <w:r w:rsidR="00F87D7C">
        <w:t xml:space="preserve">tema </w:t>
      </w:r>
      <w:r w:rsidR="002C2739">
        <w:t>de los 13 propuestos en la tabla anterior.</w:t>
      </w:r>
    </w:p>
    <w:p w:rsidR="0021531C" w:rsidRDefault="0021531C" w:rsidP="0021531C">
      <w:pPr>
        <w:jc w:val="both"/>
      </w:pPr>
    </w:p>
    <w:p w:rsidR="0021531C" w:rsidRDefault="0021531C" w:rsidP="0021531C">
      <w:pPr>
        <w:jc w:val="both"/>
      </w:pPr>
      <w:r>
        <w:t>Cada uno de los grupos deberá entregar una copia en medio electrónico al profesor. Cada profesor decide si solicita una copia impresa.</w:t>
      </w:r>
    </w:p>
    <w:p w:rsidR="0021531C" w:rsidRDefault="0021531C" w:rsidP="0021531C">
      <w:pPr>
        <w:jc w:val="both"/>
      </w:pPr>
    </w:p>
    <w:p w:rsidR="00265122" w:rsidRDefault="00265122" w:rsidP="0021531C">
      <w:pPr>
        <w:jc w:val="both"/>
      </w:pPr>
    </w:p>
    <w:p w:rsidR="00265122" w:rsidRDefault="00265122" w:rsidP="0021531C">
      <w:pPr>
        <w:jc w:val="both"/>
      </w:pPr>
    </w:p>
    <w:p w:rsidR="00265122" w:rsidRDefault="00265122" w:rsidP="0021531C">
      <w:pPr>
        <w:jc w:val="both"/>
      </w:pPr>
    </w:p>
    <w:p w:rsidR="0021531C" w:rsidRPr="004F7104" w:rsidRDefault="0021531C" w:rsidP="0021531C">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lastRenderedPageBreak/>
        <w:t xml:space="preserve">Exámenes de Reposición: La no asistencia a un examen deberá justificarse de conformidad con lo establecido por la reglamentación vigente en Universidad de Costa Rica, tanto en lo relativo a las fechas de presentación establecidas como en lo referente a la formalidad de los documentos. Dichos documentos deberán presentarse en esos plazos al profesor del curso. </w:t>
      </w:r>
    </w:p>
    <w:p w:rsidR="0021531C" w:rsidRPr="004F7104" w:rsidRDefault="0021531C" w:rsidP="0021531C">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p>
    <w:p w:rsidR="0021531C" w:rsidRDefault="0021531C" w:rsidP="0021531C">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Examen de Reposición I Parcial</w:t>
      </w:r>
      <w:r>
        <w:rPr>
          <w:rFonts w:ascii="Arial" w:hAnsi="Arial" w:cs="Arial"/>
          <w:b/>
        </w:rPr>
        <w:t xml:space="preserve"> (*)</w:t>
      </w:r>
      <w:r w:rsidRPr="004F7104">
        <w:rPr>
          <w:rFonts w:ascii="Arial" w:hAnsi="Arial" w:cs="Arial"/>
          <w:b/>
        </w:rPr>
        <w:tab/>
      </w:r>
    </w:p>
    <w:p w:rsidR="0021531C" w:rsidRDefault="0021531C" w:rsidP="0021531C">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Examen de Reposición II Parcial</w:t>
      </w:r>
      <w:r>
        <w:rPr>
          <w:rFonts w:ascii="Arial" w:hAnsi="Arial" w:cs="Arial"/>
          <w:b/>
        </w:rPr>
        <w:t xml:space="preserve"> (*)</w:t>
      </w:r>
      <w:r w:rsidRPr="004F7104">
        <w:rPr>
          <w:rFonts w:ascii="Arial" w:hAnsi="Arial" w:cs="Arial"/>
          <w:b/>
        </w:rPr>
        <w:tab/>
      </w:r>
    </w:p>
    <w:p w:rsidR="0021531C" w:rsidRPr="004F7104" w:rsidRDefault="0021531C" w:rsidP="0021531C">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Pr>
          <w:rFonts w:ascii="Arial" w:hAnsi="Arial" w:cs="Arial"/>
          <w:b/>
        </w:rPr>
        <w:t>(*) El examen de reposición lo efectuará cada profesor de la cátedra de conformidad con el artículo 24 del Reglamento de Régimen Académico Estudiantil.</w:t>
      </w:r>
    </w:p>
    <w:p w:rsidR="0021531C" w:rsidRPr="004F7104" w:rsidRDefault="0021531C" w:rsidP="0021531C">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Examen de Ampliación</w:t>
      </w:r>
      <w:r w:rsidRPr="004F7104">
        <w:rPr>
          <w:rFonts w:ascii="Arial" w:hAnsi="Arial" w:cs="Arial"/>
          <w:b/>
        </w:rPr>
        <w:tab/>
        <w:t>Comprende toda la materia del curso</w:t>
      </w:r>
    </w:p>
    <w:p w:rsidR="0021531C" w:rsidRPr="004F7104" w:rsidRDefault="0021531C" w:rsidP="0021531C">
      <w:pPr>
        <w:pBdr>
          <w:top w:val="single" w:sz="12" w:space="1" w:color="auto"/>
          <w:left w:val="single" w:sz="12" w:space="4" w:color="auto"/>
          <w:bottom w:val="single" w:sz="12" w:space="1" w:color="auto"/>
          <w:right w:val="single" w:sz="12" w:space="4" w:color="auto"/>
        </w:pBdr>
        <w:shd w:val="clear" w:color="auto" w:fill="BFBFBF"/>
        <w:jc w:val="both"/>
        <w:rPr>
          <w:rFonts w:ascii="Arial" w:hAnsi="Arial" w:cs="Arial"/>
          <w:b/>
        </w:rPr>
      </w:pPr>
      <w:r w:rsidRPr="004F7104">
        <w:rPr>
          <w:rFonts w:ascii="Arial" w:hAnsi="Arial" w:cs="Arial"/>
          <w:b/>
        </w:rPr>
        <w:t>Fecha</w:t>
      </w:r>
      <w:r w:rsidR="00E43EE3">
        <w:rPr>
          <w:rFonts w:ascii="Arial" w:hAnsi="Arial" w:cs="Arial"/>
          <w:b/>
        </w:rPr>
        <w:t>:</w:t>
      </w:r>
      <w:r w:rsidRPr="004F7104">
        <w:rPr>
          <w:rFonts w:ascii="Arial" w:hAnsi="Arial" w:cs="Arial"/>
          <w:b/>
        </w:rPr>
        <w:t xml:space="preserve"> </w:t>
      </w:r>
      <w:r w:rsidR="000B29A2">
        <w:rPr>
          <w:rFonts w:ascii="Arial" w:hAnsi="Arial" w:cs="Arial"/>
          <w:b/>
        </w:rPr>
        <w:t>f</w:t>
      </w:r>
      <w:r w:rsidR="00883E9B">
        <w:rPr>
          <w:rFonts w:ascii="Arial" w:hAnsi="Arial" w:cs="Arial"/>
          <w:b/>
        </w:rPr>
        <w:t xml:space="preserve">inales de </w:t>
      </w:r>
      <w:r w:rsidR="00E43EE3">
        <w:rPr>
          <w:rFonts w:ascii="Arial" w:hAnsi="Arial" w:cs="Arial"/>
          <w:b/>
        </w:rPr>
        <w:t>semestre 2015</w:t>
      </w:r>
      <w:r w:rsidRPr="004F7104">
        <w:rPr>
          <w:rFonts w:ascii="Arial" w:hAnsi="Arial" w:cs="Arial"/>
          <w:b/>
        </w:rPr>
        <w:t>.</w:t>
      </w:r>
    </w:p>
    <w:p w:rsidR="0021531C" w:rsidRDefault="0021531C" w:rsidP="0021531C">
      <w:pPr>
        <w:jc w:val="both"/>
      </w:pPr>
    </w:p>
    <w:p w:rsidR="0021531C" w:rsidRDefault="0021531C" w:rsidP="00A27196">
      <w:pPr>
        <w:pStyle w:val="Sangradetextonormal"/>
        <w:tabs>
          <w:tab w:val="left" w:pos="120"/>
        </w:tabs>
        <w:spacing w:after="120"/>
        <w:ind w:left="0"/>
        <w:rPr>
          <w:rFonts w:ascii="Times New Roman" w:hAnsi="Times New Roman"/>
        </w:rPr>
      </w:pPr>
    </w:p>
    <w:p w:rsidR="00664548" w:rsidRDefault="00664548" w:rsidP="00A27196">
      <w:pPr>
        <w:pStyle w:val="Sangradetextonormal"/>
        <w:tabs>
          <w:tab w:val="left" w:pos="120"/>
        </w:tabs>
        <w:spacing w:after="120"/>
        <w:ind w:left="0"/>
        <w:rPr>
          <w:rFonts w:ascii="Times New Roman" w:hAnsi="Times New Roman"/>
        </w:rPr>
      </w:pPr>
    </w:p>
    <w:p w:rsidR="00A27196" w:rsidRPr="001D08F1" w:rsidRDefault="00A27196" w:rsidP="00A27196">
      <w:pPr>
        <w:pStyle w:val="Sangradetextonormal"/>
        <w:tabs>
          <w:tab w:val="left" w:pos="120"/>
        </w:tabs>
        <w:spacing w:after="120"/>
        <w:ind w:left="0"/>
        <w:rPr>
          <w:rFonts w:ascii="Arial" w:hAnsi="Arial" w:cs="Arial"/>
          <w:b/>
          <w:bCs/>
        </w:rPr>
      </w:pPr>
      <w:r w:rsidRPr="001D08F1">
        <w:rPr>
          <w:rFonts w:ascii="Arial" w:hAnsi="Arial" w:cs="Arial"/>
          <w:b/>
          <w:bCs/>
        </w:rPr>
        <w:t>VI. METODOLOGÍA</w:t>
      </w:r>
    </w:p>
    <w:p w:rsidR="0021531C" w:rsidRDefault="0021531C" w:rsidP="0021531C">
      <w:pPr>
        <w:jc w:val="both"/>
        <w:rPr>
          <w:szCs w:val="24"/>
          <w:lang w:val="es-MX"/>
        </w:rPr>
      </w:pPr>
      <w:r w:rsidRPr="00D45E36">
        <w:rPr>
          <w:szCs w:val="24"/>
          <w:lang w:val="es-MX"/>
        </w:rPr>
        <w:t>El curso se desarrollará de la siguiente forma:</w:t>
      </w:r>
    </w:p>
    <w:p w:rsidR="0021531C" w:rsidRPr="00D45E36" w:rsidRDefault="0021531C" w:rsidP="0021531C">
      <w:pPr>
        <w:jc w:val="both"/>
        <w:rPr>
          <w:szCs w:val="24"/>
          <w:lang w:val="es-MX"/>
        </w:rPr>
      </w:pPr>
    </w:p>
    <w:p w:rsidR="0021531C" w:rsidRPr="00D45E36" w:rsidRDefault="0021531C" w:rsidP="0021531C">
      <w:pPr>
        <w:numPr>
          <w:ilvl w:val="0"/>
          <w:numId w:val="13"/>
        </w:numPr>
        <w:jc w:val="both"/>
        <w:rPr>
          <w:szCs w:val="24"/>
          <w:lang w:val="es-MX"/>
        </w:rPr>
      </w:pPr>
      <w:r w:rsidRPr="00D45E36">
        <w:rPr>
          <w:szCs w:val="24"/>
          <w:lang w:val="es-MX"/>
        </w:rPr>
        <w:t>Dos horas semanales para analizar el material y casos relacionados con los temas de estudio.</w:t>
      </w:r>
    </w:p>
    <w:p w:rsidR="0021531C" w:rsidRPr="00D45E36" w:rsidRDefault="0021531C" w:rsidP="0021531C">
      <w:pPr>
        <w:numPr>
          <w:ilvl w:val="0"/>
          <w:numId w:val="13"/>
        </w:numPr>
        <w:jc w:val="both"/>
        <w:rPr>
          <w:szCs w:val="24"/>
          <w:lang w:val="es-MX"/>
        </w:rPr>
      </w:pPr>
      <w:r w:rsidRPr="00D45E36">
        <w:rPr>
          <w:szCs w:val="24"/>
          <w:lang w:val="es-MX"/>
        </w:rPr>
        <w:t>Dos horas semanales para aprender acerca de las herramientas informáticas de uso común en la gestión empresarial  (hoja electrónica)</w:t>
      </w:r>
      <w:r w:rsidRPr="00D45E36">
        <w:rPr>
          <w:b/>
          <w:bCs/>
          <w:szCs w:val="24"/>
          <w:lang w:val="es-MX"/>
        </w:rPr>
        <w:t xml:space="preserve"> </w:t>
      </w:r>
      <w:r w:rsidRPr="00D45E36">
        <w:rPr>
          <w:szCs w:val="24"/>
          <w:lang w:val="es-MX"/>
        </w:rPr>
        <w:t>y conocer los avances en tecnologías para el manejo de la información.</w:t>
      </w:r>
    </w:p>
    <w:p w:rsidR="0021531C" w:rsidRPr="00D45E36" w:rsidRDefault="0021531C" w:rsidP="0021531C">
      <w:pPr>
        <w:numPr>
          <w:ilvl w:val="0"/>
          <w:numId w:val="13"/>
        </w:numPr>
        <w:jc w:val="both"/>
        <w:rPr>
          <w:szCs w:val="24"/>
          <w:lang w:val="es-MX"/>
        </w:rPr>
      </w:pPr>
      <w:r w:rsidRPr="00D45E36">
        <w:rPr>
          <w:szCs w:val="24"/>
          <w:lang w:val="es-MX"/>
        </w:rPr>
        <w:t>Lectura individual de capítulos específicos en los libros recomendados y material adicional suministrado por el profesor.</w:t>
      </w:r>
    </w:p>
    <w:p w:rsidR="0021531C" w:rsidRPr="00D45E36" w:rsidRDefault="0021531C" w:rsidP="0021531C">
      <w:pPr>
        <w:numPr>
          <w:ilvl w:val="0"/>
          <w:numId w:val="13"/>
        </w:numPr>
        <w:jc w:val="both"/>
        <w:rPr>
          <w:szCs w:val="24"/>
          <w:lang w:val="es-MX"/>
        </w:rPr>
      </w:pPr>
      <w:r w:rsidRPr="00D45E36">
        <w:rPr>
          <w:szCs w:val="24"/>
          <w:lang w:val="es-MX"/>
        </w:rPr>
        <w:t>Participación de los estudiantes en la clase, sobre los temas analizados.</w:t>
      </w:r>
    </w:p>
    <w:p w:rsidR="0021531C" w:rsidRPr="00D45E36" w:rsidRDefault="0021531C" w:rsidP="0021531C">
      <w:pPr>
        <w:numPr>
          <w:ilvl w:val="0"/>
          <w:numId w:val="13"/>
        </w:numPr>
        <w:jc w:val="both"/>
        <w:rPr>
          <w:szCs w:val="24"/>
          <w:lang w:val="es-MX"/>
        </w:rPr>
      </w:pPr>
      <w:r w:rsidRPr="00D45E36">
        <w:rPr>
          <w:szCs w:val="24"/>
          <w:lang w:val="es-MX"/>
        </w:rPr>
        <w:t>Exámenes cortos y tareas para evaluar el desarrollo del curso.</w:t>
      </w:r>
    </w:p>
    <w:p w:rsidR="0021531C" w:rsidRPr="00D45E36" w:rsidRDefault="0021531C" w:rsidP="0021531C">
      <w:pPr>
        <w:numPr>
          <w:ilvl w:val="0"/>
          <w:numId w:val="13"/>
        </w:numPr>
        <w:jc w:val="both"/>
        <w:rPr>
          <w:szCs w:val="24"/>
          <w:lang w:val="es-MX"/>
        </w:rPr>
      </w:pPr>
      <w:r w:rsidRPr="00D45E36">
        <w:rPr>
          <w:szCs w:val="24"/>
          <w:lang w:val="es-MX"/>
        </w:rPr>
        <w:t>Exámenes teóricos para evaluar la comprensión de los temas desarrollados durante el curso.</w:t>
      </w:r>
    </w:p>
    <w:p w:rsidR="0021531C" w:rsidRPr="00D45E36" w:rsidRDefault="0021531C" w:rsidP="0021531C">
      <w:pPr>
        <w:numPr>
          <w:ilvl w:val="0"/>
          <w:numId w:val="13"/>
        </w:numPr>
        <w:jc w:val="both"/>
        <w:rPr>
          <w:szCs w:val="24"/>
          <w:lang w:val="es-MX"/>
        </w:rPr>
      </w:pPr>
      <w:r w:rsidRPr="00D45E36">
        <w:rPr>
          <w:szCs w:val="24"/>
          <w:lang w:val="es-MX"/>
        </w:rPr>
        <w:t>Desarrollo de trabajos de investigación, sobre los temas de discusión planteados en el curso.</w:t>
      </w:r>
    </w:p>
    <w:p w:rsidR="0021531C" w:rsidRPr="00D45E36" w:rsidRDefault="0021531C" w:rsidP="0021531C">
      <w:pPr>
        <w:numPr>
          <w:ilvl w:val="0"/>
          <w:numId w:val="13"/>
        </w:numPr>
        <w:jc w:val="both"/>
        <w:rPr>
          <w:szCs w:val="24"/>
          <w:lang w:val="es-MX"/>
        </w:rPr>
      </w:pPr>
      <w:r w:rsidRPr="00D45E36">
        <w:rPr>
          <w:szCs w:val="24"/>
          <w:lang w:val="es-MX"/>
        </w:rPr>
        <w:t>Exposiciones orales, con el apoyo de recursos multimedia, sobre los trabajos de investigación,</w:t>
      </w:r>
    </w:p>
    <w:p w:rsidR="0021531C" w:rsidRPr="00D45E36" w:rsidRDefault="0021531C" w:rsidP="0021531C">
      <w:pPr>
        <w:numPr>
          <w:ilvl w:val="0"/>
          <w:numId w:val="13"/>
        </w:numPr>
        <w:jc w:val="both"/>
        <w:rPr>
          <w:szCs w:val="24"/>
          <w:lang w:val="es-MX"/>
        </w:rPr>
      </w:pPr>
      <w:r w:rsidRPr="00D45E36">
        <w:rPr>
          <w:szCs w:val="24"/>
          <w:lang w:val="es-MX"/>
        </w:rPr>
        <w:t>Lecturas y actividades complementarias recomendadas por el profesor.</w:t>
      </w:r>
    </w:p>
    <w:p w:rsidR="0021531C" w:rsidRDefault="0021531C" w:rsidP="0021531C">
      <w:pPr>
        <w:jc w:val="both"/>
      </w:pPr>
    </w:p>
    <w:p w:rsidR="00BC3ADD" w:rsidRDefault="00BC3ADD" w:rsidP="0021531C">
      <w:pPr>
        <w:jc w:val="both"/>
        <w:rPr>
          <w:rFonts w:ascii="Arial" w:hAnsi="Arial" w:cs="Arial"/>
          <w:b/>
          <w:bCs/>
          <w:sz w:val="22"/>
        </w:rPr>
      </w:pPr>
    </w:p>
    <w:p w:rsidR="00BC3ADD" w:rsidRDefault="00BC3ADD" w:rsidP="0021531C">
      <w:pPr>
        <w:jc w:val="both"/>
        <w:rPr>
          <w:rFonts w:ascii="Arial" w:hAnsi="Arial" w:cs="Arial"/>
          <w:b/>
          <w:bCs/>
          <w:sz w:val="22"/>
        </w:rPr>
      </w:pPr>
    </w:p>
    <w:p w:rsidR="00BC3ADD" w:rsidRDefault="00BC3ADD" w:rsidP="0021531C">
      <w:pPr>
        <w:jc w:val="both"/>
        <w:rPr>
          <w:rFonts w:ascii="Arial" w:hAnsi="Arial" w:cs="Arial"/>
          <w:b/>
          <w:bCs/>
          <w:sz w:val="22"/>
        </w:rPr>
      </w:pPr>
    </w:p>
    <w:p w:rsidR="00BC3ADD" w:rsidRDefault="00BC3ADD" w:rsidP="0021531C">
      <w:pPr>
        <w:jc w:val="both"/>
        <w:rPr>
          <w:rFonts w:ascii="Arial" w:hAnsi="Arial" w:cs="Arial"/>
          <w:b/>
          <w:bCs/>
          <w:sz w:val="22"/>
        </w:rPr>
      </w:pPr>
    </w:p>
    <w:p w:rsidR="00BC3ADD" w:rsidRDefault="00BC3ADD" w:rsidP="0021531C">
      <w:pPr>
        <w:jc w:val="both"/>
        <w:rPr>
          <w:rFonts w:ascii="Arial" w:hAnsi="Arial" w:cs="Arial"/>
          <w:b/>
          <w:bCs/>
          <w:sz w:val="22"/>
        </w:rPr>
      </w:pPr>
    </w:p>
    <w:p w:rsidR="00BC3ADD" w:rsidRDefault="00BC3ADD" w:rsidP="0021531C">
      <w:pPr>
        <w:jc w:val="both"/>
        <w:rPr>
          <w:rFonts w:ascii="Arial" w:hAnsi="Arial" w:cs="Arial"/>
          <w:b/>
          <w:bCs/>
          <w:sz w:val="22"/>
        </w:rPr>
      </w:pPr>
    </w:p>
    <w:p w:rsidR="00BC3ADD" w:rsidRDefault="00BC3ADD" w:rsidP="0021531C">
      <w:pPr>
        <w:jc w:val="both"/>
        <w:rPr>
          <w:rFonts w:ascii="Arial" w:hAnsi="Arial" w:cs="Arial"/>
          <w:b/>
          <w:bCs/>
          <w:sz w:val="22"/>
        </w:rPr>
      </w:pPr>
    </w:p>
    <w:p w:rsidR="007A2811" w:rsidRDefault="007A2811" w:rsidP="0021531C">
      <w:pPr>
        <w:jc w:val="both"/>
        <w:rPr>
          <w:rFonts w:ascii="Arial" w:hAnsi="Arial" w:cs="Arial"/>
          <w:b/>
          <w:bCs/>
          <w:sz w:val="22"/>
        </w:rPr>
      </w:pPr>
    </w:p>
    <w:p w:rsidR="000373DE" w:rsidRDefault="000373DE" w:rsidP="0021531C">
      <w:pPr>
        <w:jc w:val="both"/>
        <w:rPr>
          <w:rFonts w:ascii="Arial" w:hAnsi="Arial" w:cs="Arial"/>
          <w:b/>
          <w:bCs/>
          <w:sz w:val="22"/>
        </w:rPr>
      </w:pPr>
    </w:p>
    <w:p w:rsidR="000373DE" w:rsidRDefault="000373DE" w:rsidP="0021531C">
      <w:pPr>
        <w:jc w:val="both"/>
        <w:rPr>
          <w:rFonts w:ascii="Arial" w:hAnsi="Arial" w:cs="Arial"/>
          <w:b/>
          <w:bCs/>
          <w:sz w:val="22"/>
        </w:rPr>
      </w:pPr>
    </w:p>
    <w:p w:rsidR="0021531C" w:rsidRPr="0021531C" w:rsidRDefault="0021531C" w:rsidP="0021531C">
      <w:pPr>
        <w:jc w:val="both"/>
        <w:rPr>
          <w:rFonts w:ascii="Arial" w:hAnsi="Arial" w:cs="Arial"/>
          <w:b/>
          <w:bCs/>
          <w:sz w:val="22"/>
        </w:rPr>
      </w:pPr>
      <w:r w:rsidRPr="0021531C">
        <w:rPr>
          <w:rFonts w:ascii="Arial" w:hAnsi="Arial" w:cs="Arial"/>
          <w:b/>
          <w:bCs/>
          <w:sz w:val="22"/>
        </w:rPr>
        <w:t>CASOS:</w:t>
      </w:r>
    </w:p>
    <w:p w:rsidR="0021531C" w:rsidRDefault="0021531C" w:rsidP="0021531C">
      <w:pPr>
        <w:rPr>
          <w:b/>
          <w:bCs/>
        </w:rPr>
      </w:pPr>
    </w:p>
    <w:tbl>
      <w:tblPr>
        <w:tblW w:w="8004" w:type="dxa"/>
        <w:jc w:val="center"/>
        <w:tblCellMar>
          <w:left w:w="0" w:type="dxa"/>
          <w:right w:w="0" w:type="dxa"/>
        </w:tblCellMar>
        <w:tblLook w:val="04A0"/>
      </w:tblPr>
      <w:tblGrid>
        <w:gridCol w:w="2280"/>
        <w:gridCol w:w="3226"/>
        <w:gridCol w:w="1145"/>
        <w:gridCol w:w="1353"/>
      </w:tblGrid>
      <w:tr w:rsidR="00F87D7C" w:rsidTr="00AE5F1B">
        <w:trPr>
          <w:jc w:val="center"/>
        </w:trPr>
        <w:tc>
          <w:tcPr>
            <w:tcW w:w="22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F87D7C" w:rsidRDefault="00F87D7C">
            <w:pPr>
              <w:pStyle w:val="yiv2018883801msonormal"/>
              <w:jc w:val="center"/>
              <w:rPr>
                <w:rFonts w:ascii="Arial" w:hAnsi="Arial" w:cs="Arial"/>
                <w:sz w:val="20"/>
                <w:szCs w:val="20"/>
              </w:rPr>
            </w:pPr>
            <w:r>
              <w:rPr>
                <w:rFonts w:ascii="Arial" w:hAnsi="Arial" w:cs="Arial"/>
                <w:b/>
                <w:bCs/>
                <w:sz w:val="20"/>
                <w:szCs w:val="20"/>
                <w:lang w:val="es-ES"/>
              </w:rPr>
              <w:t>GRUPO</w:t>
            </w:r>
          </w:p>
        </w:tc>
        <w:tc>
          <w:tcPr>
            <w:tcW w:w="322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87D7C" w:rsidRDefault="00F87D7C">
            <w:pPr>
              <w:pStyle w:val="yiv2018883801msonormal"/>
              <w:jc w:val="center"/>
              <w:rPr>
                <w:rFonts w:ascii="Arial" w:hAnsi="Arial" w:cs="Arial"/>
                <w:sz w:val="20"/>
                <w:szCs w:val="20"/>
              </w:rPr>
            </w:pPr>
            <w:r>
              <w:rPr>
                <w:rFonts w:ascii="Arial" w:hAnsi="Arial" w:cs="Arial"/>
                <w:b/>
                <w:bCs/>
                <w:sz w:val="20"/>
                <w:szCs w:val="20"/>
                <w:lang w:val="es-ES"/>
              </w:rPr>
              <w:t>TEMA (*)</w:t>
            </w:r>
          </w:p>
        </w:tc>
        <w:tc>
          <w:tcPr>
            <w:tcW w:w="114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87D7C" w:rsidRDefault="00F87D7C">
            <w:pPr>
              <w:pStyle w:val="Ttulo1"/>
              <w:rPr>
                <w:rFonts w:ascii="Arial" w:hAnsi="Arial" w:cs="Arial"/>
              </w:rPr>
            </w:pPr>
            <w:r>
              <w:rPr>
                <w:rFonts w:ascii="Arial" w:hAnsi="Arial" w:cs="Arial"/>
              </w:rPr>
              <w:t> </w:t>
            </w:r>
          </w:p>
        </w:tc>
        <w:tc>
          <w:tcPr>
            <w:tcW w:w="135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F87D7C" w:rsidRDefault="00F87D7C">
            <w:pPr>
              <w:pStyle w:val="Ttulo1"/>
              <w:rPr>
                <w:rFonts w:ascii="Arial" w:hAnsi="Arial" w:cs="Arial"/>
              </w:rPr>
            </w:pPr>
            <w:r>
              <w:rPr>
                <w:rFonts w:ascii="Arial" w:hAnsi="Arial" w:cs="Arial"/>
              </w:rPr>
              <w:t>SEMANA</w:t>
            </w:r>
          </w:p>
        </w:tc>
      </w:tr>
      <w:tr w:rsidR="00385CCC" w:rsidRPr="00385CCC" w:rsidTr="00BC3ADD">
        <w:trPr>
          <w:jc w:val="center"/>
        </w:trPr>
        <w:tc>
          <w:tcPr>
            <w:tcW w:w="22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385CCC" w:rsidRPr="00385CCC" w:rsidRDefault="00385CCC" w:rsidP="00BC3ADD">
            <w:pPr>
              <w:pStyle w:val="yiv2018883801msonormal"/>
              <w:rPr>
                <w:rFonts w:ascii="Arial" w:hAnsi="Arial" w:cs="Arial"/>
                <w:sz w:val="20"/>
                <w:szCs w:val="20"/>
                <w:lang w:val="es-ES"/>
              </w:rPr>
            </w:pPr>
            <w:r>
              <w:rPr>
                <w:rFonts w:ascii="Arial" w:hAnsi="Arial" w:cs="Arial"/>
                <w:sz w:val="20"/>
                <w:szCs w:val="20"/>
                <w:lang w:val="es-ES"/>
              </w:rPr>
              <w:t>Grupo uno</w:t>
            </w:r>
          </w:p>
        </w:tc>
        <w:tc>
          <w:tcPr>
            <w:tcW w:w="32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385CCC" w:rsidRPr="00385CCC" w:rsidRDefault="00BC3ADD" w:rsidP="00BC3ADD">
            <w:pPr>
              <w:pStyle w:val="yiv2018883801msonormal"/>
              <w:rPr>
                <w:rFonts w:ascii="Arial" w:hAnsi="Arial" w:cs="Arial"/>
                <w:sz w:val="20"/>
                <w:szCs w:val="20"/>
                <w:lang w:val="es-ES"/>
              </w:rPr>
            </w:pPr>
            <w:r>
              <w:rPr>
                <w:rFonts w:ascii="Arial" w:hAnsi="Arial" w:cs="Arial"/>
                <w:sz w:val="20"/>
                <w:szCs w:val="20"/>
                <w:lang w:val="es-ES"/>
              </w:rPr>
              <w:t>Cómo dirigir a Valero mediante la Administración en tiempo real.  Pág. 476</w:t>
            </w:r>
          </w:p>
        </w:tc>
        <w:tc>
          <w:tcPr>
            <w:tcW w:w="11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385CCC" w:rsidRPr="00385CCC" w:rsidRDefault="00BC3ADD" w:rsidP="00BC3ADD">
            <w:pPr>
              <w:pStyle w:val="yiv2018883801msonormal"/>
              <w:rPr>
                <w:rFonts w:ascii="Arial" w:hAnsi="Arial" w:cs="Arial"/>
                <w:sz w:val="20"/>
                <w:szCs w:val="20"/>
                <w:lang w:val="es-ES"/>
              </w:rPr>
            </w:pPr>
            <w:r>
              <w:rPr>
                <w:rFonts w:ascii="Arial" w:hAnsi="Arial" w:cs="Arial"/>
                <w:sz w:val="20"/>
                <w:szCs w:val="20"/>
                <w:lang w:val="es-ES"/>
              </w:rPr>
              <w:t>Cap 12</w:t>
            </w:r>
          </w:p>
        </w:tc>
        <w:tc>
          <w:tcPr>
            <w:tcW w:w="13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385CCC" w:rsidRPr="00385CCC" w:rsidRDefault="001C4BEE" w:rsidP="00BC3ADD">
            <w:pPr>
              <w:pStyle w:val="yiv2018883801msonormal"/>
              <w:rPr>
                <w:rFonts w:ascii="Arial" w:hAnsi="Arial" w:cs="Arial"/>
                <w:sz w:val="20"/>
                <w:szCs w:val="20"/>
                <w:lang w:val="es-ES"/>
              </w:rPr>
            </w:pPr>
            <w:r>
              <w:rPr>
                <w:rFonts w:ascii="Arial" w:hAnsi="Arial" w:cs="Arial"/>
                <w:sz w:val="20"/>
                <w:szCs w:val="20"/>
                <w:lang w:val="es-ES"/>
              </w:rPr>
              <w:t>26</w:t>
            </w:r>
            <w:r w:rsidR="00BC3ADD">
              <w:rPr>
                <w:rFonts w:ascii="Arial" w:hAnsi="Arial" w:cs="Arial"/>
                <w:sz w:val="20"/>
                <w:szCs w:val="20"/>
                <w:lang w:val="es-ES"/>
              </w:rPr>
              <w:t>-Mar.15</w:t>
            </w:r>
          </w:p>
        </w:tc>
      </w:tr>
      <w:tr w:rsidR="00BC3ADD" w:rsidTr="00BC3ADD">
        <w:trPr>
          <w:jc w:val="center"/>
        </w:trPr>
        <w:tc>
          <w:tcPr>
            <w:tcW w:w="2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lang w:val="es-ES"/>
              </w:rPr>
              <w:t>Grupo dos</w:t>
            </w:r>
          </w:p>
        </w:tc>
        <w:tc>
          <w:tcPr>
            <w:tcW w:w="3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lang w:val="es-ES"/>
              </w:rPr>
              <w:t>¿Qué tan segura es la nube? Pág. 321.</w:t>
            </w:r>
          </w:p>
        </w:tc>
        <w:tc>
          <w:tcPr>
            <w:tcW w:w="11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Pr="00BC3ADD" w:rsidRDefault="00BC3ADD" w:rsidP="00BC3ADD">
            <w:pPr>
              <w:pStyle w:val="yiv2018883801msonormal"/>
              <w:rPr>
                <w:rFonts w:ascii="Arial" w:hAnsi="Arial" w:cs="Arial"/>
                <w:sz w:val="20"/>
                <w:szCs w:val="20"/>
              </w:rPr>
            </w:pPr>
            <w:r w:rsidRPr="00BC3ADD">
              <w:rPr>
                <w:rFonts w:ascii="Arial" w:hAnsi="Arial" w:cs="Arial"/>
                <w:sz w:val="20"/>
                <w:szCs w:val="20"/>
                <w:lang w:val="es-ES"/>
              </w:rPr>
              <w:t>Cap 8</w:t>
            </w:r>
          </w:p>
        </w:tc>
        <w:tc>
          <w:tcPr>
            <w:tcW w:w="13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Pr="00BC3ADD" w:rsidRDefault="001C4BEE" w:rsidP="00BC3ADD">
            <w:pPr>
              <w:pStyle w:val="yiv2018883801msonormal"/>
              <w:rPr>
                <w:rFonts w:ascii="Arial" w:hAnsi="Arial" w:cs="Arial"/>
                <w:sz w:val="20"/>
                <w:szCs w:val="20"/>
              </w:rPr>
            </w:pPr>
            <w:r>
              <w:rPr>
                <w:rFonts w:ascii="Arial" w:hAnsi="Arial" w:cs="Arial"/>
                <w:sz w:val="20"/>
                <w:szCs w:val="20"/>
                <w:lang w:val="es-ES"/>
              </w:rPr>
              <w:t>9</w:t>
            </w:r>
            <w:r w:rsidR="00BC3ADD" w:rsidRPr="00BC3ADD">
              <w:rPr>
                <w:rFonts w:ascii="Arial" w:hAnsi="Arial" w:cs="Arial"/>
                <w:sz w:val="20"/>
                <w:szCs w:val="20"/>
                <w:lang w:val="es-ES"/>
              </w:rPr>
              <w:t>-Abr-15</w:t>
            </w:r>
          </w:p>
        </w:tc>
      </w:tr>
      <w:tr w:rsidR="00BC3ADD" w:rsidTr="00BC3ADD">
        <w:trPr>
          <w:jc w:val="center"/>
        </w:trPr>
        <w:tc>
          <w:tcPr>
            <w:tcW w:w="2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lang w:val="es-ES"/>
              </w:rPr>
              <w:t>Grupo tres</w:t>
            </w:r>
          </w:p>
        </w:tc>
        <w:tc>
          <w:tcPr>
            <w:tcW w:w="3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rPr>
              <w:t>Realidad aumentada: La realidad se vuelve mejor. Pág. 429.</w:t>
            </w:r>
          </w:p>
        </w:tc>
        <w:tc>
          <w:tcPr>
            <w:tcW w:w="11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lang w:val="es-ES"/>
              </w:rPr>
              <w:t>Cap 11</w:t>
            </w:r>
          </w:p>
        </w:tc>
        <w:tc>
          <w:tcPr>
            <w:tcW w:w="13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Pr="00092EAF" w:rsidRDefault="001C4BEE" w:rsidP="00BC3ADD">
            <w:pPr>
              <w:pStyle w:val="yiv2018883801msonormal"/>
              <w:rPr>
                <w:rFonts w:ascii="Arial" w:hAnsi="Arial" w:cs="Arial"/>
                <w:sz w:val="20"/>
                <w:szCs w:val="20"/>
                <w:highlight w:val="yellow"/>
              </w:rPr>
            </w:pPr>
            <w:r>
              <w:rPr>
                <w:rFonts w:ascii="Arial" w:hAnsi="Arial" w:cs="Arial"/>
                <w:sz w:val="20"/>
                <w:szCs w:val="20"/>
                <w:lang w:val="es-ES"/>
              </w:rPr>
              <w:t>30</w:t>
            </w:r>
            <w:r w:rsidR="00BC3ADD" w:rsidRPr="00BC3ADD">
              <w:rPr>
                <w:rFonts w:ascii="Arial" w:hAnsi="Arial" w:cs="Arial"/>
                <w:sz w:val="20"/>
                <w:szCs w:val="20"/>
                <w:lang w:val="es-ES"/>
              </w:rPr>
              <w:t>-Abr-15</w:t>
            </w:r>
          </w:p>
        </w:tc>
      </w:tr>
      <w:tr w:rsidR="00F87D7C" w:rsidTr="00BC3ADD">
        <w:trPr>
          <w:jc w:val="center"/>
        </w:trPr>
        <w:tc>
          <w:tcPr>
            <w:tcW w:w="2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87D7C" w:rsidRDefault="00BC3ADD" w:rsidP="00BC3ADD">
            <w:pPr>
              <w:pStyle w:val="yiv2018883801msonormal"/>
              <w:rPr>
                <w:rFonts w:ascii="Arial" w:hAnsi="Arial" w:cs="Arial"/>
                <w:sz w:val="20"/>
                <w:szCs w:val="20"/>
              </w:rPr>
            </w:pPr>
            <w:r>
              <w:rPr>
                <w:rFonts w:ascii="Arial" w:hAnsi="Arial" w:cs="Arial"/>
                <w:sz w:val="20"/>
                <w:szCs w:val="20"/>
              </w:rPr>
              <w:t>Grupo cuatro</w:t>
            </w:r>
          </w:p>
        </w:tc>
        <w:tc>
          <w:tcPr>
            <w:tcW w:w="3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87D7C" w:rsidRDefault="00F87D7C" w:rsidP="00BC3ADD">
            <w:pPr>
              <w:pStyle w:val="yiv2018883801msonormal"/>
              <w:rPr>
                <w:rFonts w:ascii="Arial" w:hAnsi="Arial" w:cs="Arial"/>
                <w:sz w:val="20"/>
                <w:szCs w:val="20"/>
              </w:rPr>
            </w:pPr>
            <w:r>
              <w:rPr>
                <w:rFonts w:ascii="Arial" w:hAnsi="Arial" w:cs="Arial"/>
                <w:sz w:val="20"/>
                <w:szCs w:val="20"/>
                <w:lang w:val="es-ES"/>
              </w:rPr>
              <w:t>¿Que pueden aprender las empresas de la minería de texto?  Pág. 227.</w:t>
            </w:r>
          </w:p>
        </w:tc>
        <w:tc>
          <w:tcPr>
            <w:tcW w:w="11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87D7C" w:rsidRDefault="00F87D7C" w:rsidP="00BC3ADD">
            <w:pPr>
              <w:pStyle w:val="yiv2018883801msonormal"/>
              <w:rPr>
                <w:rFonts w:ascii="Arial" w:hAnsi="Arial" w:cs="Arial"/>
                <w:sz w:val="20"/>
                <w:szCs w:val="20"/>
              </w:rPr>
            </w:pPr>
            <w:r>
              <w:rPr>
                <w:rFonts w:ascii="Arial" w:hAnsi="Arial" w:cs="Arial"/>
                <w:sz w:val="20"/>
                <w:szCs w:val="20"/>
                <w:lang w:val="es-ES"/>
              </w:rPr>
              <w:t>Cap 6</w:t>
            </w:r>
          </w:p>
        </w:tc>
        <w:tc>
          <w:tcPr>
            <w:tcW w:w="13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87D7C" w:rsidRPr="00092EAF" w:rsidRDefault="001C4BEE" w:rsidP="00B14C5E">
            <w:pPr>
              <w:pStyle w:val="yiv2018883801msonormal"/>
              <w:rPr>
                <w:rFonts w:ascii="Arial" w:hAnsi="Arial" w:cs="Arial"/>
                <w:sz w:val="20"/>
                <w:szCs w:val="20"/>
                <w:highlight w:val="yellow"/>
              </w:rPr>
            </w:pPr>
            <w:r>
              <w:rPr>
                <w:rFonts w:ascii="Arial" w:hAnsi="Arial" w:cs="Arial"/>
                <w:sz w:val="20"/>
                <w:szCs w:val="20"/>
                <w:lang w:val="es-ES"/>
              </w:rPr>
              <w:t>21</w:t>
            </w:r>
            <w:r w:rsidR="00F87D7C" w:rsidRPr="00B14C5E">
              <w:rPr>
                <w:rFonts w:ascii="Arial" w:hAnsi="Arial" w:cs="Arial"/>
                <w:sz w:val="20"/>
                <w:szCs w:val="20"/>
                <w:lang w:val="es-ES"/>
              </w:rPr>
              <w:t>-Ma</w:t>
            </w:r>
            <w:r w:rsidR="00B14C5E" w:rsidRPr="00B14C5E">
              <w:rPr>
                <w:rFonts w:ascii="Arial" w:hAnsi="Arial" w:cs="Arial"/>
                <w:sz w:val="20"/>
                <w:szCs w:val="20"/>
                <w:lang w:val="es-ES"/>
              </w:rPr>
              <w:t>y-15</w:t>
            </w:r>
          </w:p>
        </w:tc>
      </w:tr>
      <w:tr w:rsidR="00BC3ADD" w:rsidTr="00BC3ADD">
        <w:trPr>
          <w:jc w:val="center"/>
        </w:trPr>
        <w:tc>
          <w:tcPr>
            <w:tcW w:w="2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lang w:val="es-ES"/>
              </w:rPr>
              <w:t>Grupo cinco</w:t>
            </w:r>
          </w:p>
        </w:tc>
        <w:tc>
          <w:tcPr>
            <w:tcW w:w="3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rPr>
              <w:t>¿Puede la administración de procesos de negocios marcar la diferencia? Pág 495.</w:t>
            </w:r>
          </w:p>
        </w:tc>
        <w:tc>
          <w:tcPr>
            <w:tcW w:w="11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lang w:val="es-ES"/>
              </w:rPr>
              <w:t>Cap 13</w:t>
            </w:r>
          </w:p>
        </w:tc>
        <w:tc>
          <w:tcPr>
            <w:tcW w:w="13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Pr="00092EAF" w:rsidRDefault="00BC3ADD" w:rsidP="00B14C5E">
            <w:pPr>
              <w:pStyle w:val="yiv2018883801msonormal"/>
              <w:rPr>
                <w:rFonts w:ascii="Arial" w:hAnsi="Arial" w:cs="Arial"/>
                <w:sz w:val="20"/>
                <w:szCs w:val="20"/>
                <w:highlight w:val="yellow"/>
              </w:rPr>
            </w:pPr>
            <w:r w:rsidRPr="00B14C5E">
              <w:rPr>
                <w:rFonts w:ascii="Arial" w:hAnsi="Arial" w:cs="Arial"/>
                <w:sz w:val="20"/>
                <w:szCs w:val="20"/>
              </w:rPr>
              <w:t>2</w:t>
            </w:r>
            <w:r w:rsidR="001C4BEE">
              <w:rPr>
                <w:rFonts w:ascii="Arial" w:hAnsi="Arial" w:cs="Arial"/>
                <w:sz w:val="20"/>
                <w:szCs w:val="20"/>
              </w:rPr>
              <w:t>8</w:t>
            </w:r>
            <w:r w:rsidRPr="00B14C5E">
              <w:rPr>
                <w:rFonts w:ascii="Arial" w:hAnsi="Arial" w:cs="Arial"/>
                <w:sz w:val="20"/>
                <w:szCs w:val="20"/>
              </w:rPr>
              <w:t>-</w:t>
            </w:r>
            <w:r w:rsidR="00B14C5E" w:rsidRPr="00B14C5E">
              <w:rPr>
                <w:rFonts w:ascii="Arial" w:hAnsi="Arial" w:cs="Arial"/>
                <w:sz w:val="20"/>
                <w:szCs w:val="20"/>
              </w:rPr>
              <w:t>May-15</w:t>
            </w:r>
          </w:p>
        </w:tc>
      </w:tr>
      <w:tr w:rsidR="00BC3ADD" w:rsidTr="00BC3ADD">
        <w:trPr>
          <w:jc w:val="center"/>
        </w:trPr>
        <w:tc>
          <w:tcPr>
            <w:tcW w:w="2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lang w:val="es-ES"/>
              </w:rPr>
              <w:t>Grupo seis</w:t>
            </w:r>
          </w:p>
        </w:tc>
        <w:tc>
          <w:tcPr>
            <w:tcW w:w="3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rPr>
              <w:t>DST Systems gana con Scrum y la administración del ciclo de vida de las aplicaciones. Pág. 547.</w:t>
            </w:r>
          </w:p>
        </w:tc>
        <w:tc>
          <w:tcPr>
            <w:tcW w:w="11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lang w:val="es-ES"/>
              </w:rPr>
              <w:t>Cap 14</w:t>
            </w:r>
          </w:p>
        </w:tc>
        <w:tc>
          <w:tcPr>
            <w:tcW w:w="13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Pr="00B14C5E" w:rsidRDefault="001C4BEE" w:rsidP="00BC3ADD">
            <w:pPr>
              <w:pStyle w:val="yiv2018883801msonormal"/>
              <w:rPr>
                <w:rFonts w:ascii="Arial" w:hAnsi="Arial" w:cs="Arial"/>
                <w:sz w:val="20"/>
                <w:szCs w:val="20"/>
              </w:rPr>
            </w:pPr>
            <w:r>
              <w:rPr>
                <w:rFonts w:ascii="Arial" w:hAnsi="Arial" w:cs="Arial"/>
                <w:sz w:val="20"/>
                <w:szCs w:val="20"/>
              </w:rPr>
              <w:t>4</w:t>
            </w:r>
            <w:r w:rsidR="00B14C5E">
              <w:rPr>
                <w:rFonts w:ascii="Arial" w:hAnsi="Arial" w:cs="Arial"/>
                <w:sz w:val="20"/>
                <w:szCs w:val="20"/>
              </w:rPr>
              <w:t>-Jun-15</w:t>
            </w:r>
          </w:p>
        </w:tc>
      </w:tr>
      <w:tr w:rsidR="00BC3ADD" w:rsidTr="00BC3ADD">
        <w:trPr>
          <w:jc w:val="center"/>
        </w:trPr>
        <w:tc>
          <w:tcPr>
            <w:tcW w:w="22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lang w:val="es-ES"/>
              </w:rPr>
              <w:t>Grupo siete</w:t>
            </w:r>
          </w:p>
        </w:tc>
        <w:tc>
          <w:tcPr>
            <w:tcW w:w="32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rPr>
              <w:t>Motorola recurre a la administración de la cartera de proyectos. Pág. 550.</w:t>
            </w:r>
          </w:p>
        </w:tc>
        <w:tc>
          <w:tcPr>
            <w:tcW w:w="11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Default="00BC3ADD" w:rsidP="00BC3ADD">
            <w:pPr>
              <w:pStyle w:val="yiv2018883801msonormal"/>
              <w:rPr>
                <w:rFonts w:ascii="Arial" w:hAnsi="Arial" w:cs="Arial"/>
                <w:sz w:val="20"/>
                <w:szCs w:val="20"/>
              </w:rPr>
            </w:pPr>
            <w:r>
              <w:rPr>
                <w:rFonts w:ascii="Arial" w:hAnsi="Arial" w:cs="Arial"/>
                <w:sz w:val="20"/>
                <w:szCs w:val="20"/>
              </w:rPr>
              <w:t> </w:t>
            </w:r>
            <w:r>
              <w:rPr>
                <w:rFonts w:ascii="Arial" w:hAnsi="Arial" w:cs="Arial"/>
                <w:sz w:val="20"/>
                <w:szCs w:val="20"/>
                <w:lang w:val="es-ES"/>
              </w:rPr>
              <w:t>Cap 14</w:t>
            </w:r>
          </w:p>
        </w:tc>
        <w:tc>
          <w:tcPr>
            <w:tcW w:w="135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C3ADD" w:rsidRPr="00B14C5E" w:rsidRDefault="001C4BEE" w:rsidP="00BC3ADD">
            <w:pPr>
              <w:pStyle w:val="yiv2018883801msonormal"/>
              <w:rPr>
                <w:rFonts w:ascii="Arial" w:hAnsi="Arial" w:cs="Arial"/>
                <w:sz w:val="20"/>
                <w:szCs w:val="20"/>
              </w:rPr>
            </w:pPr>
            <w:r>
              <w:rPr>
                <w:rFonts w:ascii="Arial" w:hAnsi="Arial" w:cs="Arial"/>
                <w:sz w:val="20"/>
                <w:szCs w:val="20"/>
                <w:lang w:val="es-ES"/>
              </w:rPr>
              <w:t>11</w:t>
            </w:r>
            <w:r w:rsidR="00B14C5E">
              <w:rPr>
                <w:rFonts w:ascii="Arial" w:hAnsi="Arial" w:cs="Arial"/>
                <w:sz w:val="20"/>
                <w:szCs w:val="20"/>
                <w:lang w:val="es-ES"/>
              </w:rPr>
              <w:t>-Jun-15</w:t>
            </w:r>
          </w:p>
        </w:tc>
      </w:tr>
    </w:tbl>
    <w:p w:rsidR="00F87D7C" w:rsidRDefault="00F87D7C" w:rsidP="0021531C">
      <w:pPr>
        <w:rPr>
          <w:b/>
          <w:bCs/>
        </w:rPr>
      </w:pPr>
    </w:p>
    <w:p w:rsidR="00F87D7C" w:rsidRDefault="00F87D7C" w:rsidP="0021531C">
      <w:pPr>
        <w:rPr>
          <w:b/>
          <w:bCs/>
        </w:rPr>
      </w:pPr>
    </w:p>
    <w:p w:rsidR="00D13CCB" w:rsidRDefault="00D13CCB">
      <w:pPr>
        <w:rPr>
          <w:rFonts w:ascii="Arial" w:hAnsi="Arial" w:cs="Arial"/>
          <w:b/>
          <w:bCs/>
        </w:rPr>
      </w:pPr>
    </w:p>
    <w:p w:rsidR="00265122" w:rsidRDefault="00265122">
      <w:pPr>
        <w:rPr>
          <w:rFonts w:ascii="Arial" w:hAnsi="Arial" w:cs="Arial"/>
          <w:b/>
          <w:bCs/>
        </w:rPr>
      </w:pPr>
      <w:r>
        <w:rPr>
          <w:rFonts w:ascii="Arial" w:hAnsi="Arial" w:cs="Arial"/>
          <w:b/>
          <w:bCs/>
        </w:rPr>
        <w:br w:type="page"/>
      </w:r>
    </w:p>
    <w:p w:rsidR="00265122" w:rsidRDefault="00265122">
      <w:pPr>
        <w:rPr>
          <w:rFonts w:ascii="Arial" w:hAnsi="Arial" w:cs="Arial"/>
          <w:b/>
          <w:bCs/>
        </w:rPr>
      </w:pPr>
    </w:p>
    <w:p w:rsidR="00A27196" w:rsidRPr="001D08F1" w:rsidRDefault="00A27196" w:rsidP="00A27196">
      <w:pPr>
        <w:pStyle w:val="Sangradetextonormal"/>
        <w:tabs>
          <w:tab w:val="left" w:pos="120"/>
        </w:tabs>
        <w:spacing w:after="120"/>
        <w:ind w:left="0"/>
        <w:rPr>
          <w:rFonts w:ascii="Arial" w:hAnsi="Arial" w:cs="Arial"/>
        </w:rPr>
      </w:pPr>
      <w:r w:rsidRPr="001D08F1">
        <w:rPr>
          <w:rFonts w:ascii="Arial" w:hAnsi="Arial" w:cs="Arial"/>
          <w:b/>
          <w:bCs/>
        </w:rPr>
        <w:t>VII. BIBLIOGRAFIA</w:t>
      </w:r>
    </w:p>
    <w:p w:rsidR="0021531C" w:rsidRDefault="0021531C" w:rsidP="0021531C">
      <w:pPr>
        <w:ind w:left="708" w:hanging="360"/>
        <w:jc w:val="center"/>
        <w:rPr>
          <w:b/>
          <w:u w:val="single"/>
          <w:lang w:val="es-CR"/>
        </w:rPr>
      </w:pPr>
    </w:p>
    <w:p w:rsidR="006231D3" w:rsidRDefault="006231D3" w:rsidP="006231D3">
      <w:pPr>
        <w:ind w:left="708" w:hanging="360"/>
        <w:jc w:val="center"/>
        <w:rPr>
          <w:b/>
        </w:rPr>
      </w:pPr>
      <w:r>
        <w:rPr>
          <w:b/>
          <w:u w:val="single"/>
        </w:rPr>
        <w:t>TEXTOS BASE Y BIBLIOGRAFÍA</w:t>
      </w:r>
    </w:p>
    <w:p w:rsidR="006231D3" w:rsidRDefault="006231D3" w:rsidP="006231D3">
      <w:pPr>
        <w:ind w:left="708" w:hanging="360"/>
        <w:rPr>
          <w:b/>
        </w:rPr>
      </w:pPr>
    </w:p>
    <w:p w:rsidR="006231D3" w:rsidRPr="00F87D7C" w:rsidRDefault="006231D3" w:rsidP="006231D3">
      <w:pPr>
        <w:ind w:left="708" w:hanging="360"/>
        <w:rPr>
          <w:lang w:val="es-CR"/>
        </w:rPr>
      </w:pPr>
      <w:r w:rsidRPr="00F87D7C">
        <w:rPr>
          <w:b/>
          <w:lang w:val="es-CR"/>
        </w:rPr>
        <w:t>TEXTOS BASE:</w:t>
      </w:r>
    </w:p>
    <w:p w:rsidR="006231D3" w:rsidRPr="00F87D7C" w:rsidRDefault="006231D3" w:rsidP="006231D3">
      <w:pPr>
        <w:ind w:left="708" w:hanging="360"/>
        <w:rPr>
          <w:lang w:val="es-CR"/>
        </w:rPr>
      </w:pPr>
    </w:p>
    <w:p w:rsidR="006231D3" w:rsidRDefault="006231D3" w:rsidP="006231D3">
      <w:pPr>
        <w:ind w:left="708" w:hanging="360"/>
        <w:rPr>
          <w:b/>
          <w:u w:val="single"/>
        </w:rPr>
      </w:pPr>
      <w:r w:rsidRPr="006B0CC5">
        <w:rPr>
          <w:b/>
          <w:lang w:val="es-CR"/>
        </w:rPr>
        <w:t xml:space="preserve">Laudon, Kenneth C.  </w:t>
      </w:r>
      <w:r w:rsidRPr="006B0CC5">
        <w:rPr>
          <w:b/>
          <w:lang w:val="es-CR"/>
        </w:rPr>
        <w:tab/>
      </w:r>
      <w:r>
        <w:rPr>
          <w:b/>
          <w:u w:val="single"/>
        </w:rPr>
        <w:t>Administración de los sistemas de información,</w:t>
      </w:r>
    </w:p>
    <w:p w:rsidR="006231D3" w:rsidRDefault="006231D3" w:rsidP="006231D3">
      <w:pPr>
        <w:ind w:left="708" w:hanging="360"/>
        <w:rPr>
          <w:b/>
          <w:u w:val="single"/>
        </w:rPr>
      </w:pPr>
      <w:r>
        <w:rPr>
          <w:b/>
        </w:rPr>
        <w:tab/>
      </w:r>
      <w:r>
        <w:rPr>
          <w:b/>
        </w:rPr>
        <w:tab/>
      </w:r>
      <w:r>
        <w:rPr>
          <w:b/>
        </w:rPr>
        <w:tab/>
      </w:r>
      <w:r>
        <w:rPr>
          <w:b/>
        </w:rPr>
        <w:tab/>
        <w:t xml:space="preserve">  </w:t>
      </w:r>
      <w:r>
        <w:rPr>
          <w:b/>
          <w:u w:val="single"/>
        </w:rPr>
        <w:t>organización y tecnología.</w:t>
      </w:r>
    </w:p>
    <w:p w:rsidR="006231D3" w:rsidRDefault="006231D3" w:rsidP="006231D3">
      <w:pPr>
        <w:ind w:left="708" w:hanging="360"/>
      </w:pPr>
      <w:r>
        <w:tab/>
      </w:r>
      <w:r>
        <w:tab/>
      </w:r>
      <w:r>
        <w:tab/>
      </w:r>
      <w:r>
        <w:tab/>
        <w:t xml:space="preserve"> Editorial Prentice Hall Hispanoamericana.</w:t>
      </w:r>
    </w:p>
    <w:p w:rsidR="006231D3" w:rsidRDefault="006231D3" w:rsidP="006231D3">
      <w:pPr>
        <w:ind w:left="708" w:hanging="360"/>
      </w:pPr>
      <w:r>
        <w:rPr>
          <w:b/>
        </w:rPr>
        <w:tab/>
      </w:r>
      <w:r>
        <w:rPr>
          <w:b/>
        </w:rPr>
        <w:tab/>
      </w:r>
      <w:r>
        <w:rPr>
          <w:b/>
        </w:rPr>
        <w:tab/>
        <w:t xml:space="preserve">   </w:t>
      </w:r>
      <w:r>
        <w:tab/>
        <w:t xml:space="preserve"> </w:t>
      </w:r>
      <w:r>
        <w:rPr>
          <w:b/>
          <w:bCs/>
          <w:i/>
          <w:iCs/>
          <w:u w:val="single"/>
        </w:rPr>
        <w:t>Décima segunda</w:t>
      </w:r>
      <w:r>
        <w:t xml:space="preserve"> edición </w:t>
      </w:r>
      <w:r>
        <w:rPr>
          <w:b/>
          <w:bCs/>
        </w:rPr>
        <w:t>2012.</w:t>
      </w:r>
    </w:p>
    <w:p w:rsidR="006231D3" w:rsidRPr="009B66A5" w:rsidRDefault="006231D3" w:rsidP="006231D3">
      <w:pPr>
        <w:ind w:left="708" w:hanging="360"/>
        <w:rPr>
          <w:lang w:val="es-CR"/>
        </w:rPr>
      </w:pPr>
    </w:p>
    <w:p w:rsidR="006231D3" w:rsidRDefault="006231D3" w:rsidP="006231D3">
      <w:pPr>
        <w:ind w:left="708" w:hanging="360"/>
        <w:rPr>
          <w:lang w:val="es-CR"/>
        </w:rPr>
      </w:pPr>
      <w:r w:rsidRPr="00C1256F">
        <w:rPr>
          <w:b/>
          <w:bCs/>
          <w:lang w:val="en-US"/>
        </w:rPr>
        <w:t>Gaskin, Shelley</w:t>
      </w:r>
      <w:r w:rsidRPr="00C1256F">
        <w:rPr>
          <w:b/>
          <w:bCs/>
          <w:lang w:val="en-US"/>
        </w:rPr>
        <w:tab/>
      </w:r>
      <w:r w:rsidRPr="00C1256F">
        <w:rPr>
          <w:lang w:val="en-US"/>
        </w:rPr>
        <w:tab/>
      </w:r>
      <w:r w:rsidRPr="00C1256F">
        <w:rPr>
          <w:b/>
          <w:u w:val="single"/>
          <w:lang w:val="en-US"/>
        </w:rPr>
        <w:t xml:space="preserve">GO¡ Access 2010. </w:t>
      </w:r>
      <w:r w:rsidRPr="00C1256F">
        <w:rPr>
          <w:lang w:val="en-US"/>
        </w:rPr>
        <w:t xml:space="preserve">Editorial Pearson. </w:t>
      </w:r>
      <w:r>
        <w:rPr>
          <w:lang w:val="es-CR"/>
        </w:rPr>
        <w:t>Primera edición 2012</w:t>
      </w:r>
    </w:p>
    <w:p w:rsidR="006231D3" w:rsidRDefault="006231D3" w:rsidP="006231D3">
      <w:pPr>
        <w:ind w:left="708" w:hanging="360"/>
        <w:rPr>
          <w:lang w:val="es-CR"/>
        </w:rPr>
      </w:pPr>
    </w:p>
    <w:p w:rsidR="005034AC" w:rsidRPr="005034AC" w:rsidRDefault="005034AC" w:rsidP="005034AC">
      <w:pPr>
        <w:ind w:left="2835" w:hanging="2409"/>
        <w:rPr>
          <w:b/>
          <w:lang w:val="es-CR"/>
        </w:rPr>
      </w:pPr>
      <w:r w:rsidRPr="005034AC">
        <w:rPr>
          <w:b/>
          <w:lang w:val="es-CR"/>
        </w:rPr>
        <w:t>GUÍA DE LOS FUNDAMENTOS PARA LA DIRECCIÓN DE PROYECTOS (GUÍA DEL PMBOK®) Cuarta edición</w:t>
      </w:r>
    </w:p>
    <w:p w:rsidR="006231D3" w:rsidRPr="005034AC" w:rsidRDefault="006231D3" w:rsidP="006231D3">
      <w:pPr>
        <w:ind w:left="708" w:hanging="360"/>
      </w:pPr>
    </w:p>
    <w:p w:rsidR="006231D3" w:rsidRDefault="006231D3" w:rsidP="006231D3">
      <w:pPr>
        <w:ind w:left="708" w:hanging="360"/>
        <w:rPr>
          <w:lang w:val="es-CR"/>
        </w:rPr>
      </w:pPr>
    </w:p>
    <w:p w:rsidR="006231D3" w:rsidRDefault="006231D3" w:rsidP="006231D3">
      <w:pPr>
        <w:ind w:left="708" w:hanging="360"/>
        <w:rPr>
          <w:b/>
        </w:rPr>
      </w:pPr>
    </w:p>
    <w:p w:rsidR="006231D3" w:rsidRDefault="006231D3" w:rsidP="006231D3">
      <w:pPr>
        <w:ind w:left="708" w:hanging="360"/>
        <w:rPr>
          <w:b/>
        </w:rPr>
      </w:pPr>
    </w:p>
    <w:p w:rsidR="006231D3" w:rsidRDefault="006A4873" w:rsidP="006231D3">
      <w:pPr>
        <w:ind w:left="708" w:hanging="360"/>
        <w:rPr>
          <w:b/>
        </w:rPr>
      </w:pPr>
      <w:r>
        <w:rPr>
          <w:b/>
        </w:rPr>
        <w:t xml:space="preserve">OTRA </w:t>
      </w:r>
      <w:r w:rsidR="006231D3">
        <w:rPr>
          <w:b/>
        </w:rPr>
        <w:t>BIBLIOGRAFÍA:</w:t>
      </w:r>
    </w:p>
    <w:p w:rsidR="006231D3" w:rsidRDefault="006231D3" w:rsidP="006231D3">
      <w:pPr>
        <w:ind w:left="708" w:hanging="360"/>
        <w:rPr>
          <w:b/>
          <w:u w:val="single"/>
        </w:rPr>
      </w:pPr>
      <w:r>
        <w:rPr>
          <w:b/>
        </w:rPr>
        <w:t>Gómez Vieites, Álvaro</w:t>
      </w:r>
      <w:r>
        <w:rPr>
          <w:b/>
        </w:rPr>
        <w:tab/>
      </w:r>
      <w:r>
        <w:rPr>
          <w:b/>
          <w:u w:val="single"/>
        </w:rPr>
        <w:t>“Sistemas de información. Herramientas prácticas para la</w:t>
      </w:r>
    </w:p>
    <w:p w:rsidR="006231D3" w:rsidRDefault="006231D3" w:rsidP="006231D3">
      <w:pPr>
        <w:ind w:left="2120" w:firstLine="704"/>
        <w:rPr>
          <w:b/>
        </w:rPr>
      </w:pPr>
      <w:r>
        <w:rPr>
          <w:b/>
          <w:u w:val="single"/>
        </w:rPr>
        <w:t>Gestión”</w:t>
      </w:r>
      <w:r>
        <w:rPr>
          <w:b/>
        </w:rPr>
        <w:t>. Editorial Alfa Omega. 3º edición ampliada. 2010</w:t>
      </w:r>
    </w:p>
    <w:p w:rsidR="006231D3" w:rsidRPr="009B66A5" w:rsidRDefault="006231D3" w:rsidP="006231D3">
      <w:pPr>
        <w:ind w:left="708" w:hanging="360"/>
        <w:rPr>
          <w:b/>
          <w:sz w:val="16"/>
          <w:szCs w:val="16"/>
        </w:rPr>
      </w:pPr>
    </w:p>
    <w:p w:rsidR="006231D3" w:rsidRDefault="006231D3" w:rsidP="006231D3">
      <w:pPr>
        <w:ind w:left="708" w:hanging="360"/>
        <w:rPr>
          <w:b/>
          <w:lang w:val="es-CR"/>
        </w:rPr>
      </w:pPr>
      <w:r>
        <w:rPr>
          <w:b/>
          <w:lang w:val="es-CR"/>
        </w:rPr>
        <w:t>Glenn Brookshear, J.</w:t>
      </w:r>
      <w:r>
        <w:rPr>
          <w:b/>
          <w:lang w:val="es-CR"/>
        </w:rPr>
        <w:tab/>
        <w:t>“</w:t>
      </w:r>
      <w:r>
        <w:rPr>
          <w:b/>
          <w:u w:val="single"/>
          <w:lang w:val="es-CR"/>
        </w:rPr>
        <w:t>Introducción a la computación”</w:t>
      </w:r>
      <w:r>
        <w:rPr>
          <w:b/>
          <w:lang w:val="es-CR"/>
        </w:rPr>
        <w:t xml:space="preserve"> 11º edición. Editorial Pearson </w:t>
      </w:r>
    </w:p>
    <w:p w:rsidR="006231D3" w:rsidRDefault="006231D3" w:rsidP="006231D3">
      <w:pPr>
        <w:ind w:left="2120" w:firstLine="704"/>
        <w:rPr>
          <w:b/>
          <w:lang w:val="es-CR"/>
        </w:rPr>
      </w:pPr>
      <w:r>
        <w:rPr>
          <w:b/>
          <w:lang w:val="es-CR"/>
        </w:rPr>
        <w:t>2012.</w:t>
      </w:r>
    </w:p>
    <w:p w:rsidR="006231D3" w:rsidRPr="009B66A5" w:rsidRDefault="006231D3" w:rsidP="006231D3">
      <w:pPr>
        <w:ind w:left="708" w:hanging="360"/>
        <w:rPr>
          <w:b/>
          <w:sz w:val="16"/>
          <w:szCs w:val="16"/>
        </w:rPr>
      </w:pPr>
    </w:p>
    <w:p w:rsidR="006231D3" w:rsidRDefault="006231D3" w:rsidP="006231D3">
      <w:pPr>
        <w:ind w:left="708" w:hanging="360"/>
        <w:rPr>
          <w:b/>
        </w:rPr>
      </w:pPr>
      <w:r>
        <w:rPr>
          <w:b/>
        </w:rPr>
        <w:t xml:space="preserve">Os, Effy  </w:t>
      </w:r>
      <w:r>
        <w:rPr>
          <w:b/>
        </w:rPr>
        <w:tab/>
      </w:r>
      <w:r>
        <w:rPr>
          <w:b/>
        </w:rPr>
        <w:tab/>
      </w:r>
      <w:r>
        <w:rPr>
          <w:b/>
        </w:rPr>
        <w:tab/>
      </w:r>
      <w:r>
        <w:rPr>
          <w:b/>
          <w:u w:val="single"/>
        </w:rPr>
        <w:t>"Administración de los Sistemas de información",</w:t>
      </w:r>
    </w:p>
    <w:p w:rsidR="006231D3" w:rsidRDefault="006231D3" w:rsidP="006231D3">
      <w:pPr>
        <w:ind w:left="708" w:hanging="360"/>
        <w:rPr>
          <w:b/>
          <w:bCs/>
        </w:rPr>
      </w:pPr>
      <w:r>
        <w:tab/>
      </w:r>
      <w:r>
        <w:tab/>
      </w:r>
      <w:r>
        <w:tab/>
        <w:t xml:space="preserve">  </w:t>
      </w:r>
      <w:r>
        <w:tab/>
        <w:t xml:space="preserve">Thompson. México. Quinta Edición. </w:t>
      </w:r>
      <w:r>
        <w:rPr>
          <w:b/>
          <w:bCs/>
        </w:rPr>
        <w:t>2008.</w:t>
      </w:r>
    </w:p>
    <w:p w:rsidR="006231D3" w:rsidRPr="009B66A5" w:rsidRDefault="006231D3" w:rsidP="006231D3">
      <w:pPr>
        <w:ind w:left="708" w:hanging="360"/>
        <w:rPr>
          <w:b/>
          <w:sz w:val="16"/>
          <w:szCs w:val="16"/>
        </w:rPr>
      </w:pPr>
    </w:p>
    <w:p w:rsidR="006231D3" w:rsidRDefault="006231D3" w:rsidP="006231D3">
      <w:pPr>
        <w:ind w:left="708" w:hanging="360"/>
        <w:rPr>
          <w:b/>
        </w:rPr>
      </w:pPr>
      <w:r>
        <w:rPr>
          <w:b/>
        </w:rPr>
        <w:t>Cohen, Daniel y</w:t>
      </w:r>
      <w:r>
        <w:rPr>
          <w:b/>
        </w:rPr>
        <w:tab/>
        <w:t xml:space="preserve">  </w:t>
      </w:r>
      <w:r>
        <w:rPr>
          <w:b/>
        </w:rPr>
        <w:tab/>
      </w:r>
      <w:r>
        <w:rPr>
          <w:b/>
          <w:u w:val="single"/>
        </w:rPr>
        <w:t>"Sistemas de información para los negocios",</w:t>
      </w:r>
    </w:p>
    <w:p w:rsidR="006231D3" w:rsidRDefault="006231D3" w:rsidP="006231D3">
      <w:pPr>
        <w:ind w:left="708" w:hanging="360"/>
      </w:pPr>
      <w:r>
        <w:rPr>
          <w:b/>
          <w:bCs/>
        </w:rPr>
        <w:t>Enrique Asín</w:t>
      </w:r>
      <w:r>
        <w:rPr>
          <w:b/>
          <w:bCs/>
        </w:rPr>
        <w:tab/>
      </w:r>
      <w:r>
        <w:t xml:space="preserve">  </w:t>
      </w:r>
      <w:r>
        <w:tab/>
        <w:t>Mc. Graw Hill. Interamericana editores, S.A. de C.V. México</w:t>
      </w:r>
    </w:p>
    <w:p w:rsidR="006231D3" w:rsidRDefault="006231D3" w:rsidP="006231D3">
      <w:pPr>
        <w:ind w:left="708" w:hanging="360"/>
        <w:rPr>
          <w:u w:val="single"/>
        </w:rPr>
      </w:pPr>
      <w:r>
        <w:tab/>
      </w:r>
      <w:r>
        <w:tab/>
      </w:r>
      <w:r>
        <w:tab/>
        <w:t xml:space="preserve">  </w:t>
      </w:r>
      <w:r>
        <w:tab/>
      </w:r>
      <w:r w:rsidRPr="009B66A5">
        <w:rPr>
          <w:u w:val="single"/>
        </w:rPr>
        <w:t>Cuarta Edición. Junio del 2009</w:t>
      </w:r>
    </w:p>
    <w:p w:rsidR="006231D3" w:rsidRDefault="006231D3" w:rsidP="006231D3">
      <w:pPr>
        <w:rPr>
          <w:u w:val="single"/>
        </w:rPr>
      </w:pPr>
    </w:p>
    <w:p w:rsidR="006231D3" w:rsidRDefault="006231D3" w:rsidP="006231D3">
      <w:pPr>
        <w:ind w:left="708" w:hanging="360"/>
        <w:rPr>
          <w:b/>
          <w:u w:val="single"/>
          <w:lang w:val="es-CR"/>
        </w:rPr>
      </w:pPr>
    </w:p>
    <w:p w:rsidR="006231D3" w:rsidRDefault="006231D3" w:rsidP="0021531C">
      <w:pPr>
        <w:ind w:left="708" w:hanging="360"/>
        <w:jc w:val="center"/>
        <w:rPr>
          <w:b/>
          <w:u w:val="single"/>
          <w:lang w:val="es-CR"/>
        </w:rPr>
      </w:pPr>
    </w:p>
    <w:p w:rsidR="00265122" w:rsidRDefault="00265122">
      <w:pPr>
        <w:rPr>
          <w:sz w:val="22"/>
        </w:rPr>
      </w:pPr>
      <w:r>
        <w:rPr>
          <w:sz w:val="22"/>
        </w:rPr>
        <w:br w:type="page"/>
      </w:r>
    </w:p>
    <w:p w:rsidR="00612ABD" w:rsidRDefault="00612ABD" w:rsidP="00A27196">
      <w:pPr>
        <w:jc w:val="both"/>
        <w:rPr>
          <w:sz w:val="22"/>
        </w:rPr>
      </w:pPr>
    </w:p>
    <w:p w:rsidR="00A27196" w:rsidRPr="0021531C" w:rsidRDefault="0021531C" w:rsidP="00A27196">
      <w:pPr>
        <w:pStyle w:val="Sangradetextonormal"/>
        <w:tabs>
          <w:tab w:val="left" w:pos="120"/>
        </w:tabs>
        <w:spacing w:after="120"/>
        <w:ind w:left="0"/>
        <w:rPr>
          <w:rFonts w:ascii="Arial" w:hAnsi="Arial" w:cs="Arial"/>
          <w:b/>
          <w:bCs/>
        </w:rPr>
      </w:pPr>
      <w:r>
        <w:rPr>
          <w:rFonts w:ascii="Arial" w:hAnsi="Arial" w:cs="Arial"/>
          <w:b/>
          <w:bCs/>
        </w:rPr>
        <w:t>VIII</w:t>
      </w:r>
      <w:r w:rsidR="00A27196" w:rsidRPr="0021531C">
        <w:rPr>
          <w:rFonts w:ascii="Arial" w:hAnsi="Arial" w:cs="Arial"/>
          <w:b/>
          <w:bCs/>
        </w:rPr>
        <w:t>. METODOLOGIA PARA EL PROYECTO DE INVESTIGACION</w:t>
      </w:r>
    </w:p>
    <w:p w:rsidR="00A27196" w:rsidRDefault="00A27196" w:rsidP="00265122">
      <w:pPr>
        <w:pStyle w:val="Sinespaciado"/>
        <w:numPr>
          <w:ilvl w:val="0"/>
          <w:numId w:val="18"/>
        </w:numPr>
      </w:pPr>
      <w:r>
        <w:t>Conformación de equipos d</w:t>
      </w:r>
      <w:r w:rsidR="0021531C">
        <w:t>e trabajo.</w:t>
      </w:r>
    </w:p>
    <w:p w:rsidR="00A27196" w:rsidRDefault="00A27196" w:rsidP="00265122">
      <w:pPr>
        <w:pStyle w:val="Sinespaciado"/>
        <w:numPr>
          <w:ilvl w:val="0"/>
          <w:numId w:val="18"/>
        </w:numPr>
      </w:pPr>
      <w:r>
        <w:t>Los equipos de trabajo eligen un tema para su desarrollo</w:t>
      </w:r>
    </w:p>
    <w:p w:rsidR="00A27196" w:rsidRDefault="00A27196" w:rsidP="00265122">
      <w:pPr>
        <w:pStyle w:val="Sinespaciado"/>
        <w:numPr>
          <w:ilvl w:val="0"/>
          <w:numId w:val="18"/>
        </w:numPr>
      </w:pPr>
      <w:r>
        <w:t xml:space="preserve">Los equipos de trabajo preparan una propuesta que contenga: justificación, </w:t>
      </w:r>
      <w:r w:rsidR="0021531C">
        <w:t>objetivos (generales y específicos</w:t>
      </w:r>
      <w:r>
        <w:t>), metodología para cumplir los objetivos y los resultados esperados.</w:t>
      </w:r>
    </w:p>
    <w:p w:rsidR="00A27196" w:rsidRDefault="00A27196" w:rsidP="00265122">
      <w:pPr>
        <w:pStyle w:val="Sinespaciado"/>
        <w:numPr>
          <w:ilvl w:val="0"/>
          <w:numId w:val="18"/>
        </w:numPr>
      </w:pPr>
      <w:r>
        <w:t>El profesor realiza una revisión de esta primera parte para la retroalimentación del proceso</w:t>
      </w:r>
    </w:p>
    <w:p w:rsidR="00A27196" w:rsidRDefault="00A27196" w:rsidP="00265122">
      <w:pPr>
        <w:pStyle w:val="Sinespaciado"/>
        <w:numPr>
          <w:ilvl w:val="0"/>
          <w:numId w:val="18"/>
        </w:numPr>
      </w:pPr>
      <w:r>
        <w:t>El equipo de trabajo con las observaciones del profesor, inicia su investigación</w:t>
      </w:r>
    </w:p>
    <w:p w:rsidR="00A27196" w:rsidRDefault="00A27196" w:rsidP="00A27196">
      <w:pPr>
        <w:pStyle w:val="Sangradetextonormal"/>
        <w:tabs>
          <w:tab w:val="left" w:pos="120"/>
        </w:tabs>
        <w:spacing w:after="120"/>
        <w:ind w:left="0"/>
        <w:rPr>
          <w:rFonts w:ascii="Times New Roman" w:hAnsi="Times New Roman"/>
          <w:sz w:val="22"/>
        </w:rPr>
      </w:pPr>
    </w:p>
    <w:p w:rsidR="00A27196" w:rsidRPr="001D08F1" w:rsidRDefault="00A27196" w:rsidP="00A27196">
      <w:pPr>
        <w:pStyle w:val="Sangradetextonormal"/>
        <w:tabs>
          <w:tab w:val="left" w:pos="120"/>
        </w:tabs>
        <w:spacing w:after="120"/>
        <w:ind w:left="0"/>
        <w:rPr>
          <w:rFonts w:ascii="Arial" w:hAnsi="Arial" w:cs="Arial"/>
          <w:b/>
          <w:sz w:val="22"/>
        </w:rPr>
      </w:pPr>
      <w:r w:rsidRPr="001D08F1">
        <w:rPr>
          <w:rFonts w:ascii="Arial" w:hAnsi="Arial" w:cs="Arial"/>
          <w:b/>
          <w:sz w:val="22"/>
        </w:rPr>
        <w:t>X. EVALUACION DEL PROYECTO DE INVESTIGACION</w:t>
      </w:r>
    </w:p>
    <w:p w:rsidR="00EE1334" w:rsidRPr="00EE1334" w:rsidRDefault="00F87D7C" w:rsidP="00A27196">
      <w:pPr>
        <w:pStyle w:val="Sangradetextonormal"/>
        <w:tabs>
          <w:tab w:val="left" w:pos="120"/>
        </w:tabs>
        <w:spacing w:after="120"/>
        <w:ind w:left="0"/>
        <w:rPr>
          <w:rFonts w:ascii="Times New Roman" w:hAnsi="Times New Roman"/>
          <w:b/>
          <w:sz w:val="22"/>
        </w:rPr>
      </w:pPr>
      <w:r w:rsidRPr="00EE1334">
        <w:rPr>
          <w:rFonts w:ascii="Times New Roman" w:hAnsi="Times New Roman"/>
          <w:b/>
          <w:sz w:val="22"/>
        </w:rPr>
        <w:t>Propuesta de investigación</w:t>
      </w:r>
      <w:r w:rsidR="00EE1334">
        <w:rPr>
          <w:rFonts w:ascii="Times New Roman" w:hAnsi="Times New Roman"/>
          <w:b/>
          <w:sz w:val="22"/>
        </w:rPr>
        <w:t xml:space="preserve"> 3%</w:t>
      </w:r>
    </w:p>
    <w:p w:rsidR="00EE1334" w:rsidRDefault="00EE1334" w:rsidP="00265122">
      <w:pPr>
        <w:pStyle w:val="Sinespaciado"/>
        <w:numPr>
          <w:ilvl w:val="0"/>
          <w:numId w:val="19"/>
        </w:numPr>
      </w:pPr>
      <w:r>
        <w:t>Título de investigación</w:t>
      </w:r>
    </w:p>
    <w:p w:rsidR="00EE1334" w:rsidRDefault="00EE1334" w:rsidP="00265122">
      <w:pPr>
        <w:pStyle w:val="Sinespaciado"/>
        <w:numPr>
          <w:ilvl w:val="0"/>
          <w:numId w:val="19"/>
        </w:numPr>
      </w:pPr>
      <w:r>
        <w:t>Índice</w:t>
      </w:r>
    </w:p>
    <w:p w:rsidR="00EE1334" w:rsidRDefault="00EE1334" w:rsidP="00265122">
      <w:pPr>
        <w:pStyle w:val="Sinespaciado"/>
        <w:numPr>
          <w:ilvl w:val="0"/>
          <w:numId w:val="19"/>
        </w:numPr>
      </w:pPr>
      <w:r>
        <w:t>Justificación</w:t>
      </w:r>
    </w:p>
    <w:p w:rsidR="00EE1334" w:rsidRDefault="00EE1334" w:rsidP="00265122">
      <w:pPr>
        <w:pStyle w:val="Sinespaciado"/>
        <w:numPr>
          <w:ilvl w:val="0"/>
          <w:numId w:val="19"/>
        </w:numPr>
      </w:pPr>
      <w:r>
        <w:t>Objetivo general</w:t>
      </w:r>
    </w:p>
    <w:p w:rsidR="00EE1334" w:rsidRDefault="00EE1334" w:rsidP="00265122">
      <w:pPr>
        <w:pStyle w:val="Sinespaciado"/>
        <w:numPr>
          <w:ilvl w:val="0"/>
          <w:numId w:val="19"/>
        </w:numPr>
      </w:pPr>
      <w:r>
        <w:t>Objetivos específicos</w:t>
      </w:r>
    </w:p>
    <w:p w:rsidR="00EE1334" w:rsidRDefault="00EE1334" w:rsidP="00265122">
      <w:pPr>
        <w:pStyle w:val="Sinespaciado"/>
        <w:numPr>
          <w:ilvl w:val="0"/>
          <w:numId w:val="19"/>
        </w:numPr>
      </w:pPr>
      <w:r>
        <w:t>Problema o pregunta de investigación</w:t>
      </w:r>
    </w:p>
    <w:p w:rsidR="00F87D7C" w:rsidRDefault="00EE1334" w:rsidP="00265122">
      <w:pPr>
        <w:pStyle w:val="Sinespaciado"/>
        <w:numPr>
          <w:ilvl w:val="0"/>
          <w:numId w:val="19"/>
        </w:numPr>
      </w:pPr>
      <w:r>
        <w:t>Metodología.</w:t>
      </w:r>
    </w:p>
    <w:p w:rsidR="00EE1334" w:rsidRPr="00F87D7C" w:rsidRDefault="00EE1334" w:rsidP="00265122">
      <w:pPr>
        <w:pStyle w:val="Sinespaciado"/>
        <w:numPr>
          <w:ilvl w:val="0"/>
          <w:numId w:val="19"/>
        </w:numPr>
      </w:pPr>
      <w:r>
        <w:t>La misma se entregará a criterio del profesor</w:t>
      </w:r>
    </w:p>
    <w:p w:rsidR="00A27196" w:rsidRDefault="0021531C" w:rsidP="00A27196">
      <w:pPr>
        <w:pStyle w:val="Sangradetextonormal"/>
        <w:tabs>
          <w:tab w:val="left" w:pos="120"/>
        </w:tabs>
        <w:spacing w:after="120"/>
        <w:ind w:left="0"/>
        <w:rPr>
          <w:rFonts w:ascii="Times New Roman" w:hAnsi="Times New Roman"/>
          <w:b/>
          <w:sz w:val="22"/>
        </w:rPr>
      </w:pPr>
      <w:r>
        <w:rPr>
          <w:rFonts w:ascii="Times New Roman" w:hAnsi="Times New Roman"/>
          <w:b/>
          <w:sz w:val="22"/>
        </w:rPr>
        <w:t xml:space="preserve">Contenido Informe final:   </w:t>
      </w:r>
      <w:r w:rsidR="00F87D7C">
        <w:rPr>
          <w:rFonts w:ascii="Times New Roman" w:hAnsi="Times New Roman"/>
          <w:b/>
          <w:sz w:val="22"/>
        </w:rPr>
        <w:t>10</w:t>
      </w:r>
      <w:r w:rsidR="00A27196">
        <w:rPr>
          <w:rFonts w:ascii="Times New Roman" w:hAnsi="Times New Roman"/>
          <w:b/>
          <w:sz w:val="22"/>
        </w:rPr>
        <w:t>%</w:t>
      </w:r>
    </w:p>
    <w:p w:rsidR="00A27196" w:rsidRDefault="00A27196" w:rsidP="00265122">
      <w:pPr>
        <w:pStyle w:val="Sinespaciado"/>
        <w:numPr>
          <w:ilvl w:val="0"/>
          <w:numId w:val="20"/>
        </w:numPr>
      </w:pPr>
      <w:r>
        <w:t>Portada</w:t>
      </w:r>
    </w:p>
    <w:p w:rsidR="00A27196" w:rsidRDefault="008C62CE" w:rsidP="00265122">
      <w:pPr>
        <w:pStyle w:val="Sinespaciado"/>
        <w:numPr>
          <w:ilvl w:val="0"/>
          <w:numId w:val="20"/>
        </w:numPr>
      </w:pPr>
      <w:r>
        <w:t>Índice</w:t>
      </w:r>
    </w:p>
    <w:p w:rsidR="00EE1334" w:rsidRDefault="00EE1334" w:rsidP="00265122">
      <w:pPr>
        <w:pStyle w:val="Sinespaciado"/>
        <w:numPr>
          <w:ilvl w:val="0"/>
          <w:numId w:val="20"/>
        </w:numPr>
      </w:pPr>
      <w:r>
        <w:t>Resumen ejecutivo</w:t>
      </w:r>
    </w:p>
    <w:p w:rsidR="00A27196" w:rsidRDefault="00A27196" w:rsidP="00265122">
      <w:pPr>
        <w:pStyle w:val="Sinespaciado"/>
        <w:numPr>
          <w:ilvl w:val="0"/>
          <w:numId w:val="20"/>
        </w:numPr>
      </w:pPr>
      <w:r>
        <w:t>Justificación</w:t>
      </w:r>
    </w:p>
    <w:p w:rsidR="00A27196" w:rsidRDefault="00A27196" w:rsidP="00265122">
      <w:pPr>
        <w:pStyle w:val="Sinespaciado"/>
        <w:numPr>
          <w:ilvl w:val="0"/>
          <w:numId w:val="20"/>
        </w:numPr>
      </w:pPr>
      <w:r>
        <w:t>Objetivos</w:t>
      </w:r>
    </w:p>
    <w:p w:rsidR="00A27196" w:rsidRDefault="00EE1334" w:rsidP="00265122">
      <w:pPr>
        <w:pStyle w:val="Sinespaciado"/>
        <w:numPr>
          <w:ilvl w:val="0"/>
          <w:numId w:val="20"/>
        </w:numPr>
      </w:pPr>
      <w:r>
        <w:t>Metodología</w:t>
      </w:r>
    </w:p>
    <w:p w:rsidR="00A27196" w:rsidRDefault="00A27196" w:rsidP="00265122">
      <w:pPr>
        <w:pStyle w:val="Sinespaciado"/>
        <w:numPr>
          <w:ilvl w:val="0"/>
          <w:numId w:val="20"/>
        </w:numPr>
      </w:pPr>
      <w:r>
        <w:t>Marco teórico</w:t>
      </w:r>
    </w:p>
    <w:p w:rsidR="00A27196" w:rsidRDefault="00EE1334" w:rsidP="00265122">
      <w:pPr>
        <w:pStyle w:val="Sinespaciado"/>
        <w:numPr>
          <w:ilvl w:val="0"/>
          <w:numId w:val="20"/>
        </w:numPr>
      </w:pPr>
      <w:r>
        <w:t>Antecedentes (</w:t>
      </w:r>
      <w:r w:rsidR="00A27196">
        <w:t>Diagnóstico de una situación real relacionada con el tema</w:t>
      </w:r>
      <w:r>
        <w:t>)</w:t>
      </w:r>
    </w:p>
    <w:p w:rsidR="00A27196" w:rsidRDefault="00EE1334" w:rsidP="00265122">
      <w:pPr>
        <w:pStyle w:val="Sinespaciado"/>
        <w:numPr>
          <w:ilvl w:val="0"/>
          <w:numId w:val="20"/>
        </w:numPr>
      </w:pPr>
      <w:r>
        <w:t>Análisis y r</w:t>
      </w:r>
      <w:r w:rsidR="00A27196">
        <w:t>esultados</w:t>
      </w:r>
    </w:p>
    <w:p w:rsidR="00EE1334" w:rsidRDefault="00EE1334" w:rsidP="00265122">
      <w:pPr>
        <w:pStyle w:val="Sinespaciado"/>
        <w:numPr>
          <w:ilvl w:val="0"/>
          <w:numId w:val="20"/>
        </w:numPr>
      </w:pPr>
      <w:r>
        <w:t>Trabajo futuro</w:t>
      </w:r>
    </w:p>
    <w:p w:rsidR="00A27196" w:rsidRDefault="00A27196" w:rsidP="00265122">
      <w:pPr>
        <w:pStyle w:val="Sinespaciado"/>
        <w:numPr>
          <w:ilvl w:val="0"/>
          <w:numId w:val="20"/>
        </w:numPr>
      </w:pPr>
      <w:r>
        <w:t>Conclusiones y recomendaciones</w:t>
      </w:r>
    </w:p>
    <w:p w:rsidR="00EE1334" w:rsidRDefault="00EE1334" w:rsidP="00265122">
      <w:pPr>
        <w:pStyle w:val="Sinespaciado"/>
        <w:numPr>
          <w:ilvl w:val="0"/>
          <w:numId w:val="20"/>
        </w:numPr>
      </w:pPr>
      <w:r>
        <w:t>Bibliografía (mínimo 5 referencias aprobadas por el profesor)</w:t>
      </w:r>
    </w:p>
    <w:p w:rsidR="00A27196" w:rsidRDefault="00A27196" w:rsidP="00A27196">
      <w:pPr>
        <w:pStyle w:val="Sangradetextonormal"/>
        <w:tabs>
          <w:tab w:val="left" w:pos="120"/>
        </w:tabs>
        <w:spacing w:after="120"/>
        <w:ind w:left="0"/>
        <w:rPr>
          <w:rFonts w:ascii="Times New Roman" w:hAnsi="Times New Roman"/>
          <w:b/>
          <w:sz w:val="22"/>
        </w:rPr>
      </w:pPr>
      <w:r>
        <w:rPr>
          <w:rFonts w:ascii="Times New Roman" w:hAnsi="Times New Roman"/>
          <w:b/>
          <w:sz w:val="22"/>
        </w:rPr>
        <w:t>Exposición del proyecto. Cada equipo di</w:t>
      </w:r>
      <w:r w:rsidR="00EE1334">
        <w:rPr>
          <w:rFonts w:ascii="Times New Roman" w:hAnsi="Times New Roman"/>
          <w:b/>
          <w:sz w:val="22"/>
        </w:rPr>
        <w:t>spondrá de máximo 20</w:t>
      </w:r>
      <w:r w:rsidR="0021531C">
        <w:rPr>
          <w:rFonts w:ascii="Times New Roman" w:hAnsi="Times New Roman"/>
          <w:b/>
          <w:sz w:val="22"/>
        </w:rPr>
        <w:t xml:space="preserve"> minutos: </w:t>
      </w:r>
      <w:r w:rsidR="00EE1334">
        <w:rPr>
          <w:rFonts w:ascii="Times New Roman" w:hAnsi="Times New Roman"/>
          <w:b/>
          <w:sz w:val="22"/>
        </w:rPr>
        <w:t>7</w:t>
      </w:r>
      <w:r>
        <w:rPr>
          <w:rFonts w:ascii="Times New Roman" w:hAnsi="Times New Roman"/>
          <w:b/>
          <w:sz w:val="22"/>
        </w:rPr>
        <w:t>%</w:t>
      </w:r>
    </w:p>
    <w:p w:rsidR="00A27196" w:rsidRDefault="00A27196" w:rsidP="00265122">
      <w:pPr>
        <w:pStyle w:val="Sinespaciado"/>
        <w:numPr>
          <w:ilvl w:val="0"/>
          <w:numId w:val="21"/>
        </w:numPr>
      </w:pPr>
      <w:r>
        <w:t>Presentación personal de los estudiantes</w:t>
      </w:r>
    </w:p>
    <w:p w:rsidR="00A27196" w:rsidRDefault="00A27196" w:rsidP="00265122">
      <w:pPr>
        <w:pStyle w:val="Sinespaciado"/>
        <w:numPr>
          <w:ilvl w:val="0"/>
          <w:numId w:val="21"/>
        </w:numPr>
      </w:pPr>
      <w:r>
        <w:t>Ayuda audiovisual</w:t>
      </w:r>
    </w:p>
    <w:p w:rsidR="00A27196" w:rsidRDefault="00A27196" w:rsidP="00265122">
      <w:pPr>
        <w:pStyle w:val="Sinespaciado"/>
        <w:numPr>
          <w:ilvl w:val="0"/>
          <w:numId w:val="21"/>
        </w:numPr>
      </w:pPr>
      <w:r>
        <w:t>Dominio de los temas tratados</w:t>
      </w:r>
    </w:p>
    <w:p w:rsidR="00011CA5" w:rsidRDefault="00011CA5" w:rsidP="00265122">
      <w:pPr>
        <w:pStyle w:val="Sinespaciado"/>
        <w:numPr>
          <w:ilvl w:val="0"/>
          <w:numId w:val="21"/>
        </w:numPr>
      </w:pPr>
      <w:r>
        <w:t>Aportes del tema en el ejercicio de la profesión</w:t>
      </w:r>
    </w:p>
    <w:p w:rsidR="00A27196" w:rsidRDefault="00A27196" w:rsidP="00265122">
      <w:pPr>
        <w:pStyle w:val="Sinespaciado"/>
        <w:numPr>
          <w:ilvl w:val="0"/>
          <w:numId w:val="21"/>
        </w:numPr>
      </w:pPr>
      <w:r>
        <w:t>Facilidad para comunicar</w:t>
      </w:r>
    </w:p>
    <w:p w:rsidR="007704F3" w:rsidRPr="00F30173" w:rsidRDefault="00A27196" w:rsidP="00265122">
      <w:pPr>
        <w:pStyle w:val="Sinespaciado"/>
        <w:numPr>
          <w:ilvl w:val="0"/>
          <w:numId w:val="21"/>
        </w:numPr>
      </w:pPr>
      <w:r>
        <w:t>Capacidad de síntesis</w:t>
      </w:r>
    </w:p>
    <w:sectPr w:rsidR="007704F3" w:rsidRPr="00F30173" w:rsidSect="000207BE">
      <w:headerReference w:type="default" r:id="rId14"/>
      <w:footerReference w:type="default" r:id="rId15"/>
      <w:pgSz w:w="12242" w:h="15842" w:code="1"/>
      <w:pgMar w:top="1871" w:right="1701" w:bottom="1418" w:left="1701" w:header="709"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9C" w:rsidRDefault="0080339C" w:rsidP="00427F83">
      <w:r>
        <w:separator/>
      </w:r>
    </w:p>
  </w:endnote>
  <w:endnote w:type="continuationSeparator" w:id="0">
    <w:p w:rsidR="0080339C" w:rsidRDefault="0080339C" w:rsidP="00427F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30" w:rsidRDefault="00B2583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5830" w:rsidRDefault="00B2583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30" w:rsidRDefault="00B25830">
    <w:pPr>
      <w:pStyle w:val="Piedepgina"/>
      <w:jc w:val="right"/>
    </w:pPr>
    <w:fldSimple w:instr="PAGE   \* MERGEFORMAT">
      <w:r w:rsidR="00C16272" w:rsidRPr="00C16272">
        <w:rPr>
          <w:noProof/>
          <w:lang w:val="es-ES"/>
        </w:rPr>
        <w:t>1</w:t>
      </w:r>
    </w:fldSimple>
  </w:p>
  <w:p w:rsidR="00B25830" w:rsidRDefault="00B25830" w:rsidP="00612ABD">
    <w:pPr>
      <w:pStyle w:val="Piedepgina"/>
      <w:spacing w:line="360" w:lineRule="auto"/>
      <w:jc w:val="center"/>
      <w:rPr>
        <w:rFonts w:ascii="Times New Roman" w:hAnsi="Times New Roman" w:cs="Times New Roman"/>
        <w:bCs/>
        <w:i/>
        <w:szCs w:val="24"/>
        <w:lang w:val="es-MX"/>
      </w:rPr>
    </w:pPr>
    <w:r w:rsidRPr="00F155A4">
      <w:rPr>
        <w:noProof/>
        <w:lang w:val="es-CR" w:eastAsia="es-CR"/>
      </w:rPr>
      <w:pict>
        <v:line id="8 Conector recto" o:spid="_x0000_s4100" style="position:absolute;left:0;text-align:left;z-index:251658240;visibility:visible;mso-wrap-distance-top:-3e-5mm;mso-wrap-distance-bottom:-3e-5mm;mso-width-relative:margin" from="-14.65pt,16.3pt" to="48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T6zQEAAIoDAAAOAAAAZHJzL2Uyb0RvYy54bWysU01v2zAMvQ/YfxB0X+ymW1YYcXpI0F2K&#10;LUC7H8DKsi1MEgVRi51/P0r5WLvdhvkgUyL1zPf4vL6fnRUHHcmgb+XNopZCe4Wd8UMrvz8/fLiT&#10;ghL4Dix63cqjJnm/ef9uPYVGL3FE2+koGMRTM4VWjimFpqpIjdoBLTBoz8keo4PE2zhUXYSJ0Z2t&#10;lnW9qiaMXYioNBGf7k5JuSn4fa9V+tb3pJOwreTeUlljWV/yWm3W0AwRwmjUuQ34hy4cGM8fvULt&#10;IIH4Gc1fUM6oiIR9Wih0Ffa9UbpwYDY39R9snkYIunBhcShcZaL/B6u+HvZRmK6VSyk8OB7Rndjy&#10;qFTCKGJ+ZY2mQA2Xbv0+ZpZq9k/hEdUP4lz1Jpk3FE5lcx9dLmeaYi6aH6+a6zkJxYer24+3q088&#10;GnXJVdBcLoZI6YtGJ3LQSmt8lgMaODxSyp+G5lKSjz0+GGvLSK0XE/tx+bnO0MDO6i0kDl1gruQH&#10;KcAObFmVYoEktKbL1zMQHWlrozgAu4bN1uH0zP1KYYESJ5hEebIy3MKbq7mfHdB4ulxS5zLrM7Qu&#10;pjy3/1usHL1gd9zHi6I88IJ+Nmd21Os9x69/oc0vAAAA//8DAFBLAwQUAAYACAAAACEA/6m+sOAA&#10;AAAJAQAADwAAAGRycy9kb3ducmV2LnhtbEyPTUvEMBCG74L/IYzgRXbTzULd1qaLVISCB3FdweNs&#10;E/thMilNdrf+eyMe9DgzD+88b7GdrWEnPfnekYTVMgGmqXGqp1bC/vVxsQHmA5JC40hL+NIetuXl&#10;RYG5cmd60addaFkMIZ+jhC6EMefcN5226Jdu1BRvH26yGOI4tVxNeI7h1nCRJCm32FP80OGoq043&#10;n7ujlVA/rbLqphKuHobh/QGf38RUGymvr+b7O2BBz+EPhh/9qA5ldDq4IynPjISFyNYRlbAWKbAI&#10;ZGl2C+zwu+Blwf83KL8BAAD//wMAUEsBAi0AFAAGAAgAAAAhALaDOJL+AAAA4QEAABMAAAAAAAAA&#10;AAAAAAAAAAAAAFtDb250ZW50X1R5cGVzXS54bWxQSwECLQAUAAYACAAAACEAOP0h/9YAAACUAQAA&#10;CwAAAAAAAAAAAAAAAAAvAQAAX3JlbHMvLnJlbHNQSwECLQAUAAYACAAAACEANsGU+s0BAACKAwAA&#10;DgAAAAAAAAAAAAAAAAAuAgAAZHJzL2Uyb0RvYy54bWxQSwECLQAUAAYACAAAACEA/6m+sOAAAAAJ&#10;AQAADwAAAAAAAAAAAAAAAAAnBAAAZHJzL2Rvd25yZXYueG1sUEsFBgAAAAAEAAQA8wAAADQFAAAA&#10;AA==&#10;" strokecolor="windowText" strokeweight="1pt">
          <o:lock v:ext="edit" shapetype="f"/>
        </v:line>
      </w:pict>
    </w:r>
    <w:r w:rsidRPr="00D4602A">
      <w:rPr>
        <w:rFonts w:ascii="Times New Roman" w:hAnsi="Times New Roman" w:cs="Times New Roman"/>
        <w:bCs/>
        <w:i/>
        <w:szCs w:val="24"/>
        <w:lang w:val="es-MX"/>
      </w:rPr>
      <w:t>Una larga trayectoria de excelencia…</w:t>
    </w:r>
  </w:p>
  <w:p w:rsidR="00B25830" w:rsidRPr="0037717E" w:rsidRDefault="00B25830" w:rsidP="00612ABD">
    <w:pPr>
      <w:pStyle w:val="Piedepgina"/>
      <w:jc w:val="center"/>
      <w:rPr>
        <w:rFonts w:ascii="Times New Roman" w:hAnsi="Times New Roman" w:cs="Times New Roman"/>
        <w:bCs/>
        <w:i/>
        <w:szCs w:val="24"/>
        <w:lang w:val="es-MX"/>
      </w:rPr>
    </w:pPr>
    <w:r w:rsidRPr="00E71683">
      <w:rPr>
        <w:rFonts w:ascii="Times New Roman" w:hAnsi="Times New Roman" w:cs="Times New Roman"/>
        <w:sz w:val="20"/>
        <w:lang w:val="pt-BR"/>
      </w:rPr>
      <w:t>Teléfonos: 2511-9180 / 2511-9188 Fax. 2511-9181</w:t>
    </w:r>
  </w:p>
  <w:p w:rsidR="00B25830" w:rsidRDefault="00B25830" w:rsidP="00612ABD">
    <w:pPr>
      <w:pStyle w:val="Piedepgina"/>
      <w:jc w:val="center"/>
      <w:rPr>
        <w:rFonts w:ascii="Times New Roman" w:hAnsi="Times New Roman" w:cs="Times New Roman"/>
        <w:bCs/>
        <w:i/>
        <w:szCs w:val="24"/>
        <w:lang w:val="es-MX"/>
      </w:rPr>
    </w:pPr>
    <w:r w:rsidRPr="00E71683">
      <w:rPr>
        <w:rFonts w:ascii="Times New Roman" w:hAnsi="Times New Roman" w:cs="Times New Roman"/>
        <w:sz w:val="20"/>
        <w:lang w:val="pt-BR"/>
      </w:rPr>
      <w:t xml:space="preserve">Correo Electrónico: </w:t>
    </w:r>
    <w:hyperlink r:id="rId1" w:history="1">
      <w:r w:rsidRPr="00E71683">
        <w:rPr>
          <w:rStyle w:val="Hipervnculo"/>
          <w:rFonts w:ascii="Times New Roman" w:hAnsi="Times New Roman" w:cs="Times New Roman"/>
          <w:sz w:val="20"/>
          <w:lang w:val="pt-BR"/>
        </w:rPr>
        <w:t>negocios@ucr.ac.cr</w:t>
      </w:r>
    </w:hyperlink>
    <w:r w:rsidRPr="00E71683">
      <w:rPr>
        <w:rFonts w:ascii="Times New Roman" w:hAnsi="Times New Roman" w:cs="Times New Roman"/>
        <w:sz w:val="20"/>
        <w:lang w:val="pt-BR"/>
      </w:rPr>
      <w:t xml:space="preserve">      </w:t>
    </w:r>
    <w:r>
      <w:rPr>
        <w:rFonts w:ascii="Times New Roman" w:hAnsi="Times New Roman" w:cs="Times New Roman"/>
        <w:sz w:val="20"/>
        <w:lang w:val="pt-BR"/>
      </w:rPr>
      <w:t>Sitio</w:t>
    </w:r>
    <w:r w:rsidRPr="00E71683">
      <w:rPr>
        <w:rFonts w:ascii="Times New Roman" w:hAnsi="Times New Roman" w:cs="Times New Roman"/>
        <w:sz w:val="20"/>
        <w:lang w:val="pt-BR"/>
      </w:rPr>
      <w:t xml:space="preserve"> Web: </w:t>
    </w:r>
    <w:hyperlink r:id="rId2" w:history="1">
      <w:r w:rsidRPr="00E71683">
        <w:rPr>
          <w:rStyle w:val="Hipervnculo"/>
          <w:rFonts w:ascii="Times New Roman" w:hAnsi="Times New Roman" w:cs="Times New Roman"/>
          <w:sz w:val="20"/>
          <w:lang w:val="pt-BR"/>
        </w:rPr>
        <w:t>http://www.ean.ucr.ac.cr</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30" w:rsidRPr="00A27196" w:rsidRDefault="00B25830">
    <w:pPr>
      <w:pStyle w:val="Piedepgina"/>
      <w:framePr w:wrap="around" w:vAnchor="text" w:hAnchor="margin" w:xAlign="right" w:y="1"/>
      <w:rPr>
        <w:rStyle w:val="Nmerodepgina"/>
        <w:rFonts w:ascii="Arial Black" w:hAnsi="Arial Black"/>
        <w:sz w:val="14"/>
        <w:lang w:val="es-ES"/>
      </w:rPr>
    </w:pPr>
    <w:r>
      <w:rPr>
        <w:rStyle w:val="Nmerodepgina"/>
        <w:rFonts w:ascii="Arial Black" w:hAnsi="Arial Black"/>
        <w:sz w:val="14"/>
      </w:rPr>
      <w:fldChar w:fldCharType="begin"/>
    </w:r>
    <w:r w:rsidRPr="00A27196">
      <w:rPr>
        <w:rStyle w:val="Nmerodepgina"/>
        <w:rFonts w:ascii="Arial Black" w:hAnsi="Arial Black"/>
        <w:sz w:val="14"/>
        <w:lang w:val="es-ES"/>
      </w:rPr>
      <w:instrText xml:space="preserve">PAGE  </w:instrText>
    </w:r>
    <w:r>
      <w:rPr>
        <w:rStyle w:val="Nmerodepgina"/>
        <w:rFonts w:ascii="Arial Black" w:hAnsi="Arial Black"/>
        <w:sz w:val="14"/>
      </w:rPr>
      <w:fldChar w:fldCharType="separate"/>
    </w:r>
    <w:r w:rsidRPr="00A27196">
      <w:rPr>
        <w:rStyle w:val="Nmerodepgina"/>
        <w:rFonts w:ascii="Arial Black" w:hAnsi="Arial Black"/>
        <w:noProof/>
        <w:sz w:val="14"/>
        <w:lang w:val="es-ES"/>
      </w:rPr>
      <w:t>2</w:t>
    </w:r>
    <w:r>
      <w:rPr>
        <w:rStyle w:val="Nmerodepgina"/>
        <w:rFonts w:ascii="Arial Black" w:hAnsi="Arial Black"/>
        <w:sz w:val="14"/>
      </w:rPr>
      <w:fldChar w:fldCharType="end"/>
    </w:r>
  </w:p>
  <w:p w:rsidR="00B25830" w:rsidRPr="00A27196" w:rsidRDefault="00B25830">
    <w:pPr>
      <w:pStyle w:val="Piedepgina"/>
      <w:pBdr>
        <w:top w:val="single" w:sz="4" w:space="1" w:color="auto"/>
      </w:pBdr>
      <w:ind w:right="360"/>
      <w:jc w:val="center"/>
      <w:rPr>
        <w:rStyle w:val="Nmerodepgina"/>
        <w:rFonts w:ascii="Arial Black" w:hAnsi="Arial Black"/>
        <w:sz w:val="14"/>
        <w:lang w:val="es-ES"/>
      </w:rPr>
    </w:pPr>
  </w:p>
  <w:p w:rsidR="00B25830" w:rsidRDefault="00B25830">
    <w:pPr>
      <w:pBdr>
        <w:bottom w:val="single" w:sz="4" w:space="1" w:color="auto"/>
      </w:pBdr>
      <w:spacing w:after="20"/>
      <w:jc w:val="center"/>
      <w:rPr>
        <w:rFonts w:ascii="Arial" w:hAnsi="Arial"/>
        <w:sz w:val="18"/>
      </w:rPr>
    </w:pPr>
    <w:r>
      <w:rPr>
        <w:rFonts w:ascii="Arial" w:hAnsi="Arial"/>
        <w:sz w:val="18"/>
      </w:rPr>
      <w:t>2007: Hacia el proceso de autoevaluación y autorregulación. “</w:t>
    </w:r>
    <w:r>
      <w:rPr>
        <w:rFonts w:ascii="Arial" w:hAnsi="Arial"/>
        <w:b/>
        <w:bCs/>
        <w:i/>
        <w:iCs/>
        <w:sz w:val="18"/>
      </w:rPr>
      <w:t>Asumiendo el reto para la excelencia profesional</w:t>
    </w:r>
    <w:r>
      <w:rPr>
        <w:rFonts w:ascii="Arial" w:hAnsi="Arial"/>
        <w:sz w:val="18"/>
      </w:rPr>
      <w:t>”</w:t>
    </w:r>
  </w:p>
  <w:p w:rsidR="00B25830" w:rsidRPr="00A27196" w:rsidRDefault="00B25830">
    <w:pPr>
      <w:pStyle w:val="Piedepgina"/>
      <w:rPr>
        <w:lang w:val="es-E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30" w:rsidRDefault="00B25830" w:rsidP="00612ABD">
    <w:pPr>
      <w:pStyle w:val="Piedepgina"/>
      <w:jc w:val="right"/>
    </w:pPr>
    <w:fldSimple w:instr="PAGE   \* MERGEFORMAT">
      <w:r w:rsidR="001C4BEE" w:rsidRPr="001C4BEE">
        <w:rPr>
          <w:noProof/>
          <w:lang w:val="es-ES"/>
        </w:rPr>
        <w:t>12</w:t>
      </w:r>
    </w:fldSimple>
  </w:p>
  <w:p w:rsidR="00B25830" w:rsidRDefault="00B25830" w:rsidP="00612ABD">
    <w:pPr>
      <w:pStyle w:val="Piedepgina"/>
      <w:spacing w:line="360" w:lineRule="auto"/>
      <w:jc w:val="center"/>
      <w:rPr>
        <w:rFonts w:ascii="Times New Roman" w:hAnsi="Times New Roman" w:cs="Times New Roman"/>
        <w:bCs/>
        <w:i/>
        <w:szCs w:val="24"/>
        <w:lang w:val="es-MX"/>
      </w:rPr>
    </w:pPr>
    <w:r w:rsidRPr="00F155A4">
      <w:rPr>
        <w:noProof/>
        <w:lang w:val="es-CR" w:eastAsia="es-CR"/>
      </w:rPr>
      <w:pict>
        <v:line id="_x0000_s4097" style="position:absolute;left:0;text-align:left;z-index:251662336;visibility:visible;mso-wrap-distance-top:-3e-5mm;mso-wrap-distance-bottom:-3e-5mm;mso-width-relative:margin" from="-37.3pt,16.3pt" to="462.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7MzAEAAIoDAAAOAAAAZHJzL2Uyb0RvYy54bWysU8tu2zAQvBfoPxC811Kc1g0EyznYSC9B&#10;ayDpB2woSiLKF3ZZS/77LulHk/ZWVAdqyV2OdmZH6/vZWXHQSCb4Vt4saim0V6Ezfmjl9+eHD3dS&#10;UALfgQ1et/KoSd5v3r9bT7HRyzAG22kUDOKpmWIrx5RiU1WkRu2AFiFqz8k+oIPEWxyqDmFidGer&#10;ZV2vqilgFzEoTcSnu1NSbgp+32uVvvU96SRsK7m3VFYs60teq80amgEhjkad24B/6MKB8fzRK9QO&#10;EoifaP6CckZhoNCnhQquCn1vlC4cmM1N/QebpxGiLlxYHIpXmej/waqvhz0K07WSB+XB8YjuxJZH&#10;pVJAgfmVNZoiNVy69XvMLNXsn+JjUD+Ic9WbZN5QPJXNPbpczjTFXDQ/XjXXcxKKD1e3H29Xn3g0&#10;6pKroLlcjEjpiw5O5KCV1vgsBzRweKSUPw3NpSQf+/BgrC0jtV5M7Mfl5zpDAzurt5A4dJG5kh+k&#10;ADuwZVXCAknBmi5fz0B0pK1FcQB2DZutC9Mz9yuFBUqcYBLlycpwC2+u5n52QOPpckmdy6zP0LqY&#10;8tz+b7Fy9BK64x4vivLAC/rZnNlRr/ccv/6FNr8AAAD//wMAUEsDBBQABgAIAAAAIQAA/yTb4AAA&#10;AAkBAAAPAAAAZHJzL2Rvd25yZXYueG1sTI9NS8NAEIbvgv9hGcGLtJuuobUxmyIRIeChWCt4nGbH&#10;fLgfIbtt4793xYOehpl5eOeZfDMZzU40+s5ZCYt5Aoxs7VRnGwn716fZHTAf0CrUzpKEL/KwKS4v&#10;csyUO9sXOu1Cw2KI9RlKaEMYMs593ZJBP3cD2bj7cKPBENux4WrEcww3moskWXKDnY0XWhyobKn+&#10;3B2NhOp5sS5vSuGqvu/fH3H7JsZKS3l9NT3cAws0hT8YfvSjOhTR6eCOVnmmJcxW6TKiEm5FrBFY&#10;izQFdvgd8CLn/z8ovgEAAP//AwBQSwECLQAUAAYACAAAACEAtoM4kv4AAADhAQAAEwAAAAAAAAAA&#10;AAAAAAAAAAAAW0NvbnRlbnRfVHlwZXNdLnhtbFBLAQItABQABgAIAAAAIQA4/SH/1gAAAJQBAAAL&#10;AAAAAAAAAAAAAAAAAC8BAABfcmVscy8ucmVsc1BLAQItABQABgAIAAAAIQAwhi7MzAEAAIoDAAAO&#10;AAAAAAAAAAAAAAAAAC4CAABkcnMvZTJvRG9jLnhtbFBLAQItABQABgAIAAAAIQAA/yTb4AAAAAkB&#10;AAAPAAAAAAAAAAAAAAAAACYEAABkcnMvZG93bnJldi54bWxQSwUGAAAAAAQABADzAAAAMwUAAAAA&#10;" strokecolor="windowText" strokeweight="1pt">
          <o:lock v:ext="edit" shapetype="f"/>
        </v:line>
      </w:pict>
    </w:r>
    <w:r w:rsidRPr="00D4602A">
      <w:rPr>
        <w:rFonts w:ascii="Times New Roman" w:hAnsi="Times New Roman" w:cs="Times New Roman"/>
        <w:bCs/>
        <w:i/>
        <w:szCs w:val="24"/>
        <w:lang w:val="es-MX"/>
      </w:rPr>
      <w:t>Una larga trayectoria de excelencia…</w:t>
    </w:r>
  </w:p>
  <w:p w:rsidR="00B25830" w:rsidRPr="0037717E" w:rsidRDefault="00B25830" w:rsidP="00612ABD">
    <w:pPr>
      <w:pStyle w:val="Piedepgina"/>
      <w:jc w:val="center"/>
      <w:rPr>
        <w:rFonts w:ascii="Times New Roman" w:hAnsi="Times New Roman" w:cs="Times New Roman"/>
        <w:bCs/>
        <w:i/>
        <w:szCs w:val="24"/>
        <w:lang w:val="es-MX"/>
      </w:rPr>
    </w:pPr>
    <w:r w:rsidRPr="00E71683">
      <w:rPr>
        <w:rFonts w:ascii="Times New Roman" w:hAnsi="Times New Roman" w:cs="Times New Roman"/>
        <w:sz w:val="20"/>
        <w:lang w:val="pt-BR"/>
      </w:rPr>
      <w:t>Teléfonos: 2511-9180 / 2511-9188 Fax. 2511-9181</w:t>
    </w:r>
  </w:p>
  <w:p w:rsidR="00B25830" w:rsidRDefault="00B25830" w:rsidP="00612ABD">
    <w:pPr>
      <w:pStyle w:val="Piedepgina"/>
      <w:jc w:val="center"/>
      <w:rPr>
        <w:rFonts w:ascii="Times New Roman" w:hAnsi="Times New Roman" w:cs="Times New Roman"/>
        <w:bCs/>
        <w:i/>
        <w:szCs w:val="24"/>
        <w:lang w:val="es-MX"/>
      </w:rPr>
    </w:pPr>
    <w:r w:rsidRPr="00E71683">
      <w:rPr>
        <w:rFonts w:ascii="Times New Roman" w:hAnsi="Times New Roman" w:cs="Times New Roman"/>
        <w:sz w:val="20"/>
        <w:lang w:val="pt-BR"/>
      </w:rPr>
      <w:t xml:space="preserve">Correo Electrónico: </w:t>
    </w:r>
    <w:hyperlink r:id="rId1" w:history="1">
      <w:r w:rsidRPr="00E71683">
        <w:rPr>
          <w:rStyle w:val="Hipervnculo"/>
          <w:rFonts w:ascii="Times New Roman" w:hAnsi="Times New Roman" w:cs="Times New Roman"/>
          <w:sz w:val="20"/>
          <w:lang w:val="pt-BR"/>
        </w:rPr>
        <w:t>negocios@ucr.ac.cr</w:t>
      </w:r>
    </w:hyperlink>
    <w:r w:rsidRPr="00E71683">
      <w:rPr>
        <w:rFonts w:ascii="Times New Roman" w:hAnsi="Times New Roman" w:cs="Times New Roman"/>
        <w:sz w:val="20"/>
        <w:lang w:val="pt-BR"/>
      </w:rPr>
      <w:t xml:space="preserve">      </w:t>
    </w:r>
    <w:r>
      <w:rPr>
        <w:rFonts w:ascii="Times New Roman" w:hAnsi="Times New Roman" w:cs="Times New Roman"/>
        <w:sz w:val="20"/>
        <w:lang w:val="pt-BR"/>
      </w:rPr>
      <w:t>Sitio</w:t>
    </w:r>
    <w:r w:rsidRPr="00E71683">
      <w:rPr>
        <w:rFonts w:ascii="Times New Roman" w:hAnsi="Times New Roman" w:cs="Times New Roman"/>
        <w:sz w:val="20"/>
        <w:lang w:val="pt-BR"/>
      </w:rPr>
      <w:t xml:space="preserve"> Web: </w:t>
    </w:r>
    <w:hyperlink r:id="rId2" w:history="1">
      <w:r w:rsidRPr="00E71683">
        <w:rPr>
          <w:rStyle w:val="Hipervnculo"/>
          <w:rFonts w:ascii="Times New Roman" w:hAnsi="Times New Roman" w:cs="Times New Roman"/>
          <w:sz w:val="20"/>
          <w:lang w:val="pt-BR"/>
        </w:rPr>
        <w:t>http://www.ean.ucr.ac.cr</w:t>
      </w:r>
    </w:hyperlink>
  </w:p>
  <w:p w:rsidR="00B25830" w:rsidRDefault="00B258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9C" w:rsidRDefault="0080339C" w:rsidP="00427F83">
      <w:r>
        <w:separator/>
      </w:r>
    </w:p>
  </w:footnote>
  <w:footnote w:type="continuationSeparator" w:id="0">
    <w:p w:rsidR="0080339C" w:rsidRDefault="0080339C" w:rsidP="00427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30" w:rsidRDefault="00B25830" w:rsidP="00612ABD">
    <w:pPr>
      <w:pStyle w:val="Encabezado"/>
      <w:tabs>
        <w:tab w:val="clear" w:pos="4320"/>
        <w:tab w:val="left" w:pos="3825"/>
        <w:tab w:val="center" w:pos="4335"/>
      </w:tabs>
      <w:jc w:val="left"/>
      <w:rPr>
        <w:rFonts w:ascii="Times New Roman" w:hAnsi="Times New Roman" w:cs="Times New Roman"/>
        <w:bCs/>
        <w:sz w:val="32"/>
        <w:szCs w:val="32"/>
        <w:lang w:val="es-MX"/>
      </w:rPr>
    </w:pPr>
    <w:r w:rsidRPr="00F155A4">
      <w:rPr>
        <w:noProof/>
        <w:lang w:val="es-CR" w:eastAsia="es-CR"/>
      </w:rPr>
      <w:pict>
        <v:line id="6 Conector recto" o:spid="_x0000_s4101" style="position:absolute;z-index:251657216;visibility:visible;mso-wrap-distance-top:-3e-5mm;mso-wrap-distance-bottom:-3e-5mm;mso-width-relative:margin" from="-19.4pt,45.75pt" to="480.1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s2zQEAAIoDAAAOAAAAZHJzL2Uyb0RvYy54bWysU01v2zAMvQ/YfxB0X5wmWzYYcXpI0F2K&#10;LUDbH8DKsi1MEgVRi51/P0r5aLvdhvogUyL1zPf4vL6dnBUHHcmgb+TNbC6F9gpb4/tGPj3effom&#10;BSXwLVj0upFHTfJ28/HDegy1XuCAttVRMIinegyNHFIKdVWRGrQDmmHQnpMdRgeJt7Gv2ggjoztb&#10;LebzVTVibENEpYn4dHdKyk3B7zqt0s+uI52EbST3lsoay/qc12qzhrqPEAajzm3Af3ThwHj+6BVq&#10;BwnE72j+gXJGRSTs0kyhq7DrjNKFA7O5mf/F5mGAoAsXFofCVSZ6P1j147CPwrSNXErhwfGIVmLL&#10;o1IJo4j5lTUaA9VcuvX7mFmqyT+Ee1S/iHPVm2TeUDiVTV10uZxpiqlofrxqrqckFB+ulp+Xqy88&#10;GnXJVVBfLoZI6btGJ3LQSGt8lgNqONxTyp+G+lKSjz3eGWvLSK0XI/tx8XWeoYGd1VlIHLrAXMn3&#10;UoDt2bIqxQJJaE2br2cgOtLWRnEAdg2brcXxkfuVwgIlTjCJ8mRluIU3V3M/O6DhdLmkzmXWZ2hd&#10;THlu/0WsHD1je9zHi6I88IJ+Nmd21Os9x69/oc0fAAAA//8DAFBLAwQUAAYACAAAACEAw3I3H+AA&#10;AAAJAQAADwAAAGRycy9kb3ducmV2LnhtbEyPX0vDMBTF3wW/Q7iCL7KlrTjW2nRIRSj4IE4FH++a&#10;2D8mNyXJtvrtF9mDPt5zD+f8TrmZjWYH5fxgSUC6TIApaq0cqBPw/va0WAPzAUmitqQE/CgPm+ry&#10;osRC2iO9qsM2dCyGkC9QQB/CVHDu214Z9Es7KYq/L+sMhni6jkuHxxhuNM+SZMUNDhQbepxU3av2&#10;e7s3AprnNK9v6sw24zh+PuLLR+YaLcT11fxwDyyoOfyZ4Rc/okMVmXZ2T9IzLWBxu47oQUCe3gGL&#10;hnyVZMB2Z4FXJf+/oDoBAAD//wMAUEsBAi0AFAAGAAgAAAAhALaDOJL+AAAA4QEAABMAAAAAAAAA&#10;AAAAAAAAAAAAAFtDb250ZW50X1R5cGVzXS54bWxQSwECLQAUAAYACAAAACEAOP0h/9YAAACUAQAA&#10;CwAAAAAAAAAAAAAAAAAvAQAAX3JlbHMvLnJlbHNQSwECLQAUAAYACAAAACEAGkO7Ns0BAACKAwAA&#10;DgAAAAAAAAAAAAAAAAAuAgAAZHJzL2Uyb0RvYy54bWxQSwECLQAUAAYACAAAACEAw3I3H+AAAAAJ&#10;AQAADwAAAAAAAAAAAAAAAAAnBAAAZHJzL2Rvd25yZXYueG1sUEsFBgAAAAAEAAQA8wAAADQFAAAA&#10;AA==&#10;" strokecolor="windowText" strokeweight="1pt">
          <o:lock v:ext="edit" shapetype="f"/>
        </v:line>
      </w:pict>
    </w:r>
    <w:r>
      <w:rPr>
        <w:noProof/>
        <w:lang w:val="es-CR" w:eastAsia="es-CR"/>
      </w:rPr>
      <w:drawing>
        <wp:anchor distT="0" distB="0" distL="114300" distR="114300" simplePos="0" relativeHeight="251655168" behindDoc="0" locked="0" layoutInCell="1" allowOverlap="1">
          <wp:simplePos x="0" y="0"/>
          <wp:positionH relativeFrom="column">
            <wp:posOffset>3388360</wp:posOffset>
          </wp:positionH>
          <wp:positionV relativeFrom="paragraph">
            <wp:posOffset>-102870</wp:posOffset>
          </wp:positionV>
          <wp:extent cx="2822575" cy="588645"/>
          <wp:effectExtent l="0" t="0" r="0" b="190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2575" cy="588645"/>
                  </a:xfrm>
                  <a:prstGeom prst="rect">
                    <a:avLst/>
                  </a:prstGeom>
                  <a:noFill/>
                  <a:ln>
                    <a:noFill/>
                  </a:ln>
                </pic:spPr>
              </pic:pic>
            </a:graphicData>
          </a:graphic>
        </wp:anchor>
      </w:drawing>
    </w:r>
    <w:r>
      <w:rPr>
        <w:noProof/>
        <w:lang w:val="es-CR" w:eastAsia="es-CR"/>
      </w:rPr>
      <w:drawing>
        <wp:anchor distT="0" distB="0" distL="114300" distR="114300" simplePos="0" relativeHeight="251656192" behindDoc="0" locked="0" layoutInCell="1" allowOverlap="1">
          <wp:simplePos x="0" y="0"/>
          <wp:positionH relativeFrom="column">
            <wp:posOffset>-243205</wp:posOffset>
          </wp:positionH>
          <wp:positionV relativeFrom="paragraph">
            <wp:posOffset>-133350</wp:posOffset>
          </wp:positionV>
          <wp:extent cx="1628775" cy="612140"/>
          <wp:effectExtent l="0" t="0" r="952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12140"/>
                  </a:xfrm>
                  <a:prstGeom prst="rect">
                    <a:avLst/>
                  </a:prstGeom>
                  <a:noFill/>
                  <a:ln>
                    <a:noFill/>
                  </a:ln>
                </pic:spPr>
              </pic:pic>
            </a:graphicData>
          </a:graphic>
        </wp:anchor>
      </w:drawing>
    </w:r>
    <w:r>
      <w:rPr>
        <w:rFonts w:ascii="Times New Roman" w:hAnsi="Times New Roman" w:cs="Times New Roman"/>
        <w:bCs/>
        <w:sz w:val="32"/>
        <w:szCs w:val="32"/>
        <w:lang w:val="es-MX"/>
      </w:rPr>
      <w:tab/>
    </w:r>
    <w:r>
      <w:rPr>
        <w:rFonts w:ascii="Times New Roman" w:hAnsi="Times New Roman" w:cs="Times New Roman"/>
        <w:bCs/>
        <w:sz w:val="32"/>
        <w:szCs w:val="32"/>
        <w:lang w:val="es-MX"/>
      </w:rPr>
      <w:tab/>
    </w:r>
    <w:r>
      <w:rPr>
        <w:rFonts w:ascii="Times New Roman" w:hAnsi="Times New Roman" w:cs="Times New Roman"/>
        <w:bCs/>
        <w:sz w:val="32"/>
        <w:szCs w:val="32"/>
        <w:lang w:val="es-MX"/>
      </w:rPr>
      <w:tab/>
    </w:r>
  </w:p>
  <w:p w:rsidR="00B25830" w:rsidRPr="00427F83" w:rsidRDefault="00B25830" w:rsidP="00612ABD"/>
  <w:p w:rsidR="00B25830" w:rsidRPr="00612ABD" w:rsidRDefault="00B25830" w:rsidP="00612AB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30" w:rsidRDefault="00B25830">
    <w:pPr>
      <w:pStyle w:val="Encabezado"/>
      <w:ind w:right="354"/>
      <w:jc w:val="right"/>
    </w:pPr>
    <w:r>
      <w:rPr>
        <w:noProof/>
        <w:lang w:val="es-CR" w:eastAsia="es-CR"/>
      </w:rPr>
      <w:pict>
        <v:shapetype id="_x0000_t202" coordsize="21600,21600" o:spt="202" path="m,l,21600r21600,l21600,xe">
          <v:stroke joinstyle="miter"/>
          <v:path gradientshapeok="t" o:connecttype="rect"/>
        </v:shapetype>
        <v:shape id="Text Box 2" o:spid="_x0000_s4099" type="#_x0000_t202" style="position:absolute;left:0;text-align:left;margin-left:78pt;margin-top:.35pt;width:326.4pt;height:55.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l5JwIAAFAEAAAOAAAAZHJzL2Uyb0RvYy54bWysVM1u2zAMvg/YOwi6L/5B0qZGnKJLl2FA&#10;1w1o9wCyLNvCZFGTlNjZ04+S09TYLsMwHwRSpD6SH0lvbsdekaOwToIuabZIKRGaQy11W9Jvz/t3&#10;a0qcZ7pmCrQo6Uk4ert9+2YzmELk0IGqhSUIol0xmJJ23psiSRzvRM/cAozQaGzA9syjatuktmxA&#10;9F4leZpeJQPY2ljgwjm8vZ+MdBvxm0Zw/6VpnPBElRRz8/G08azCmWw3rGgtM53k5zTYP2TRM6kx&#10;6AXqnnlGDlb+AdVLbsFB4xcc+gSaRnIRa8BqsvS3ap46ZkSsBclx5kKT+3+w/PH41RJZY+8o0azH&#10;Fj2L0ZP3MJI8sDMYV6DTk0E3P+J18AyVOvMA/LsjGnYd0624sxaGTrAas8vCy2T2dMJxAaQaPkON&#10;YdjBQwQaG9sHQCSDIDp26XTpTEiF4+UyW67yNZo42q6zdHW1iiFY8fLaWOc/CuhJEEpqsfMRnR0f&#10;nA/ZsOLFJWYPStZ7qVRUbFvtlCVHhlOyj98Z3c3dlCZDSW9W+WoiYG5zfwfRS4/jrmRf0nUavhCH&#10;FYG2D7qOsmdSTTKmrPSZx0DdRKIfqxEdA7kV1Cdk1MI01riGKHRgf1Iy4EiX1P04MCsoUZ80duUm&#10;Wy7DDkRlubrOUbFzSzW3MM0RqqSekknc+WlvDsbKtsNI0xxouMNONjKS/JrVOW8c28j9ecXCXsz1&#10;6PX6I9j+AgAA//8DAFBLAwQUAAYACAAAACEAGtaBxNwAAAAIAQAADwAAAGRycy9kb3ducmV2Lnht&#10;bEyPwU7DMBBE70j8g7WVuCBqNxIhCnGqqgJxbumFmxtvk6jxOondJuXrWU5wnJ3R7LxiPbtOXHEM&#10;rScNq6UCgVR521Kt4fD5/pSBCNGQNZ0n1HDDAOvy/q4wufUT7fC6j7XgEgq50dDE2OdShqpBZ8LS&#10;90jsnfzoTGQ51tKOZuJy18lEqVQ60xJ/aEyP2war8/7iNPjp7eY8Dip5/Pp2H9vNsDslg9YPi3nz&#10;CiLiHP/C8Dufp0PJm47+QjaIjvVzyixRwwsItjOVMcmR76skBVkW8j9A+QMAAP//AwBQSwECLQAU&#10;AAYACAAAACEAtoM4kv4AAADhAQAAEwAAAAAAAAAAAAAAAAAAAAAAW0NvbnRlbnRfVHlwZXNdLnht&#10;bFBLAQItABQABgAIAAAAIQA4/SH/1gAAAJQBAAALAAAAAAAAAAAAAAAAAC8BAABfcmVscy8ucmVs&#10;c1BLAQItABQABgAIAAAAIQByfel5JwIAAFAEAAAOAAAAAAAAAAAAAAAAAC4CAABkcnMvZTJvRG9j&#10;LnhtbFBLAQItABQABgAIAAAAIQAa1oHE3AAAAAgBAAAPAAAAAAAAAAAAAAAAAIEEAABkcnMvZG93&#10;bnJldi54bWxQSwUGAAAAAAQABADzAAAAigUAAAAA&#10;" strokecolor="white">
          <v:textbox>
            <w:txbxContent>
              <w:p w:rsidR="00B25830" w:rsidRDefault="00B25830">
                <w:pPr>
                  <w:spacing w:after="20"/>
                  <w:jc w:val="center"/>
                  <w:rPr>
                    <w:rFonts w:ascii="Arial" w:hAnsi="Arial"/>
                    <w:sz w:val="18"/>
                  </w:rPr>
                </w:pPr>
                <w:r>
                  <w:rPr>
                    <w:rFonts w:ascii="Arial" w:hAnsi="Arial"/>
                    <w:sz w:val="18"/>
                  </w:rPr>
                  <w:t>UNIVERSIDAD DE COSTA RICA</w:t>
                </w:r>
              </w:p>
              <w:p w:rsidR="00B25830" w:rsidRDefault="00B25830">
                <w:pPr>
                  <w:pBdr>
                    <w:bottom w:val="single" w:sz="4" w:space="1" w:color="auto"/>
                  </w:pBdr>
                  <w:spacing w:after="20"/>
                  <w:jc w:val="center"/>
                  <w:rPr>
                    <w:rFonts w:ascii="Arial" w:hAnsi="Arial"/>
                    <w:sz w:val="18"/>
                  </w:rPr>
                </w:pPr>
                <w:r>
                  <w:rPr>
                    <w:rFonts w:ascii="Arial" w:hAnsi="Arial"/>
                    <w:sz w:val="18"/>
                  </w:rPr>
                  <w:t>ESCUELA DE ADMINISTRACIÓN DE NEGOCIOS</w:t>
                </w:r>
              </w:p>
              <w:p w:rsidR="00B25830" w:rsidRDefault="00B25830">
                <w:pPr>
                  <w:pBdr>
                    <w:bottom w:val="single" w:sz="4" w:space="1" w:color="auto"/>
                  </w:pBdr>
                  <w:spacing w:after="20"/>
                  <w:jc w:val="center"/>
                  <w:rPr>
                    <w:rFonts w:ascii="Arial" w:hAnsi="Arial"/>
                    <w:sz w:val="18"/>
                  </w:rPr>
                </w:pPr>
                <w:r>
                  <w:rPr>
                    <w:rFonts w:ascii="Arial" w:hAnsi="Arial"/>
                    <w:sz w:val="18"/>
                  </w:rPr>
                  <w:t>CARRERA DE CONTADURIA PUBLICA</w:t>
                </w:r>
              </w:p>
              <w:p w:rsidR="00B25830" w:rsidRDefault="00B25830">
                <w:pPr>
                  <w:pBdr>
                    <w:bottom w:val="single" w:sz="4" w:space="1" w:color="auto"/>
                  </w:pBdr>
                  <w:spacing w:after="20"/>
                  <w:jc w:val="center"/>
                  <w:rPr>
                    <w:rFonts w:ascii="Arial" w:hAnsi="Arial"/>
                    <w:sz w:val="18"/>
                  </w:rPr>
                </w:pPr>
              </w:p>
            </w:txbxContent>
          </v:textbox>
        </v:shape>
      </w:pict>
    </w:r>
    <w:r>
      <w:rPr>
        <w:noProof/>
        <w:lang w:val="es-CR" w:eastAsia="es-CR"/>
      </w:rPr>
      <w:drawing>
        <wp:anchor distT="0" distB="0" distL="114300" distR="114300" simplePos="0" relativeHeight="251654144" behindDoc="0" locked="0" layoutInCell="1" allowOverlap="1">
          <wp:simplePos x="0" y="0"/>
          <wp:positionH relativeFrom="column">
            <wp:posOffset>457200</wp:posOffset>
          </wp:positionH>
          <wp:positionV relativeFrom="paragraph">
            <wp:posOffset>29210</wp:posOffset>
          </wp:positionV>
          <wp:extent cx="426085" cy="530860"/>
          <wp:effectExtent l="0" t="0" r="0" b="2540"/>
          <wp:wrapNone/>
          <wp:docPr id="9" name="Imagen 9" descr="escud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uc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085" cy="53086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30" w:rsidRDefault="00B25830" w:rsidP="00612ABD">
    <w:pPr>
      <w:pStyle w:val="Encabezado"/>
      <w:tabs>
        <w:tab w:val="clear" w:pos="4320"/>
        <w:tab w:val="left" w:pos="3825"/>
        <w:tab w:val="center" w:pos="4335"/>
      </w:tabs>
      <w:jc w:val="left"/>
      <w:rPr>
        <w:rFonts w:ascii="Times New Roman" w:hAnsi="Times New Roman" w:cs="Times New Roman"/>
        <w:bCs/>
        <w:sz w:val="32"/>
        <w:szCs w:val="32"/>
        <w:lang w:val="es-MX"/>
      </w:rPr>
    </w:pPr>
    <w:r>
      <w:rPr>
        <w:noProof/>
        <w:lang w:val="es-CR" w:eastAsia="es-CR"/>
      </w:rPr>
      <w:drawing>
        <wp:anchor distT="0" distB="0" distL="114300" distR="114300" simplePos="0" relativeHeight="251660288" behindDoc="0" locked="0" layoutInCell="1" allowOverlap="1">
          <wp:simplePos x="0" y="0"/>
          <wp:positionH relativeFrom="column">
            <wp:posOffset>-403860</wp:posOffset>
          </wp:positionH>
          <wp:positionV relativeFrom="paragraph">
            <wp:posOffset>-109855</wp:posOffset>
          </wp:positionV>
          <wp:extent cx="1628775" cy="612140"/>
          <wp:effectExtent l="0" t="0" r="9525" b="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612140"/>
                  </a:xfrm>
                  <a:prstGeom prst="rect">
                    <a:avLst/>
                  </a:prstGeom>
                  <a:noFill/>
                  <a:ln>
                    <a:noFill/>
                  </a:ln>
                </pic:spPr>
              </pic:pic>
            </a:graphicData>
          </a:graphic>
        </wp:anchor>
      </w:drawing>
    </w:r>
    <w:r w:rsidRPr="00F155A4">
      <w:rPr>
        <w:noProof/>
        <w:lang w:val="es-CR" w:eastAsia="es-CR"/>
      </w:rPr>
      <w:pict>
        <v:line id="_x0000_s4098" style="position:absolute;z-index:251661312;visibility:visible;mso-wrap-distance-top:-3e-5mm;mso-wrap-distance-bottom:-3e-5mm;mso-position-horizontal-relative:text;mso-position-vertical-relative:text;mso-width-relative:margin" from="-32.05pt,47.6pt" to="467.4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YtzQEAAIoDAAAOAAAAZHJzL2Uyb0RvYy54bWysU01v2zAMvQ/YfxB0X5ymmzcYcXpI0F2K&#10;LUDbH8DKsi1MEgVRi51/P0r5WLvdhvkgUyL1zPf4vL6bnRUHHcmgb+XNYimF9go744dWPj/df/gi&#10;BSXwHVj0upVHTfJu8/7degqNXuGIttNRMIinZgqtHFMKTVWRGrUDWmDQnpM9RgeJt3GouggToztb&#10;rZbLupowdiGi0kR8ujsl5abg971W6Xvfk07CtpJ7S2WNZX3Ja7VZQzNECKNR5zbgH7pwYDx/9Aq1&#10;gwTiZzR/QTmjIhL2aaHQVdj3RunCgdncLP9g8zhC0IULi0PhKhP9P1j17bCPwnStrKXw4HhEtdjy&#10;qFTCKGJ+ZY2mQA2Xbv0+ZpZq9o/hAdUP4lz1Jpk3FE5lcx9dLmeaYi6aH6+a6zkJxYf17cfb+hOP&#10;Rl1yFTSXiyFS+qrRiRy00hqf5YAGDg+U8qehuZTkY4/3xtoyUuvFxH5cfV5maGBn9RYShy4wV/KD&#10;FGAHtqxKsUASWtPl6xmIjrS1URyAXcNm63B64n6lsECJE0yiPFkZbuHN1dzPDmg8XS6pc5n1GVoX&#10;U57b/y1Wjl6wO+7jRVEeeEE/mzM76vWe49e/0OYXAAAA//8DAFBLAwQUAAYACAAAACEANicEbuAA&#10;AAAJAQAADwAAAGRycy9kb3ducmV2LnhtbEyPTUvEMBCG74L/IYzgRXbT1nWxtekiFaHgYXFV8Jht&#10;xn6YTEqS3a3/3ogHPc7MwzvPW25mo9kRnR8sCUiXCTCk1qqBOgGvL4+LW2A+SFJSW0IBX+hhU52f&#10;lbJQ9kTPeNyFjsUQ8oUU0IcwFZz7tkcj/dJOSPH2YZ2RIY6u48rJUww3mmdJsuZGDhQ/9HLCusf2&#10;c3cwApqnNK+v6sw24zi+P8jtW+YaLcTlxXx/ByzgHP5g+NGP6lBFp709kPJMC1isV2lEBeQ3GbAI&#10;5NerHNj+d8Grkv9vUH0DAAD//wMAUEsBAi0AFAAGAAgAAAAhALaDOJL+AAAA4QEAABMAAAAAAAAA&#10;AAAAAAAAAAAAAFtDb250ZW50X1R5cGVzXS54bWxQSwECLQAUAAYACAAAACEAOP0h/9YAAACUAQAA&#10;CwAAAAAAAAAAAAAAAAAvAQAAX3JlbHMvLnJlbHNQSwECLQAUAAYACAAAACEAmWDmLc0BAACKAwAA&#10;DgAAAAAAAAAAAAAAAAAuAgAAZHJzL2Uyb0RvYy54bWxQSwECLQAUAAYACAAAACEANicEbuAAAAAJ&#10;AQAADwAAAAAAAAAAAAAAAAAnBAAAZHJzL2Rvd25yZXYueG1sUEsFBgAAAAAEAAQA8wAAADQFAAAA&#10;AA==&#10;" strokecolor="windowText" strokeweight="1pt">
          <o:lock v:ext="edit" shapetype="f"/>
        </v:line>
      </w:pict>
    </w:r>
    <w:r>
      <w:rPr>
        <w:noProof/>
        <w:lang w:val="es-CR" w:eastAsia="es-CR"/>
      </w:rPr>
      <w:drawing>
        <wp:anchor distT="0" distB="0" distL="114300" distR="114300" simplePos="0" relativeHeight="251659264" behindDoc="0" locked="0" layoutInCell="1" allowOverlap="1">
          <wp:simplePos x="0" y="0"/>
          <wp:positionH relativeFrom="column">
            <wp:posOffset>3227705</wp:posOffset>
          </wp:positionH>
          <wp:positionV relativeFrom="paragraph">
            <wp:posOffset>-79375</wp:posOffset>
          </wp:positionV>
          <wp:extent cx="2822575" cy="588645"/>
          <wp:effectExtent l="0" t="0" r="0" b="1905"/>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2575" cy="588645"/>
                  </a:xfrm>
                  <a:prstGeom prst="rect">
                    <a:avLst/>
                  </a:prstGeom>
                  <a:noFill/>
                  <a:ln>
                    <a:noFill/>
                  </a:ln>
                </pic:spPr>
              </pic:pic>
            </a:graphicData>
          </a:graphic>
        </wp:anchor>
      </w:drawing>
    </w:r>
    <w:r>
      <w:rPr>
        <w:rFonts w:ascii="Times New Roman" w:hAnsi="Times New Roman" w:cs="Times New Roman"/>
        <w:bCs/>
        <w:sz w:val="32"/>
        <w:szCs w:val="32"/>
        <w:lang w:val="es-MX"/>
      </w:rPr>
      <w:tab/>
    </w:r>
    <w:r>
      <w:rPr>
        <w:rFonts w:ascii="Times New Roman" w:hAnsi="Times New Roman" w:cs="Times New Roman"/>
        <w:bCs/>
        <w:sz w:val="32"/>
        <w:szCs w:val="32"/>
        <w:lang w:val="es-MX"/>
      </w:rPr>
      <w:tab/>
    </w:r>
    <w:r>
      <w:rPr>
        <w:rFonts w:ascii="Times New Roman" w:hAnsi="Times New Roman" w:cs="Times New Roman"/>
        <w:bCs/>
        <w:sz w:val="32"/>
        <w:szCs w:val="32"/>
        <w:lang w:val="es-MX"/>
      </w:rPr>
      <w:tab/>
    </w:r>
  </w:p>
  <w:p w:rsidR="00B25830" w:rsidRPr="00427F83" w:rsidRDefault="00B25830" w:rsidP="00612ABD"/>
  <w:p w:rsidR="00B25830" w:rsidRPr="00427F83" w:rsidRDefault="00B25830" w:rsidP="00427F83"/>
  <w:p w:rsidR="00B25830" w:rsidRDefault="00B2583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4155533"/>
    <w:multiLevelType w:val="hybridMultilevel"/>
    <w:tmpl w:val="754454B4"/>
    <w:lvl w:ilvl="0" w:tplc="5BAA0B48">
      <w:start w:val="3"/>
      <w:numFmt w:val="decimal"/>
      <w:lvlText w:val="%1."/>
      <w:lvlJc w:val="left"/>
      <w:pPr>
        <w:tabs>
          <w:tab w:val="num" w:pos="1416"/>
        </w:tabs>
        <w:ind w:left="1416" w:hanging="360"/>
      </w:pPr>
      <w:rPr>
        <w:rFonts w:hint="default"/>
      </w:rPr>
    </w:lvl>
    <w:lvl w:ilvl="1" w:tplc="1862D632" w:tentative="1">
      <w:start w:val="1"/>
      <w:numFmt w:val="lowerLetter"/>
      <w:lvlText w:val="%2."/>
      <w:lvlJc w:val="left"/>
      <w:pPr>
        <w:tabs>
          <w:tab w:val="num" w:pos="2136"/>
        </w:tabs>
        <w:ind w:left="2136" w:hanging="360"/>
      </w:pPr>
    </w:lvl>
    <w:lvl w:ilvl="2" w:tplc="C220DD16" w:tentative="1">
      <w:start w:val="1"/>
      <w:numFmt w:val="lowerRoman"/>
      <w:lvlText w:val="%3."/>
      <w:lvlJc w:val="right"/>
      <w:pPr>
        <w:tabs>
          <w:tab w:val="num" w:pos="2856"/>
        </w:tabs>
        <w:ind w:left="2856" w:hanging="180"/>
      </w:pPr>
    </w:lvl>
    <w:lvl w:ilvl="3" w:tplc="41EAFDE6" w:tentative="1">
      <w:start w:val="1"/>
      <w:numFmt w:val="decimal"/>
      <w:lvlText w:val="%4."/>
      <w:lvlJc w:val="left"/>
      <w:pPr>
        <w:tabs>
          <w:tab w:val="num" w:pos="3576"/>
        </w:tabs>
        <w:ind w:left="3576" w:hanging="360"/>
      </w:pPr>
    </w:lvl>
    <w:lvl w:ilvl="4" w:tplc="1C845766" w:tentative="1">
      <w:start w:val="1"/>
      <w:numFmt w:val="lowerLetter"/>
      <w:lvlText w:val="%5."/>
      <w:lvlJc w:val="left"/>
      <w:pPr>
        <w:tabs>
          <w:tab w:val="num" w:pos="4296"/>
        </w:tabs>
        <w:ind w:left="4296" w:hanging="360"/>
      </w:pPr>
    </w:lvl>
    <w:lvl w:ilvl="5" w:tplc="41A26A58" w:tentative="1">
      <w:start w:val="1"/>
      <w:numFmt w:val="lowerRoman"/>
      <w:lvlText w:val="%6."/>
      <w:lvlJc w:val="right"/>
      <w:pPr>
        <w:tabs>
          <w:tab w:val="num" w:pos="5016"/>
        </w:tabs>
        <w:ind w:left="5016" w:hanging="180"/>
      </w:pPr>
    </w:lvl>
    <w:lvl w:ilvl="6" w:tplc="32DEFFEA" w:tentative="1">
      <w:start w:val="1"/>
      <w:numFmt w:val="decimal"/>
      <w:lvlText w:val="%7."/>
      <w:lvlJc w:val="left"/>
      <w:pPr>
        <w:tabs>
          <w:tab w:val="num" w:pos="5736"/>
        </w:tabs>
        <w:ind w:left="5736" w:hanging="360"/>
      </w:pPr>
    </w:lvl>
    <w:lvl w:ilvl="7" w:tplc="4A9C8FFE" w:tentative="1">
      <w:start w:val="1"/>
      <w:numFmt w:val="lowerLetter"/>
      <w:lvlText w:val="%8."/>
      <w:lvlJc w:val="left"/>
      <w:pPr>
        <w:tabs>
          <w:tab w:val="num" w:pos="6456"/>
        </w:tabs>
        <w:ind w:left="6456" w:hanging="360"/>
      </w:pPr>
    </w:lvl>
    <w:lvl w:ilvl="8" w:tplc="70C22EF6" w:tentative="1">
      <w:start w:val="1"/>
      <w:numFmt w:val="lowerRoman"/>
      <w:lvlText w:val="%9."/>
      <w:lvlJc w:val="right"/>
      <w:pPr>
        <w:tabs>
          <w:tab w:val="num" w:pos="7176"/>
        </w:tabs>
        <w:ind w:left="7176" w:hanging="180"/>
      </w:pPr>
    </w:lvl>
  </w:abstractNum>
  <w:abstractNum w:abstractNumId="2">
    <w:nsid w:val="15186741"/>
    <w:multiLevelType w:val="hybridMultilevel"/>
    <w:tmpl w:val="F43A11A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E491137"/>
    <w:multiLevelType w:val="hybridMultilevel"/>
    <w:tmpl w:val="1A6AB11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213062B8"/>
    <w:multiLevelType w:val="hybridMultilevel"/>
    <w:tmpl w:val="0FA218DC"/>
    <w:lvl w:ilvl="0" w:tplc="140A000B">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2875825"/>
    <w:multiLevelType w:val="hybridMultilevel"/>
    <w:tmpl w:val="08481448"/>
    <w:lvl w:ilvl="0" w:tplc="92D8CDF0">
      <w:start w:val="12"/>
      <w:numFmt w:val="decimal"/>
      <w:lvlText w:val="%1."/>
      <w:lvlJc w:val="left"/>
      <w:pPr>
        <w:tabs>
          <w:tab w:val="num" w:pos="720"/>
        </w:tabs>
        <w:ind w:left="720" w:hanging="360"/>
      </w:pPr>
      <w:rPr>
        <w:rFonts w:ascii="Times New Roman" w:eastAsia="Times New Roman" w:hAnsi="Times New Roman" w:cs="Times New Roman"/>
      </w:rPr>
    </w:lvl>
    <w:lvl w:ilvl="1" w:tplc="140A000D">
      <w:start w:val="1"/>
      <w:numFmt w:val="bullet"/>
      <w:lvlText w:val=""/>
      <w:lvlJc w:val="left"/>
      <w:pPr>
        <w:tabs>
          <w:tab w:val="num" w:pos="1440"/>
        </w:tabs>
        <w:ind w:left="1440" w:hanging="360"/>
      </w:pPr>
      <w:rPr>
        <w:rFonts w:ascii="Wingdings" w:hAnsi="Wingdings"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6">
    <w:nsid w:val="23B51CB4"/>
    <w:multiLevelType w:val="singleLevel"/>
    <w:tmpl w:val="0C0A0017"/>
    <w:lvl w:ilvl="0">
      <w:start w:val="1"/>
      <w:numFmt w:val="lowerLetter"/>
      <w:lvlText w:val="%1)"/>
      <w:lvlJc w:val="left"/>
      <w:pPr>
        <w:tabs>
          <w:tab w:val="num" w:pos="360"/>
        </w:tabs>
        <w:ind w:left="360" w:hanging="360"/>
      </w:pPr>
    </w:lvl>
  </w:abstractNum>
  <w:abstractNum w:abstractNumId="7">
    <w:nsid w:val="36FE6924"/>
    <w:multiLevelType w:val="hybridMultilevel"/>
    <w:tmpl w:val="F76EF9BE"/>
    <w:lvl w:ilvl="0" w:tplc="C6E27DE0">
      <w:start w:val="1"/>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8">
    <w:nsid w:val="380567B4"/>
    <w:multiLevelType w:val="multilevel"/>
    <w:tmpl w:val="DBA4DE48"/>
    <w:lvl w:ilvl="0">
      <w:start w:val="1"/>
      <w:numFmt w:val="upperRoman"/>
      <w:lvlText w:val="%1."/>
      <w:lvlJc w:val="left"/>
      <w:pPr>
        <w:ind w:left="900" w:hanging="720"/>
      </w:pPr>
      <w:rPr>
        <w:rFonts w:ascii="Arial" w:hAnsi="Arial" w:cs="Arial" w:hint="default"/>
        <w:b/>
      </w:rPr>
    </w:lvl>
    <w:lvl w:ilvl="1">
      <w:start w:val="2"/>
      <w:numFmt w:val="decimal"/>
      <w:isLgl/>
      <w:lvlText w:val="%1.%2"/>
      <w:lvlJc w:val="left"/>
      <w:pPr>
        <w:ind w:left="1980" w:hanging="360"/>
      </w:pPr>
      <w:rPr>
        <w:rFonts w:hint="default"/>
        <w:b w:val="0"/>
      </w:rPr>
    </w:lvl>
    <w:lvl w:ilvl="2">
      <w:start w:val="1"/>
      <w:numFmt w:val="decimal"/>
      <w:isLgl/>
      <w:lvlText w:val="%1.%2.%3"/>
      <w:lvlJc w:val="left"/>
      <w:pPr>
        <w:ind w:left="1350" w:hanging="720"/>
      </w:pPr>
      <w:rPr>
        <w:rFonts w:hint="default"/>
        <w:b/>
      </w:rPr>
    </w:lvl>
    <w:lvl w:ilvl="3">
      <w:start w:val="1"/>
      <w:numFmt w:val="decimal"/>
      <w:isLgl/>
      <w:lvlText w:val="%1.%2.%3.%4"/>
      <w:lvlJc w:val="left"/>
      <w:pPr>
        <w:ind w:left="1575"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385" w:hanging="1080"/>
      </w:pPr>
      <w:rPr>
        <w:rFonts w:hint="default"/>
        <w:b/>
      </w:rPr>
    </w:lvl>
    <w:lvl w:ilvl="6">
      <w:start w:val="1"/>
      <w:numFmt w:val="decimal"/>
      <w:isLgl/>
      <w:lvlText w:val="%1.%2.%3.%4.%5.%6.%7"/>
      <w:lvlJc w:val="left"/>
      <w:pPr>
        <w:ind w:left="2970" w:hanging="1440"/>
      </w:pPr>
      <w:rPr>
        <w:rFonts w:hint="default"/>
        <w:b/>
      </w:rPr>
    </w:lvl>
    <w:lvl w:ilvl="7">
      <w:start w:val="1"/>
      <w:numFmt w:val="decimal"/>
      <w:isLgl/>
      <w:lvlText w:val="%1.%2.%3.%4.%5.%6.%7.%8"/>
      <w:lvlJc w:val="left"/>
      <w:pPr>
        <w:ind w:left="3195" w:hanging="1440"/>
      </w:pPr>
      <w:rPr>
        <w:rFonts w:hint="default"/>
        <w:b/>
      </w:rPr>
    </w:lvl>
    <w:lvl w:ilvl="8">
      <w:start w:val="1"/>
      <w:numFmt w:val="decimal"/>
      <w:isLgl/>
      <w:lvlText w:val="%1.%2.%3.%4.%5.%6.%7.%8.%9"/>
      <w:lvlJc w:val="left"/>
      <w:pPr>
        <w:ind w:left="3780" w:hanging="1800"/>
      </w:pPr>
      <w:rPr>
        <w:rFonts w:hint="default"/>
        <w:b/>
      </w:rPr>
    </w:lvl>
  </w:abstractNum>
  <w:abstractNum w:abstractNumId="9">
    <w:nsid w:val="39FF2DA8"/>
    <w:multiLevelType w:val="hybridMultilevel"/>
    <w:tmpl w:val="A48E547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B475B29"/>
    <w:multiLevelType w:val="hybridMultilevel"/>
    <w:tmpl w:val="0C08C8E8"/>
    <w:lvl w:ilvl="0" w:tplc="40AC6A06">
      <w:start w:val="1"/>
      <w:numFmt w:val="bullet"/>
      <w:lvlText w:val=""/>
      <w:lvlJc w:val="left"/>
      <w:pPr>
        <w:ind w:left="1004" w:hanging="360"/>
      </w:pPr>
      <w:rPr>
        <w:rFonts w:ascii="Wingdings" w:hAnsi="Wingdings" w:hint="default"/>
        <w:sz w:val="20"/>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1">
    <w:nsid w:val="3BE878E2"/>
    <w:multiLevelType w:val="hybridMultilevel"/>
    <w:tmpl w:val="BA24A6A8"/>
    <w:lvl w:ilvl="0" w:tplc="140A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140A0005" w:tentative="1">
      <w:start w:val="1"/>
      <w:numFmt w:val="bullet"/>
      <w:lvlText w:val=""/>
      <w:lvlJc w:val="left"/>
      <w:pPr>
        <w:tabs>
          <w:tab w:val="num" w:pos="2160"/>
        </w:tabs>
        <w:ind w:left="2160" w:hanging="360"/>
      </w:pPr>
      <w:rPr>
        <w:rFonts w:ascii="Wingdings" w:hAnsi="Wingdings" w:hint="default"/>
      </w:rPr>
    </w:lvl>
    <w:lvl w:ilvl="3" w:tplc="140A0001" w:tentative="1">
      <w:start w:val="1"/>
      <w:numFmt w:val="bullet"/>
      <w:lvlText w:val=""/>
      <w:lvlJc w:val="left"/>
      <w:pPr>
        <w:tabs>
          <w:tab w:val="num" w:pos="2880"/>
        </w:tabs>
        <w:ind w:left="2880" w:hanging="360"/>
      </w:pPr>
      <w:rPr>
        <w:rFonts w:ascii="Symbol" w:hAnsi="Symbol" w:hint="default"/>
      </w:rPr>
    </w:lvl>
    <w:lvl w:ilvl="4" w:tplc="140A0003" w:tentative="1">
      <w:start w:val="1"/>
      <w:numFmt w:val="bullet"/>
      <w:lvlText w:val="o"/>
      <w:lvlJc w:val="left"/>
      <w:pPr>
        <w:tabs>
          <w:tab w:val="num" w:pos="3600"/>
        </w:tabs>
        <w:ind w:left="3600" w:hanging="360"/>
      </w:pPr>
      <w:rPr>
        <w:rFonts w:ascii="Courier New" w:hAnsi="Courier New" w:cs="Courier New" w:hint="default"/>
      </w:rPr>
    </w:lvl>
    <w:lvl w:ilvl="5" w:tplc="140A0005" w:tentative="1">
      <w:start w:val="1"/>
      <w:numFmt w:val="bullet"/>
      <w:lvlText w:val=""/>
      <w:lvlJc w:val="left"/>
      <w:pPr>
        <w:tabs>
          <w:tab w:val="num" w:pos="4320"/>
        </w:tabs>
        <w:ind w:left="4320" w:hanging="360"/>
      </w:pPr>
      <w:rPr>
        <w:rFonts w:ascii="Wingdings" w:hAnsi="Wingdings" w:hint="default"/>
      </w:rPr>
    </w:lvl>
    <w:lvl w:ilvl="6" w:tplc="140A0001" w:tentative="1">
      <w:start w:val="1"/>
      <w:numFmt w:val="bullet"/>
      <w:lvlText w:val=""/>
      <w:lvlJc w:val="left"/>
      <w:pPr>
        <w:tabs>
          <w:tab w:val="num" w:pos="5040"/>
        </w:tabs>
        <w:ind w:left="5040" w:hanging="360"/>
      </w:pPr>
      <w:rPr>
        <w:rFonts w:ascii="Symbol" w:hAnsi="Symbol" w:hint="default"/>
      </w:rPr>
    </w:lvl>
    <w:lvl w:ilvl="7" w:tplc="140A0003" w:tentative="1">
      <w:start w:val="1"/>
      <w:numFmt w:val="bullet"/>
      <w:lvlText w:val="o"/>
      <w:lvlJc w:val="left"/>
      <w:pPr>
        <w:tabs>
          <w:tab w:val="num" w:pos="5760"/>
        </w:tabs>
        <w:ind w:left="5760" w:hanging="360"/>
      </w:pPr>
      <w:rPr>
        <w:rFonts w:ascii="Courier New" w:hAnsi="Courier New" w:cs="Courier New" w:hint="default"/>
      </w:rPr>
    </w:lvl>
    <w:lvl w:ilvl="8" w:tplc="140A0005" w:tentative="1">
      <w:start w:val="1"/>
      <w:numFmt w:val="bullet"/>
      <w:lvlText w:val=""/>
      <w:lvlJc w:val="left"/>
      <w:pPr>
        <w:tabs>
          <w:tab w:val="num" w:pos="6480"/>
        </w:tabs>
        <w:ind w:left="6480" w:hanging="360"/>
      </w:pPr>
      <w:rPr>
        <w:rFonts w:ascii="Wingdings" w:hAnsi="Wingdings" w:hint="default"/>
      </w:rPr>
    </w:lvl>
  </w:abstractNum>
  <w:abstractNum w:abstractNumId="12">
    <w:nsid w:val="3EAE5748"/>
    <w:multiLevelType w:val="hybridMultilevel"/>
    <w:tmpl w:val="504624D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FCA5877"/>
    <w:multiLevelType w:val="hybridMultilevel"/>
    <w:tmpl w:val="0AE40FB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nsid w:val="4FC74363"/>
    <w:multiLevelType w:val="hybridMultilevel"/>
    <w:tmpl w:val="BFFEE34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5F9D46B6"/>
    <w:multiLevelType w:val="multilevel"/>
    <w:tmpl w:val="01A8E752"/>
    <w:lvl w:ilvl="0">
      <w:start w:val="8"/>
      <w:numFmt w:val="decimal"/>
      <w:lvlText w:val="%1"/>
      <w:lvlJc w:val="left"/>
      <w:pPr>
        <w:ind w:left="360" w:hanging="360"/>
      </w:pPr>
      <w:rPr>
        <w:rFonts w:hint="default"/>
      </w:rPr>
    </w:lvl>
    <w:lvl w:ilvl="1">
      <w:start w:val="1"/>
      <w:numFmt w:val="decimal"/>
      <w:lvlText w:val="%1.%2"/>
      <w:lvlJc w:val="left"/>
      <w:pPr>
        <w:ind w:left="2142" w:hanging="360"/>
      </w:pPr>
      <w:rPr>
        <w:rFonts w:hint="default"/>
      </w:rPr>
    </w:lvl>
    <w:lvl w:ilvl="2">
      <w:start w:val="1"/>
      <w:numFmt w:val="decimal"/>
      <w:lvlText w:val="%1.%2.%3"/>
      <w:lvlJc w:val="left"/>
      <w:pPr>
        <w:ind w:left="4284" w:hanging="720"/>
      </w:pPr>
      <w:rPr>
        <w:rFonts w:hint="default"/>
      </w:rPr>
    </w:lvl>
    <w:lvl w:ilvl="3">
      <w:start w:val="1"/>
      <w:numFmt w:val="decimal"/>
      <w:lvlText w:val="%1.%2.%3.%4"/>
      <w:lvlJc w:val="left"/>
      <w:pPr>
        <w:ind w:left="6066" w:hanging="720"/>
      </w:pPr>
      <w:rPr>
        <w:rFonts w:hint="default"/>
      </w:rPr>
    </w:lvl>
    <w:lvl w:ilvl="4">
      <w:start w:val="1"/>
      <w:numFmt w:val="decimal"/>
      <w:lvlText w:val="%1.%2.%3.%4.%5"/>
      <w:lvlJc w:val="left"/>
      <w:pPr>
        <w:ind w:left="8208" w:hanging="1080"/>
      </w:pPr>
      <w:rPr>
        <w:rFonts w:hint="default"/>
      </w:rPr>
    </w:lvl>
    <w:lvl w:ilvl="5">
      <w:start w:val="1"/>
      <w:numFmt w:val="decimal"/>
      <w:lvlText w:val="%1.%2.%3.%4.%5.%6"/>
      <w:lvlJc w:val="left"/>
      <w:pPr>
        <w:ind w:left="9990" w:hanging="1080"/>
      </w:pPr>
      <w:rPr>
        <w:rFonts w:hint="default"/>
      </w:rPr>
    </w:lvl>
    <w:lvl w:ilvl="6">
      <w:start w:val="1"/>
      <w:numFmt w:val="decimal"/>
      <w:lvlText w:val="%1.%2.%3.%4.%5.%6.%7"/>
      <w:lvlJc w:val="left"/>
      <w:pPr>
        <w:ind w:left="12132" w:hanging="1440"/>
      </w:pPr>
      <w:rPr>
        <w:rFonts w:hint="default"/>
      </w:rPr>
    </w:lvl>
    <w:lvl w:ilvl="7">
      <w:start w:val="1"/>
      <w:numFmt w:val="decimal"/>
      <w:lvlText w:val="%1.%2.%3.%4.%5.%6.%7.%8"/>
      <w:lvlJc w:val="left"/>
      <w:pPr>
        <w:ind w:left="13914" w:hanging="1440"/>
      </w:pPr>
      <w:rPr>
        <w:rFonts w:hint="default"/>
      </w:rPr>
    </w:lvl>
    <w:lvl w:ilvl="8">
      <w:start w:val="1"/>
      <w:numFmt w:val="decimal"/>
      <w:lvlText w:val="%1.%2.%3.%4.%5.%6.%7.%8.%9"/>
      <w:lvlJc w:val="left"/>
      <w:pPr>
        <w:ind w:left="16056" w:hanging="1800"/>
      </w:pPr>
      <w:rPr>
        <w:rFonts w:hint="default"/>
      </w:rPr>
    </w:lvl>
  </w:abstractNum>
  <w:abstractNum w:abstractNumId="16">
    <w:nsid w:val="5FC43C4A"/>
    <w:multiLevelType w:val="hybridMultilevel"/>
    <w:tmpl w:val="58901F0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3C07AF3"/>
    <w:multiLevelType w:val="multilevel"/>
    <w:tmpl w:val="45288DE6"/>
    <w:lvl w:ilvl="0">
      <w:start w:val="2"/>
      <w:numFmt w:val="decimal"/>
      <w:lvlText w:val="%1."/>
      <w:lvlJc w:val="left"/>
      <w:pPr>
        <w:ind w:left="360" w:hanging="360"/>
      </w:pPr>
      <w:rPr>
        <w:rFonts w:hint="default"/>
        <w:b/>
      </w:rPr>
    </w:lvl>
    <w:lvl w:ilvl="1">
      <w:start w:val="1"/>
      <w:numFmt w:val="decimal"/>
      <w:lvlText w:val="%1.%2."/>
      <w:lvlJc w:val="left"/>
      <w:pPr>
        <w:ind w:left="178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ACE40C0"/>
    <w:multiLevelType w:val="hybridMultilevel"/>
    <w:tmpl w:val="9C24B10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0164760"/>
    <w:multiLevelType w:val="multilevel"/>
    <w:tmpl w:val="46AA6F80"/>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D267D62"/>
    <w:multiLevelType w:val="singleLevel"/>
    <w:tmpl w:val="E98AE7D4"/>
    <w:lvl w:ilvl="0">
      <w:start w:val="1"/>
      <w:numFmt w:val="lowerLetter"/>
      <w:lvlText w:val="%1- "/>
      <w:legacy w:legacy="1" w:legacySpace="0" w:legacyIndent="283"/>
      <w:lvlJc w:val="left"/>
      <w:pPr>
        <w:ind w:left="283" w:hanging="283"/>
      </w:pPr>
      <w:rPr>
        <w:b w:val="0"/>
        <w:i w:val="0"/>
        <w:sz w:val="24"/>
      </w:rPr>
    </w:lvl>
  </w:abstractNum>
  <w:abstractNum w:abstractNumId="21">
    <w:nsid w:val="7FF34ECA"/>
    <w:multiLevelType w:val="hybridMultilevel"/>
    <w:tmpl w:val="4A006EC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0"/>
  </w:num>
  <w:num w:numId="4">
    <w:abstractNumId w:val="6"/>
  </w:num>
  <w:num w:numId="5">
    <w:abstractNumId w:val="5"/>
  </w:num>
  <w:num w:numId="6">
    <w:abstractNumId w:val="7"/>
  </w:num>
  <w:num w:numId="7">
    <w:abstractNumId w:val="8"/>
  </w:num>
  <w:num w:numId="8">
    <w:abstractNumId w:val="13"/>
  </w:num>
  <w:num w:numId="9">
    <w:abstractNumId w:val="19"/>
  </w:num>
  <w:num w:numId="10">
    <w:abstractNumId w:val="17"/>
  </w:num>
  <w:num w:numId="11">
    <w:abstractNumId w:val="15"/>
  </w:num>
  <w:num w:numId="12">
    <w:abstractNumId w:val="1"/>
  </w:num>
  <w:num w:numId="13">
    <w:abstractNumId w:val="10"/>
  </w:num>
  <w:num w:numId="14">
    <w:abstractNumId w:val="16"/>
  </w:num>
  <w:num w:numId="15">
    <w:abstractNumId w:val="14"/>
  </w:num>
  <w:num w:numId="16">
    <w:abstractNumId w:val="21"/>
  </w:num>
  <w:num w:numId="17">
    <w:abstractNumId w:val="3"/>
  </w:num>
  <w:num w:numId="18">
    <w:abstractNumId w:val="18"/>
  </w:num>
  <w:num w:numId="19">
    <w:abstractNumId w:val="2"/>
  </w:num>
  <w:num w:numId="20">
    <w:abstractNumId w:val="9"/>
  </w:num>
  <w:num w:numId="21">
    <w:abstractNumId w:val="1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427F83"/>
    <w:rsid w:val="0000369F"/>
    <w:rsid w:val="000048B5"/>
    <w:rsid w:val="00011CA5"/>
    <w:rsid w:val="000207BE"/>
    <w:rsid w:val="0003381D"/>
    <w:rsid w:val="000373DE"/>
    <w:rsid w:val="0006300E"/>
    <w:rsid w:val="000866D3"/>
    <w:rsid w:val="00092EAF"/>
    <w:rsid w:val="000B29A2"/>
    <w:rsid w:val="000D3E3D"/>
    <w:rsid w:val="000E00C9"/>
    <w:rsid w:val="0010378F"/>
    <w:rsid w:val="00134B07"/>
    <w:rsid w:val="00137517"/>
    <w:rsid w:val="00143E68"/>
    <w:rsid w:val="001466D6"/>
    <w:rsid w:val="00156098"/>
    <w:rsid w:val="00163A38"/>
    <w:rsid w:val="001A18EA"/>
    <w:rsid w:val="001C4BEE"/>
    <w:rsid w:val="001D2FBE"/>
    <w:rsid w:val="001D382C"/>
    <w:rsid w:val="001F1495"/>
    <w:rsid w:val="001F7FAA"/>
    <w:rsid w:val="00201992"/>
    <w:rsid w:val="00213A1F"/>
    <w:rsid w:val="0021531C"/>
    <w:rsid w:val="0021627B"/>
    <w:rsid w:val="0022176F"/>
    <w:rsid w:val="00225D72"/>
    <w:rsid w:val="00265122"/>
    <w:rsid w:val="00277EDD"/>
    <w:rsid w:val="002A158F"/>
    <w:rsid w:val="002C2739"/>
    <w:rsid w:val="002D657B"/>
    <w:rsid w:val="00301B34"/>
    <w:rsid w:val="00315344"/>
    <w:rsid w:val="003430B2"/>
    <w:rsid w:val="003430E9"/>
    <w:rsid w:val="003751F5"/>
    <w:rsid w:val="00376EBD"/>
    <w:rsid w:val="00381059"/>
    <w:rsid w:val="00385CCC"/>
    <w:rsid w:val="00391F8B"/>
    <w:rsid w:val="003A3B66"/>
    <w:rsid w:val="003B672F"/>
    <w:rsid w:val="003B7D13"/>
    <w:rsid w:val="003C4EBF"/>
    <w:rsid w:val="003C6FF8"/>
    <w:rsid w:val="003E1E88"/>
    <w:rsid w:val="003E2CF8"/>
    <w:rsid w:val="003E6DBC"/>
    <w:rsid w:val="00400722"/>
    <w:rsid w:val="00415D6B"/>
    <w:rsid w:val="00415FC5"/>
    <w:rsid w:val="00416D03"/>
    <w:rsid w:val="00427F83"/>
    <w:rsid w:val="00431CF7"/>
    <w:rsid w:val="00442087"/>
    <w:rsid w:val="004429FD"/>
    <w:rsid w:val="00453E0C"/>
    <w:rsid w:val="00456B70"/>
    <w:rsid w:val="004659C1"/>
    <w:rsid w:val="00476DA4"/>
    <w:rsid w:val="004772BE"/>
    <w:rsid w:val="00480582"/>
    <w:rsid w:val="004873C9"/>
    <w:rsid w:val="0049676E"/>
    <w:rsid w:val="004A337A"/>
    <w:rsid w:val="004B77DC"/>
    <w:rsid w:val="004C697C"/>
    <w:rsid w:val="004D2E26"/>
    <w:rsid w:val="004E398C"/>
    <w:rsid w:val="004E573E"/>
    <w:rsid w:val="004E581B"/>
    <w:rsid w:val="004F0809"/>
    <w:rsid w:val="005034AC"/>
    <w:rsid w:val="00503D65"/>
    <w:rsid w:val="0051055F"/>
    <w:rsid w:val="0051339C"/>
    <w:rsid w:val="00524C3B"/>
    <w:rsid w:val="00555706"/>
    <w:rsid w:val="0058374A"/>
    <w:rsid w:val="00584EBC"/>
    <w:rsid w:val="005A4EB3"/>
    <w:rsid w:val="005A782B"/>
    <w:rsid w:val="005B581D"/>
    <w:rsid w:val="005B6545"/>
    <w:rsid w:val="005B6A74"/>
    <w:rsid w:val="005D6832"/>
    <w:rsid w:val="005E448B"/>
    <w:rsid w:val="005F0466"/>
    <w:rsid w:val="005F07AC"/>
    <w:rsid w:val="005F4E0C"/>
    <w:rsid w:val="00612ABD"/>
    <w:rsid w:val="006231D3"/>
    <w:rsid w:val="00644680"/>
    <w:rsid w:val="00664548"/>
    <w:rsid w:val="006726A9"/>
    <w:rsid w:val="0068022F"/>
    <w:rsid w:val="00696D52"/>
    <w:rsid w:val="006A4873"/>
    <w:rsid w:val="006B0CC5"/>
    <w:rsid w:val="006E1B15"/>
    <w:rsid w:val="0070178E"/>
    <w:rsid w:val="00722426"/>
    <w:rsid w:val="007607F1"/>
    <w:rsid w:val="007704F3"/>
    <w:rsid w:val="0077056E"/>
    <w:rsid w:val="00796F03"/>
    <w:rsid w:val="007A2811"/>
    <w:rsid w:val="007C2483"/>
    <w:rsid w:val="007C3B9C"/>
    <w:rsid w:val="007E3AB1"/>
    <w:rsid w:val="007E4A5E"/>
    <w:rsid w:val="0080339C"/>
    <w:rsid w:val="008330E9"/>
    <w:rsid w:val="008406C0"/>
    <w:rsid w:val="00841862"/>
    <w:rsid w:val="00842E58"/>
    <w:rsid w:val="0085741B"/>
    <w:rsid w:val="00883E9B"/>
    <w:rsid w:val="00895354"/>
    <w:rsid w:val="008C62CE"/>
    <w:rsid w:val="008D0895"/>
    <w:rsid w:val="008E2CD2"/>
    <w:rsid w:val="008E4A67"/>
    <w:rsid w:val="009102C9"/>
    <w:rsid w:val="0091321F"/>
    <w:rsid w:val="0093404F"/>
    <w:rsid w:val="009529E1"/>
    <w:rsid w:val="00982CDE"/>
    <w:rsid w:val="0098314E"/>
    <w:rsid w:val="00994D9A"/>
    <w:rsid w:val="009B0C78"/>
    <w:rsid w:val="00A17EFB"/>
    <w:rsid w:val="00A25CC1"/>
    <w:rsid w:val="00A27196"/>
    <w:rsid w:val="00A505CF"/>
    <w:rsid w:val="00A66B0B"/>
    <w:rsid w:val="00A7195B"/>
    <w:rsid w:val="00AB2977"/>
    <w:rsid w:val="00AE582F"/>
    <w:rsid w:val="00AE5F1B"/>
    <w:rsid w:val="00B14C5E"/>
    <w:rsid w:val="00B22775"/>
    <w:rsid w:val="00B2303E"/>
    <w:rsid w:val="00B25830"/>
    <w:rsid w:val="00B3380E"/>
    <w:rsid w:val="00B34DE6"/>
    <w:rsid w:val="00B67DC9"/>
    <w:rsid w:val="00B949F1"/>
    <w:rsid w:val="00BB6FFE"/>
    <w:rsid w:val="00BC3ADD"/>
    <w:rsid w:val="00BF58E6"/>
    <w:rsid w:val="00BF6402"/>
    <w:rsid w:val="00C103F3"/>
    <w:rsid w:val="00C1256F"/>
    <w:rsid w:val="00C16272"/>
    <w:rsid w:val="00C34CE9"/>
    <w:rsid w:val="00C62280"/>
    <w:rsid w:val="00C86A8A"/>
    <w:rsid w:val="00C94A91"/>
    <w:rsid w:val="00CA5BD8"/>
    <w:rsid w:val="00CB3268"/>
    <w:rsid w:val="00CD11F8"/>
    <w:rsid w:val="00CD3EBA"/>
    <w:rsid w:val="00CD789E"/>
    <w:rsid w:val="00CE360B"/>
    <w:rsid w:val="00D01583"/>
    <w:rsid w:val="00D01A8D"/>
    <w:rsid w:val="00D02F5C"/>
    <w:rsid w:val="00D13CCB"/>
    <w:rsid w:val="00D30FE6"/>
    <w:rsid w:val="00D35FDC"/>
    <w:rsid w:val="00D3769B"/>
    <w:rsid w:val="00D40ECF"/>
    <w:rsid w:val="00D578D1"/>
    <w:rsid w:val="00D776DF"/>
    <w:rsid w:val="00D903C3"/>
    <w:rsid w:val="00DD1273"/>
    <w:rsid w:val="00DF4F99"/>
    <w:rsid w:val="00E126A2"/>
    <w:rsid w:val="00E142B3"/>
    <w:rsid w:val="00E2008E"/>
    <w:rsid w:val="00E2153B"/>
    <w:rsid w:val="00E27744"/>
    <w:rsid w:val="00E33AC5"/>
    <w:rsid w:val="00E43EE3"/>
    <w:rsid w:val="00E46128"/>
    <w:rsid w:val="00E57F6D"/>
    <w:rsid w:val="00E636C1"/>
    <w:rsid w:val="00E95BD9"/>
    <w:rsid w:val="00ED60D6"/>
    <w:rsid w:val="00EE1334"/>
    <w:rsid w:val="00EF1EF9"/>
    <w:rsid w:val="00F155A4"/>
    <w:rsid w:val="00F2242B"/>
    <w:rsid w:val="00F30173"/>
    <w:rsid w:val="00F33196"/>
    <w:rsid w:val="00F35AE4"/>
    <w:rsid w:val="00F413C0"/>
    <w:rsid w:val="00F42864"/>
    <w:rsid w:val="00F46E3C"/>
    <w:rsid w:val="00F47AC2"/>
    <w:rsid w:val="00F63C61"/>
    <w:rsid w:val="00F75C9F"/>
    <w:rsid w:val="00F855B1"/>
    <w:rsid w:val="00F87D7C"/>
    <w:rsid w:val="00F91009"/>
    <w:rsid w:val="00FA7FF7"/>
    <w:rsid w:val="00FB291B"/>
    <w:rsid w:val="00FC333D"/>
    <w:rsid w:val="00FC3FFE"/>
    <w:rsid w:val="00FC6424"/>
    <w:rsid w:val="00FE2FF6"/>
    <w:rsid w:val="00FE5255"/>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link w:val="Ttulo9Car"/>
    <w:uiPriority w:val="9"/>
    <w:semiHidden/>
    <w:unhideWhenUsed/>
    <w:qFormat/>
    <w:rsid w:val="004D2E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hAnsi="Tahoma" w:cs="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semiHidden/>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qFormat/>
    <w:rsid w:val="00A27196"/>
    <w:pPr>
      <w:ind w:left="720"/>
      <w:contextualSpacing/>
    </w:pPr>
  </w:style>
  <w:style w:type="table" w:styleId="Tablaconcuadrcula">
    <w:name w:val="Table Grid"/>
    <w:basedOn w:val="Tablanormal"/>
    <w:uiPriority w:val="59"/>
    <w:rsid w:val="002153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9Car">
    <w:name w:val="Título 9 Car"/>
    <w:basedOn w:val="Fuentedeprrafopredeter"/>
    <w:link w:val="Ttulo9"/>
    <w:uiPriority w:val="9"/>
    <w:semiHidden/>
    <w:rsid w:val="004D2E26"/>
    <w:rPr>
      <w:rFonts w:asciiTheme="majorHAnsi" w:eastAsiaTheme="majorEastAsia" w:hAnsiTheme="majorHAnsi" w:cstheme="majorBidi"/>
      <w:i/>
      <w:iCs/>
      <w:color w:val="404040" w:themeColor="text1" w:themeTint="BF"/>
      <w:lang w:val="es-ES" w:eastAsia="es-ES"/>
    </w:rPr>
  </w:style>
  <w:style w:type="paragraph" w:customStyle="1" w:styleId="yiv2018883801msonormal">
    <w:name w:val="yiv2018883801msonormal"/>
    <w:basedOn w:val="Normal"/>
    <w:rsid w:val="00F87D7C"/>
    <w:pPr>
      <w:spacing w:before="100" w:beforeAutospacing="1" w:after="100" w:afterAutospacing="1"/>
    </w:pPr>
    <w:rPr>
      <w:szCs w:val="24"/>
      <w:lang w:val="es-CR" w:eastAsia="es-CR"/>
    </w:rPr>
  </w:style>
  <w:style w:type="paragraph" w:styleId="Sinespaciado">
    <w:name w:val="No Spacing"/>
    <w:uiPriority w:val="1"/>
    <w:qFormat/>
    <w:rsid w:val="00265122"/>
    <w:rPr>
      <w:rFonts w:ascii="Times New Roman" w:eastAsia="Times New Roman" w:hAnsi="Times New Roman"/>
      <w:sz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96"/>
    <w:rPr>
      <w:rFonts w:ascii="Times New Roman" w:eastAsia="Times New Roman" w:hAnsi="Times New Roman"/>
      <w:sz w:val="24"/>
      <w:lang w:val="es-ES" w:eastAsia="es-ES"/>
    </w:rPr>
  </w:style>
  <w:style w:type="paragraph" w:styleId="Ttulo1">
    <w:name w:val="heading 1"/>
    <w:basedOn w:val="Normal"/>
    <w:next w:val="Normal"/>
    <w:link w:val="Ttulo1Car"/>
    <w:qFormat/>
    <w:rsid w:val="00A27196"/>
    <w:pPr>
      <w:keepNext/>
      <w:jc w:val="center"/>
      <w:outlineLvl w:val="0"/>
    </w:pPr>
    <w:rPr>
      <w:rFonts w:ascii="Arial Narrow" w:hAnsi="Arial Narrow"/>
      <w:b/>
    </w:rPr>
  </w:style>
  <w:style w:type="paragraph" w:styleId="Ttulo2">
    <w:name w:val="heading 2"/>
    <w:basedOn w:val="Normal"/>
    <w:next w:val="Normal"/>
    <w:link w:val="Ttulo2Car"/>
    <w:qFormat/>
    <w:rsid w:val="00A27196"/>
    <w:pPr>
      <w:keepNext/>
      <w:outlineLvl w:val="1"/>
    </w:pPr>
    <w:rPr>
      <w:rFonts w:ascii="Bookman Old Style" w:hAnsi="Bookman Old Style"/>
      <w:b/>
    </w:rPr>
  </w:style>
  <w:style w:type="paragraph" w:styleId="Ttulo3">
    <w:name w:val="heading 3"/>
    <w:basedOn w:val="Normal"/>
    <w:next w:val="Normal"/>
    <w:link w:val="Ttulo3Car"/>
    <w:qFormat/>
    <w:rsid w:val="00A27196"/>
    <w:pPr>
      <w:keepNext/>
      <w:autoSpaceDE w:val="0"/>
      <w:autoSpaceDN w:val="0"/>
      <w:outlineLvl w:val="2"/>
    </w:pPr>
    <w:rPr>
      <w:rFonts w:ascii="Arial" w:hAnsi="Arial"/>
      <w:b/>
    </w:rPr>
  </w:style>
  <w:style w:type="paragraph" w:styleId="Ttulo4">
    <w:name w:val="heading 4"/>
    <w:basedOn w:val="Normal"/>
    <w:next w:val="Normal"/>
    <w:link w:val="Ttulo4Car"/>
    <w:qFormat/>
    <w:rsid w:val="00A27196"/>
    <w:pPr>
      <w:keepNext/>
      <w:jc w:val="both"/>
      <w:outlineLvl w:val="3"/>
    </w:pPr>
    <w:rPr>
      <w:rFonts w:ascii="Arial Narrow" w:hAnsi="Arial Narrow"/>
      <w:b/>
      <w:sz w:val="20"/>
    </w:rPr>
  </w:style>
  <w:style w:type="paragraph" w:styleId="Ttulo8">
    <w:name w:val="heading 8"/>
    <w:basedOn w:val="Normal"/>
    <w:next w:val="Normal"/>
    <w:link w:val="Ttulo8Car"/>
    <w:qFormat/>
    <w:rsid w:val="00A27196"/>
    <w:pPr>
      <w:keepNext/>
      <w:pBdr>
        <w:bottom w:val="single" w:sz="4" w:space="1" w:color="auto"/>
      </w:pBdr>
      <w:spacing w:after="20"/>
      <w:jc w:val="center"/>
      <w:outlineLvl w:val="7"/>
    </w:pPr>
    <w:rPr>
      <w:rFonts w:ascii="Arial" w:hAnsi="Arial"/>
      <w:i/>
      <w:iCs/>
      <w:sz w:val="18"/>
    </w:rPr>
  </w:style>
  <w:style w:type="paragraph" w:styleId="Ttulo9">
    <w:name w:val="heading 9"/>
    <w:basedOn w:val="Normal"/>
    <w:next w:val="Normal"/>
    <w:link w:val="Ttulo9Car"/>
    <w:uiPriority w:val="9"/>
    <w:semiHidden/>
    <w:unhideWhenUsed/>
    <w:qFormat/>
    <w:rsid w:val="004D2E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EncabezadoCar">
    <w:name w:val="Encabezado Car"/>
    <w:link w:val="Encabezado"/>
    <w:rsid w:val="00427F83"/>
    <w:rPr>
      <w:rFonts w:ascii="Times" w:eastAsia="Times" w:hAnsi="Times" w:cs="Times"/>
      <w:sz w:val="24"/>
      <w:szCs w:val="20"/>
      <w:lang w:val="en-US" w:eastAsia="ar-SA"/>
    </w:rPr>
  </w:style>
  <w:style w:type="paragraph" w:styleId="Piedepgina">
    <w:name w:val="footer"/>
    <w:basedOn w:val="Normal"/>
    <w:link w:val="PiedepginaCar"/>
    <w:uiPriority w:val="99"/>
    <w:rsid w:val="00427F83"/>
    <w:pPr>
      <w:widowControl w:val="0"/>
      <w:tabs>
        <w:tab w:val="center" w:pos="4320"/>
        <w:tab w:val="right" w:pos="8640"/>
      </w:tabs>
      <w:suppressAutoHyphens/>
      <w:jc w:val="both"/>
    </w:pPr>
    <w:rPr>
      <w:rFonts w:ascii="Times" w:eastAsia="Times" w:hAnsi="Times" w:cs="Times"/>
      <w:lang w:val="en-US" w:eastAsia="ar-SA"/>
    </w:rPr>
  </w:style>
  <w:style w:type="character" w:customStyle="1" w:styleId="PiedepginaCar">
    <w:name w:val="Pie de página Car"/>
    <w:link w:val="Piedepgina"/>
    <w:uiPriority w:val="99"/>
    <w:rsid w:val="00427F83"/>
    <w:rPr>
      <w:rFonts w:ascii="Times" w:eastAsia="Times" w:hAnsi="Times" w:cs="Times"/>
      <w:sz w:val="24"/>
      <w:szCs w:val="20"/>
      <w:lang w:val="en-US" w:eastAsia="ar-SA"/>
    </w:rPr>
  </w:style>
  <w:style w:type="paragraph" w:styleId="Textodeglobo">
    <w:name w:val="Balloon Text"/>
    <w:basedOn w:val="Normal"/>
    <w:link w:val="TextodegloboCar"/>
    <w:uiPriority w:val="99"/>
    <w:semiHidden/>
    <w:unhideWhenUsed/>
    <w:rsid w:val="00427F83"/>
    <w:rPr>
      <w:rFonts w:ascii="Tahoma" w:hAnsi="Tahoma" w:cs="Tahoma"/>
      <w:sz w:val="16"/>
      <w:szCs w:val="16"/>
    </w:rPr>
  </w:style>
  <w:style w:type="character" w:customStyle="1" w:styleId="TextodegloboCar">
    <w:name w:val="Texto de globo Car"/>
    <w:link w:val="Textodeglobo"/>
    <w:uiPriority w:val="99"/>
    <w:semiHidden/>
    <w:rsid w:val="00427F83"/>
    <w:rPr>
      <w:rFonts w:ascii="Tahoma" w:hAnsi="Tahoma" w:cs="Tahoma"/>
      <w:sz w:val="16"/>
      <w:szCs w:val="16"/>
    </w:rPr>
  </w:style>
  <w:style w:type="character" w:styleId="Hipervnculo">
    <w:name w:val="Hyperlink"/>
    <w:semiHidden/>
    <w:unhideWhenUsed/>
    <w:rsid w:val="005F4E0C"/>
    <w:rPr>
      <w:color w:val="0000FF"/>
      <w:u w:val="single"/>
    </w:rPr>
  </w:style>
  <w:style w:type="character" w:customStyle="1" w:styleId="Ttulo1Car">
    <w:name w:val="Título 1 Car"/>
    <w:link w:val="Ttulo1"/>
    <w:rsid w:val="00A27196"/>
    <w:rPr>
      <w:rFonts w:ascii="Arial Narrow" w:eastAsia="Times New Roman" w:hAnsi="Arial Narrow" w:cs="Times New Roman"/>
      <w:b/>
      <w:sz w:val="24"/>
      <w:szCs w:val="20"/>
      <w:lang w:eastAsia="es-ES"/>
    </w:rPr>
  </w:style>
  <w:style w:type="character" w:customStyle="1" w:styleId="Ttulo2Car">
    <w:name w:val="Título 2 Car"/>
    <w:link w:val="Ttulo2"/>
    <w:rsid w:val="00A27196"/>
    <w:rPr>
      <w:rFonts w:ascii="Bookman Old Style" w:eastAsia="Times New Roman" w:hAnsi="Bookman Old Style" w:cs="Times New Roman"/>
      <w:b/>
      <w:sz w:val="24"/>
      <w:szCs w:val="20"/>
      <w:lang w:eastAsia="es-ES"/>
    </w:rPr>
  </w:style>
  <w:style w:type="character" w:customStyle="1" w:styleId="Ttulo3Car">
    <w:name w:val="Título 3 Car"/>
    <w:link w:val="Ttulo3"/>
    <w:rsid w:val="00A27196"/>
    <w:rPr>
      <w:rFonts w:ascii="Arial" w:eastAsia="Times New Roman" w:hAnsi="Arial" w:cs="Times New Roman"/>
      <w:b/>
      <w:sz w:val="24"/>
      <w:szCs w:val="20"/>
      <w:lang w:eastAsia="es-ES"/>
    </w:rPr>
  </w:style>
  <w:style w:type="character" w:customStyle="1" w:styleId="Ttulo4Car">
    <w:name w:val="Título 4 Car"/>
    <w:link w:val="Ttulo4"/>
    <w:rsid w:val="00A27196"/>
    <w:rPr>
      <w:rFonts w:ascii="Arial Narrow" w:eastAsia="Times New Roman" w:hAnsi="Arial Narrow" w:cs="Times New Roman"/>
      <w:b/>
      <w:sz w:val="20"/>
      <w:szCs w:val="20"/>
      <w:lang w:eastAsia="es-ES"/>
    </w:rPr>
  </w:style>
  <w:style w:type="character" w:customStyle="1" w:styleId="Ttulo8Car">
    <w:name w:val="Título 8 Car"/>
    <w:link w:val="Ttulo8"/>
    <w:rsid w:val="00A27196"/>
    <w:rPr>
      <w:rFonts w:ascii="Arial" w:eastAsia="Times New Roman" w:hAnsi="Arial" w:cs="Times New Roman"/>
      <w:i/>
      <w:iCs/>
      <w:sz w:val="18"/>
      <w:szCs w:val="20"/>
      <w:lang w:eastAsia="es-ES"/>
    </w:rPr>
  </w:style>
  <w:style w:type="paragraph" w:styleId="Textoindependiente">
    <w:name w:val="Body Text"/>
    <w:basedOn w:val="Normal"/>
    <w:link w:val="TextoindependienteCar"/>
    <w:semiHidden/>
    <w:rsid w:val="00A27196"/>
    <w:pPr>
      <w:widowControl w:val="0"/>
      <w:jc w:val="both"/>
    </w:pPr>
    <w:rPr>
      <w:rFonts w:ascii="Arial" w:hAnsi="Arial"/>
      <w:lang w:val="es-ES_tradnl"/>
    </w:rPr>
  </w:style>
  <w:style w:type="character" w:customStyle="1" w:styleId="TextoindependienteCar">
    <w:name w:val="Texto independiente Car"/>
    <w:link w:val="Textoindependiente"/>
    <w:semiHidden/>
    <w:rsid w:val="00A27196"/>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semiHidden/>
    <w:rsid w:val="00A27196"/>
    <w:pPr>
      <w:tabs>
        <w:tab w:val="num" w:pos="720"/>
      </w:tabs>
      <w:ind w:left="4680"/>
      <w:jc w:val="both"/>
    </w:pPr>
    <w:rPr>
      <w:rFonts w:ascii="Monotype Corsiva" w:hAnsi="Monotype Corsiva"/>
    </w:rPr>
  </w:style>
  <w:style w:type="character" w:customStyle="1" w:styleId="SangradetextonormalCar">
    <w:name w:val="Sangría de texto normal Car"/>
    <w:link w:val="Sangradetextonormal"/>
    <w:semiHidden/>
    <w:rsid w:val="00A27196"/>
    <w:rPr>
      <w:rFonts w:ascii="Monotype Corsiva" w:eastAsia="Times New Roman" w:hAnsi="Monotype Corsiva" w:cs="Times New Roman"/>
      <w:sz w:val="24"/>
      <w:szCs w:val="20"/>
      <w:lang w:eastAsia="es-ES"/>
    </w:rPr>
  </w:style>
  <w:style w:type="character" w:styleId="Nmerodepgina">
    <w:name w:val="page number"/>
    <w:basedOn w:val="Fuentedeprrafopredeter"/>
    <w:semiHidden/>
    <w:rsid w:val="00A27196"/>
  </w:style>
  <w:style w:type="paragraph" w:styleId="Prrafodelista">
    <w:name w:val="List Paragraph"/>
    <w:basedOn w:val="Normal"/>
    <w:qFormat/>
    <w:rsid w:val="00A27196"/>
    <w:pPr>
      <w:ind w:left="720"/>
      <w:contextualSpacing/>
    </w:pPr>
  </w:style>
  <w:style w:type="table" w:styleId="Tablaconcuadrcula">
    <w:name w:val="Table Grid"/>
    <w:basedOn w:val="Tablanormal"/>
    <w:uiPriority w:val="59"/>
    <w:rsid w:val="0021531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9Car">
    <w:name w:val="Título 9 Car"/>
    <w:basedOn w:val="Fuentedeprrafopredeter"/>
    <w:link w:val="Ttulo9"/>
    <w:uiPriority w:val="9"/>
    <w:semiHidden/>
    <w:rsid w:val="004D2E26"/>
    <w:rPr>
      <w:rFonts w:asciiTheme="majorHAnsi" w:eastAsiaTheme="majorEastAsia" w:hAnsiTheme="majorHAnsi" w:cstheme="majorBidi"/>
      <w:i/>
      <w:iCs/>
      <w:color w:val="404040" w:themeColor="text1" w:themeTint="BF"/>
      <w:lang w:val="es-ES" w:eastAsia="es-ES"/>
    </w:rPr>
  </w:style>
  <w:style w:type="paragraph" w:customStyle="1" w:styleId="yiv2018883801msonormal">
    <w:name w:val="yiv2018883801msonormal"/>
    <w:basedOn w:val="Normal"/>
    <w:rsid w:val="00F87D7C"/>
    <w:pPr>
      <w:spacing w:before="100" w:beforeAutospacing="1" w:after="100" w:afterAutospacing="1"/>
    </w:pPr>
    <w:rPr>
      <w:szCs w:val="24"/>
      <w:lang w:val="es-CR" w:eastAsia="es-CR"/>
    </w:rPr>
  </w:style>
  <w:style w:type="paragraph" w:styleId="Sinespaciado">
    <w:name w:val="No Spacing"/>
    <w:uiPriority w:val="1"/>
    <w:qFormat/>
    <w:rsid w:val="00265122"/>
    <w:rPr>
      <w:rFonts w:ascii="Times New Roman" w:eastAsia="Times New Roman" w:hAnsi="Times New Roman"/>
      <w:sz w:val="24"/>
      <w:lang w:val="es-ES" w:eastAsia="es-ES"/>
    </w:rPr>
  </w:style>
</w:styles>
</file>

<file path=word/webSettings.xml><?xml version="1.0" encoding="utf-8"?>
<w:webSettings xmlns:r="http://schemas.openxmlformats.org/officeDocument/2006/relationships" xmlns:w="http://schemas.openxmlformats.org/wordprocessingml/2006/main">
  <w:divs>
    <w:div w:id="272908610">
      <w:bodyDiv w:val="1"/>
      <w:marLeft w:val="0"/>
      <w:marRight w:val="0"/>
      <w:marTop w:val="0"/>
      <w:marBottom w:val="0"/>
      <w:divBdr>
        <w:top w:val="none" w:sz="0" w:space="0" w:color="auto"/>
        <w:left w:val="none" w:sz="0" w:space="0" w:color="auto"/>
        <w:bottom w:val="none" w:sz="0" w:space="0" w:color="auto"/>
        <w:right w:val="none" w:sz="0" w:space="0" w:color="auto"/>
      </w:divBdr>
    </w:div>
    <w:div w:id="284508879">
      <w:bodyDiv w:val="1"/>
      <w:marLeft w:val="0"/>
      <w:marRight w:val="0"/>
      <w:marTop w:val="0"/>
      <w:marBottom w:val="0"/>
      <w:divBdr>
        <w:top w:val="none" w:sz="0" w:space="0" w:color="auto"/>
        <w:left w:val="none" w:sz="0" w:space="0" w:color="auto"/>
        <w:bottom w:val="none" w:sz="0" w:space="0" w:color="auto"/>
        <w:right w:val="none" w:sz="0" w:space="0" w:color="auto"/>
      </w:divBdr>
    </w:div>
    <w:div w:id="321591881">
      <w:bodyDiv w:val="1"/>
      <w:marLeft w:val="0"/>
      <w:marRight w:val="0"/>
      <w:marTop w:val="0"/>
      <w:marBottom w:val="0"/>
      <w:divBdr>
        <w:top w:val="none" w:sz="0" w:space="0" w:color="auto"/>
        <w:left w:val="none" w:sz="0" w:space="0" w:color="auto"/>
        <w:bottom w:val="none" w:sz="0" w:space="0" w:color="auto"/>
        <w:right w:val="none" w:sz="0" w:space="0" w:color="auto"/>
      </w:divBdr>
    </w:div>
    <w:div w:id="646126997">
      <w:bodyDiv w:val="1"/>
      <w:marLeft w:val="0"/>
      <w:marRight w:val="0"/>
      <w:marTop w:val="0"/>
      <w:marBottom w:val="0"/>
      <w:divBdr>
        <w:top w:val="none" w:sz="0" w:space="0" w:color="auto"/>
        <w:left w:val="none" w:sz="0" w:space="0" w:color="auto"/>
        <w:bottom w:val="none" w:sz="0" w:space="0" w:color="auto"/>
        <w:right w:val="none" w:sz="0" w:space="0" w:color="auto"/>
      </w:divBdr>
    </w:div>
    <w:div w:id="707147669">
      <w:bodyDiv w:val="1"/>
      <w:marLeft w:val="0"/>
      <w:marRight w:val="0"/>
      <w:marTop w:val="0"/>
      <w:marBottom w:val="0"/>
      <w:divBdr>
        <w:top w:val="none" w:sz="0" w:space="0" w:color="auto"/>
        <w:left w:val="none" w:sz="0" w:space="0" w:color="auto"/>
        <w:bottom w:val="none" w:sz="0" w:space="0" w:color="auto"/>
        <w:right w:val="none" w:sz="0" w:space="0" w:color="auto"/>
      </w:divBdr>
    </w:div>
    <w:div w:id="732317337">
      <w:bodyDiv w:val="1"/>
      <w:marLeft w:val="0"/>
      <w:marRight w:val="0"/>
      <w:marTop w:val="0"/>
      <w:marBottom w:val="0"/>
      <w:divBdr>
        <w:top w:val="none" w:sz="0" w:space="0" w:color="auto"/>
        <w:left w:val="none" w:sz="0" w:space="0" w:color="auto"/>
        <w:bottom w:val="none" w:sz="0" w:space="0" w:color="auto"/>
        <w:right w:val="none" w:sz="0" w:space="0" w:color="auto"/>
      </w:divBdr>
    </w:div>
    <w:div w:id="829059907">
      <w:bodyDiv w:val="1"/>
      <w:marLeft w:val="0"/>
      <w:marRight w:val="0"/>
      <w:marTop w:val="0"/>
      <w:marBottom w:val="0"/>
      <w:divBdr>
        <w:top w:val="none" w:sz="0" w:space="0" w:color="auto"/>
        <w:left w:val="none" w:sz="0" w:space="0" w:color="auto"/>
        <w:bottom w:val="none" w:sz="0" w:space="0" w:color="auto"/>
        <w:right w:val="none" w:sz="0" w:space="0" w:color="auto"/>
      </w:divBdr>
    </w:div>
    <w:div w:id="1039427676">
      <w:bodyDiv w:val="1"/>
      <w:marLeft w:val="0"/>
      <w:marRight w:val="0"/>
      <w:marTop w:val="0"/>
      <w:marBottom w:val="0"/>
      <w:divBdr>
        <w:top w:val="none" w:sz="0" w:space="0" w:color="auto"/>
        <w:left w:val="none" w:sz="0" w:space="0" w:color="auto"/>
        <w:bottom w:val="none" w:sz="0" w:space="0" w:color="auto"/>
        <w:right w:val="none" w:sz="0" w:space="0" w:color="auto"/>
      </w:divBdr>
    </w:div>
    <w:div w:id="1447001234">
      <w:bodyDiv w:val="1"/>
      <w:marLeft w:val="0"/>
      <w:marRight w:val="0"/>
      <w:marTop w:val="0"/>
      <w:marBottom w:val="0"/>
      <w:divBdr>
        <w:top w:val="none" w:sz="0" w:space="0" w:color="auto"/>
        <w:left w:val="none" w:sz="0" w:space="0" w:color="auto"/>
        <w:bottom w:val="none" w:sz="0" w:space="0" w:color="auto"/>
        <w:right w:val="none" w:sz="0" w:space="0" w:color="auto"/>
      </w:divBdr>
    </w:div>
    <w:div w:id="1873497131">
      <w:bodyDiv w:val="1"/>
      <w:marLeft w:val="0"/>
      <w:marRight w:val="0"/>
      <w:marTop w:val="0"/>
      <w:marBottom w:val="0"/>
      <w:divBdr>
        <w:top w:val="none" w:sz="0" w:space="0" w:color="auto"/>
        <w:left w:val="none" w:sz="0" w:space="0" w:color="auto"/>
        <w:bottom w:val="none" w:sz="0" w:space="0" w:color="auto"/>
        <w:right w:val="none" w:sz="0" w:space="0" w:color="auto"/>
      </w:divBdr>
    </w:div>
    <w:div w:id="18963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336-1564"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ean.ucr.ac.cr" TargetMode="External"/><Relationship Id="rId1" Type="http://schemas.openxmlformats.org/officeDocument/2006/relationships/hyperlink" Target="mailto:negocios@ucr.ac.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169F-9741-40E7-BA87-B1DAE945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2837</Words>
  <Characters>15607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18408</CharactersWithSpaces>
  <SharedDoc>false</SharedDoc>
  <HLinks>
    <vt:vector size="24" baseType="variant">
      <vt:variant>
        <vt:i4>1704018</vt:i4>
      </vt:variant>
      <vt:variant>
        <vt:i4>20</vt:i4>
      </vt:variant>
      <vt:variant>
        <vt:i4>0</vt:i4>
      </vt:variant>
      <vt:variant>
        <vt:i4>5</vt:i4>
      </vt:variant>
      <vt:variant>
        <vt:lpwstr>http://www.ean.ucr.ac.cr/</vt:lpwstr>
      </vt:variant>
      <vt:variant>
        <vt:lpwstr/>
      </vt:variant>
      <vt:variant>
        <vt:i4>6946834</vt:i4>
      </vt:variant>
      <vt:variant>
        <vt:i4>17</vt:i4>
      </vt:variant>
      <vt:variant>
        <vt:i4>0</vt:i4>
      </vt:variant>
      <vt:variant>
        <vt:i4>5</vt:i4>
      </vt:variant>
      <vt:variant>
        <vt:lpwstr>mailto:negocios@ucr.ac.cr</vt:lpwstr>
      </vt:variant>
      <vt:variant>
        <vt:lpwstr/>
      </vt:variant>
      <vt:variant>
        <vt:i4>1704018</vt:i4>
      </vt:variant>
      <vt:variant>
        <vt:i4>8</vt:i4>
      </vt:variant>
      <vt:variant>
        <vt:i4>0</vt:i4>
      </vt:variant>
      <vt:variant>
        <vt:i4>5</vt:i4>
      </vt:variant>
      <vt:variant>
        <vt:lpwstr>http://www.ean.ucr.ac.cr/</vt:lpwstr>
      </vt:variant>
      <vt:variant>
        <vt:lpwstr/>
      </vt:variant>
      <vt:variant>
        <vt:i4>6946834</vt:i4>
      </vt:variant>
      <vt:variant>
        <vt:i4>5</vt:i4>
      </vt:variant>
      <vt:variant>
        <vt:i4>0</vt:i4>
      </vt:variant>
      <vt:variant>
        <vt:i4>5</vt:i4>
      </vt:variant>
      <vt:variant>
        <vt:lpwstr>mailto:negocios@ucr.ac.cr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UCR</cp:lastModifiedBy>
  <cp:revision>9</cp:revision>
  <cp:lastPrinted>2014-01-06T18:16:00Z</cp:lastPrinted>
  <dcterms:created xsi:type="dcterms:W3CDTF">2015-03-10T18:52:00Z</dcterms:created>
  <dcterms:modified xsi:type="dcterms:W3CDTF">2015-03-12T17:50:00Z</dcterms:modified>
</cp:coreProperties>
</file>